
<file path=[Content_Types].xml><?xml version="1.0" encoding="utf-8"?>
<Types xmlns="http://schemas.openxmlformats.org/package/2006/content-types">
  <Default Extension="png" ContentType="image/png"/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7677" w:type="pct"/>
        <w:jc w:val="center"/>
        <w:tblInd w:w="-33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2229"/>
        <w:gridCol w:w="3773"/>
      </w:tblGrid>
      <w:tr w:rsidR="00C953E7" w:rsidRPr="00BA43C9" w:rsidTr="0054724B">
        <w:trPr>
          <w:trHeight w:val="107"/>
          <w:jc w:val="center"/>
        </w:trPr>
        <w:tc>
          <w:tcPr>
            <w:tcW w:w="3821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953E7" w:rsidRPr="00BA43C9" w:rsidRDefault="000D2E9B" w:rsidP="001141F6">
            <w:pPr>
              <w:spacing w:after="0" w:line="360" w:lineRule="auto"/>
              <w:jc w:val="center"/>
              <w:rPr>
                <w:rFonts w:eastAsia="Times New Roman"/>
                <w:b/>
                <w:bCs w:val="0"/>
                <w:sz w:val="24"/>
                <w:szCs w:val="24"/>
              </w:rPr>
            </w:pPr>
            <w:r>
              <w:rPr>
                <w:rFonts w:eastAsia="Times New Roman"/>
                <w:b/>
                <w:bCs w:val="0"/>
                <w:noProof/>
                <w:sz w:val="24"/>
                <w:szCs w:val="24"/>
                <w:lang w:eastAsia="ru-RU"/>
              </w:rPr>
              <w:drawing>
                <wp:inline distT="0" distB="0" distL="0" distR="0">
                  <wp:extent cx="6212205" cy="9247505"/>
                  <wp:effectExtent l="0" t="0" r="0" b="0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212205" cy="92475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79" w:type="pct"/>
            <w:tcBorders>
              <w:top w:val="nil"/>
              <w:left w:val="nil"/>
              <w:bottom w:val="nil"/>
              <w:right w:val="nil"/>
            </w:tcBorders>
            <w:vAlign w:val="center"/>
          </w:tcPr>
          <w:p w:rsidR="00C953E7" w:rsidRPr="00BA43C9" w:rsidRDefault="00C953E7" w:rsidP="0054724B">
            <w:pPr>
              <w:spacing w:after="0" w:line="240" w:lineRule="auto"/>
              <w:jc w:val="center"/>
              <w:rPr>
                <w:rFonts w:eastAsia="Times New Roman"/>
                <w:b/>
                <w:bCs w:val="0"/>
                <w:sz w:val="24"/>
                <w:szCs w:val="24"/>
              </w:rPr>
            </w:pPr>
          </w:p>
        </w:tc>
      </w:tr>
    </w:tbl>
    <w:p w:rsidR="00DB2A2B" w:rsidRPr="00BA43C9" w:rsidRDefault="00DB2A2B" w:rsidP="00C953E7">
      <w:pPr>
        <w:spacing w:after="0" w:line="360" w:lineRule="auto"/>
        <w:jc w:val="center"/>
        <w:rPr>
          <w:b/>
          <w:bCs w:val="0"/>
          <w:sz w:val="24"/>
          <w:szCs w:val="24"/>
        </w:rPr>
      </w:pPr>
    </w:p>
    <w:p w:rsidR="00DC218C" w:rsidRPr="0063495B" w:rsidRDefault="00DC218C" w:rsidP="00DC218C">
      <w:pPr>
        <w:spacing w:after="0" w:line="360" w:lineRule="auto"/>
        <w:jc w:val="center"/>
        <w:rPr>
          <w:b/>
          <w:bCs w:val="0"/>
          <w:sz w:val="24"/>
          <w:szCs w:val="24"/>
        </w:rPr>
      </w:pPr>
      <w:r w:rsidRPr="0063495B">
        <w:rPr>
          <w:b/>
          <w:bCs w:val="0"/>
          <w:sz w:val="24"/>
          <w:szCs w:val="24"/>
        </w:rPr>
        <w:t>СОДЕРЖАНИЕ</w:t>
      </w:r>
    </w:p>
    <w:p w:rsidR="00DC218C" w:rsidRPr="00620E91" w:rsidRDefault="00DC218C" w:rsidP="00DC218C">
      <w:pPr>
        <w:spacing w:after="0" w:line="360" w:lineRule="auto"/>
        <w:jc w:val="both"/>
        <w:rPr>
          <w:bCs w:val="0"/>
          <w:sz w:val="24"/>
          <w:szCs w:val="24"/>
        </w:rPr>
      </w:pPr>
    </w:p>
    <w:p w:rsidR="00DC218C" w:rsidRPr="00620E91" w:rsidRDefault="00DC218C" w:rsidP="002C05F0">
      <w:pPr>
        <w:numPr>
          <w:ilvl w:val="0"/>
          <w:numId w:val="2"/>
        </w:numPr>
        <w:spacing w:after="0" w:line="360" w:lineRule="auto"/>
        <w:ind w:left="357" w:hanging="357"/>
        <w:rPr>
          <w:bCs w:val="0"/>
          <w:sz w:val="24"/>
          <w:szCs w:val="24"/>
        </w:rPr>
      </w:pPr>
      <w:r w:rsidRPr="00620E91">
        <w:rPr>
          <w:bCs w:val="0"/>
          <w:sz w:val="24"/>
          <w:szCs w:val="24"/>
        </w:rPr>
        <w:t>Общие положения …………………………………………………………….3</w:t>
      </w:r>
    </w:p>
    <w:p w:rsidR="00DC218C" w:rsidRDefault="00DC218C" w:rsidP="002811BB">
      <w:pPr>
        <w:numPr>
          <w:ilvl w:val="0"/>
          <w:numId w:val="2"/>
        </w:numPr>
        <w:suppressAutoHyphens/>
        <w:autoSpaceDE w:val="0"/>
        <w:autoSpaceDN w:val="0"/>
        <w:spacing w:after="0" w:line="360" w:lineRule="auto"/>
        <w:ind w:left="357" w:hanging="357"/>
        <w:jc w:val="both"/>
        <w:rPr>
          <w:bCs w:val="0"/>
          <w:sz w:val="24"/>
          <w:szCs w:val="24"/>
        </w:rPr>
      </w:pPr>
      <w:r w:rsidRPr="00620E91">
        <w:rPr>
          <w:bCs w:val="0"/>
          <w:sz w:val="24"/>
          <w:szCs w:val="24"/>
        </w:rPr>
        <w:t xml:space="preserve">Характеристики профессиональной деятельности выпускников, </w:t>
      </w:r>
    </w:p>
    <w:p w:rsidR="00DC218C" w:rsidRPr="00620E91" w:rsidRDefault="00DC218C" w:rsidP="00DC218C">
      <w:pPr>
        <w:suppressAutoHyphens/>
        <w:autoSpaceDE w:val="0"/>
        <w:autoSpaceDN w:val="0"/>
        <w:spacing w:after="0" w:line="360" w:lineRule="auto"/>
        <w:ind w:left="357"/>
        <w:jc w:val="both"/>
        <w:rPr>
          <w:bCs w:val="0"/>
          <w:sz w:val="24"/>
          <w:szCs w:val="24"/>
        </w:rPr>
      </w:pPr>
      <w:proofErr w:type="gramStart"/>
      <w:r w:rsidRPr="00620E91">
        <w:rPr>
          <w:bCs w:val="0"/>
          <w:sz w:val="24"/>
          <w:szCs w:val="24"/>
        </w:rPr>
        <w:t>освоивших</w:t>
      </w:r>
      <w:proofErr w:type="gramEnd"/>
      <w:r w:rsidRPr="00620E91">
        <w:rPr>
          <w:bCs w:val="0"/>
          <w:sz w:val="24"/>
          <w:szCs w:val="24"/>
        </w:rPr>
        <w:t xml:space="preserve"> программу аспирантуры</w:t>
      </w:r>
      <w:r w:rsidRPr="00620E91">
        <w:rPr>
          <w:sz w:val="24"/>
          <w:szCs w:val="24"/>
        </w:rPr>
        <w:t xml:space="preserve"> ………………………………………...3</w:t>
      </w:r>
    </w:p>
    <w:p w:rsidR="00DC218C" w:rsidRPr="00620E91" w:rsidRDefault="00DC218C" w:rsidP="002811BB">
      <w:pPr>
        <w:numPr>
          <w:ilvl w:val="0"/>
          <w:numId w:val="2"/>
        </w:numPr>
        <w:spacing w:after="0" w:line="360" w:lineRule="auto"/>
        <w:ind w:left="357" w:hanging="357"/>
        <w:jc w:val="both"/>
        <w:rPr>
          <w:bCs w:val="0"/>
          <w:sz w:val="24"/>
          <w:szCs w:val="24"/>
        </w:rPr>
      </w:pPr>
      <w:r w:rsidRPr="00620E91">
        <w:rPr>
          <w:bCs w:val="0"/>
          <w:sz w:val="24"/>
          <w:szCs w:val="24"/>
        </w:rPr>
        <w:t>Результаты освоения программы аспирантуры …………………………….4</w:t>
      </w:r>
    </w:p>
    <w:p w:rsidR="00DC218C" w:rsidRPr="00620E91" w:rsidRDefault="00DC218C" w:rsidP="002811BB">
      <w:pPr>
        <w:numPr>
          <w:ilvl w:val="0"/>
          <w:numId w:val="2"/>
        </w:numPr>
        <w:spacing w:after="0" w:line="360" w:lineRule="auto"/>
        <w:ind w:left="357" w:hanging="357"/>
        <w:jc w:val="both"/>
        <w:rPr>
          <w:bCs w:val="0"/>
          <w:sz w:val="24"/>
          <w:szCs w:val="24"/>
        </w:rPr>
      </w:pPr>
      <w:r w:rsidRPr="00620E91">
        <w:rPr>
          <w:bCs w:val="0"/>
          <w:sz w:val="24"/>
          <w:szCs w:val="24"/>
        </w:rPr>
        <w:t>Структура образовате</w:t>
      </w:r>
      <w:r>
        <w:rPr>
          <w:bCs w:val="0"/>
          <w:sz w:val="24"/>
          <w:szCs w:val="24"/>
        </w:rPr>
        <w:t>льной программы …………………………………….5</w:t>
      </w:r>
    </w:p>
    <w:p w:rsidR="00DC218C" w:rsidRPr="00620E91" w:rsidRDefault="00DC218C" w:rsidP="00DC218C">
      <w:pPr>
        <w:keepNext/>
        <w:spacing w:after="0" w:line="360" w:lineRule="auto"/>
        <w:ind w:firstLine="709"/>
        <w:jc w:val="both"/>
        <w:outlineLvl w:val="0"/>
        <w:rPr>
          <w:bCs w:val="0"/>
          <w:sz w:val="24"/>
          <w:szCs w:val="24"/>
        </w:rPr>
      </w:pPr>
      <w:r w:rsidRPr="00620E91">
        <w:rPr>
          <w:bCs w:val="0"/>
          <w:sz w:val="24"/>
          <w:szCs w:val="24"/>
        </w:rPr>
        <w:t xml:space="preserve">Приложение 1. </w:t>
      </w:r>
      <w:r w:rsidRPr="00620E91">
        <w:rPr>
          <w:rFonts w:eastAsia="HiddenHorzOCR"/>
          <w:kern w:val="32"/>
          <w:sz w:val="24"/>
          <w:szCs w:val="24"/>
        </w:rPr>
        <w:t>Базовый учебный план</w:t>
      </w:r>
      <w:r w:rsidRPr="00620E91">
        <w:rPr>
          <w:bCs w:val="0"/>
          <w:sz w:val="24"/>
          <w:szCs w:val="24"/>
        </w:rPr>
        <w:t>………………………………..</w:t>
      </w:r>
    </w:p>
    <w:p w:rsidR="00DC218C" w:rsidRPr="00620E91" w:rsidRDefault="00DC218C" w:rsidP="00DC218C">
      <w:pPr>
        <w:keepNext/>
        <w:spacing w:after="0" w:line="360" w:lineRule="auto"/>
        <w:ind w:firstLine="709"/>
        <w:jc w:val="both"/>
        <w:outlineLvl w:val="0"/>
        <w:rPr>
          <w:bCs w:val="0"/>
          <w:sz w:val="24"/>
          <w:szCs w:val="24"/>
        </w:rPr>
      </w:pPr>
      <w:r w:rsidRPr="00620E91">
        <w:rPr>
          <w:bCs w:val="0"/>
          <w:sz w:val="24"/>
          <w:szCs w:val="24"/>
        </w:rPr>
        <w:t xml:space="preserve">Приложение 2. </w:t>
      </w:r>
      <w:r w:rsidRPr="00620E91">
        <w:rPr>
          <w:rFonts w:eastAsia="HiddenHorzOCR"/>
          <w:kern w:val="32"/>
          <w:sz w:val="24"/>
          <w:szCs w:val="24"/>
        </w:rPr>
        <w:t>Календарный учебный график…………………</w:t>
      </w:r>
      <w:r w:rsidRPr="00620E91">
        <w:rPr>
          <w:bCs w:val="0"/>
          <w:sz w:val="24"/>
          <w:szCs w:val="24"/>
        </w:rPr>
        <w:t>……..</w:t>
      </w:r>
    </w:p>
    <w:p w:rsidR="00DC218C" w:rsidRPr="00620E91" w:rsidRDefault="00DC218C" w:rsidP="00DC218C">
      <w:pPr>
        <w:keepNext/>
        <w:spacing w:after="0" w:line="360" w:lineRule="auto"/>
        <w:ind w:firstLine="709"/>
        <w:jc w:val="both"/>
        <w:outlineLvl w:val="0"/>
        <w:rPr>
          <w:bCs w:val="0"/>
          <w:sz w:val="24"/>
          <w:szCs w:val="24"/>
        </w:rPr>
      </w:pPr>
      <w:r w:rsidRPr="00620E91">
        <w:rPr>
          <w:bCs w:val="0"/>
          <w:sz w:val="24"/>
          <w:szCs w:val="24"/>
        </w:rPr>
        <w:t xml:space="preserve">Приложение 3. </w:t>
      </w:r>
      <w:r w:rsidRPr="00620E91">
        <w:rPr>
          <w:rFonts w:eastAsia="HiddenHorzOCR"/>
          <w:kern w:val="32"/>
          <w:sz w:val="24"/>
          <w:szCs w:val="24"/>
        </w:rPr>
        <w:t>Рабочие программы дисциплин (модулей)</w:t>
      </w:r>
      <w:r w:rsidRPr="00620E91">
        <w:rPr>
          <w:bCs w:val="0"/>
          <w:sz w:val="24"/>
          <w:szCs w:val="24"/>
        </w:rPr>
        <w:t>…………..</w:t>
      </w:r>
    </w:p>
    <w:p w:rsidR="00DC218C" w:rsidRPr="00620E91" w:rsidRDefault="00DC218C" w:rsidP="00DC218C">
      <w:pPr>
        <w:keepNext/>
        <w:spacing w:after="0" w:line="360" w:lineRule="auto"/>
        <w:ind w:left="708" w:firstLine="1"/>
        <w:jc w:val="both"/>
        <w:outlineLvl w:val="0"/>
        <w:rPr>
          <w:bCs w:val="0"/>
          <w:sz w:val="24"/>
          <w:szCs w:val="24"/>
        </w:rPr>
      </w:pPr>
      <w:r w:rsidRPr="00620E91">
        <w:rPr>
          <w:bCs w:val="0"/>
          <w:sz w:val="24"/>
          <w:szCs w:val="24"/>
        </w:rPr>
        <w:t xml:space="preserve">Приложение 4. </w:t>
      </w:r>
      <w:r w:rsidRPr="00620E91">
        <w:rPr>
          <w:rFonts w:eastAsia="HiddenHorzOCR"/>
          <w:kern w:val="32"/>
          <w:sz w:val="24"/>
          <w:szCs w:val="24"/>
        </w:rPr>
        <w:t>Рабочие программы практик………………………….</w:t>
      </w:r>
    </w:p>
    <w:p w:rsidR="00DC218C" w:rsidRPr="00620E91" w:rsidRDefault="00DC218C" w:rsidP="00DC218C">
      <w:pPr>
        <w:keepNext/>
        <w:spacing w:after="0" w:line="360" w:lineRule="auto"/>
        <w:ind w:left="708" w:firstLine="1"/>
        <w:jc w:val="both"/>
        <w:outlineLvl w:val="1"/>
        <w:rPr>
          <w:rFonts w:eastAsia="Times New Roman"/>
          <w:iCs/>
          <w:sz w:val="24"/>
          <w:szCs w:val="24"/>
        </w:rPr>
      </w:pPr>
      <w:r w:rsidRPr="00620E91">
        <w:rPr>
          <w:bCs w:val="0"/>
          <w:sz w:val="24"/>
          <w:szCs w:val="24"/>
        </w:rPr>
        <w:t>Приложение 5.</w:t>
      </w:r>
      <w:r w:rsidRPr="00620E91">
        <w:rPr>
          <w:rFonts w:eastAsia="Times New Roman"/>
          <w:iCs/>
          <w:sz w:val="24"/>
          <w:szCs w:val="24"/>
        </w:rPr>
        <w:t xml:space="preserve"> Рабочие программы НИР……………………………..</w:t>
      </w:r>
    </w:p>
    <w:p w:rsidR="00DC218C" w:rsidRPr="00620E91" w:rsidRDefault="00DC218C" w:rsidP="00DC218C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rFonts w:eastAsia="Times New Roman"/>
          <w:iCs/>
          <w:sz w:val="24"/>
          <w:szCs w:val="24"/>
        </w:rPr>
      </w:pPr>
      <w:r w:rsidRPr="00620E91">
        <w:rPr>
          <w:bCs w:val="0"/>
          <w:sz w:val="24"/>
          <w:szCs w:val="24"/>
        </w:rPr>
        <w:t>Приложение 6.</w:t>
      </w:r>
      <w:r w:rsidRPr="00620E91">
        <w:rPr>
          <w:rFonts w:eastAsia="Times New Roman"/>
          <w:iCs/>
          <w:sz w:val="24"/>
          <w:szCs w:val="24"/>
        </w:rPr>
        <w:t>Программа Государственной итоговой аттестации…</w:t>
      </w:r>
    </w:p>
    <w:p w:rsidR="00C953E7" w:rsidRPr="00BA43C9" w:rsidRDefault="00C953E7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C953E7" w:rsidRPr="00BA43C9" w:rsidRDefault="00C953E7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C953E7" w:rsidRPr="00BA43C9" w:rsidRDefault="00C953E7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C953E7" w:rsidRPr="00BA43C9" w:rsidRDefault="00C953E7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C953E7" w:rsidRPr="00BA43C9" w:rsidRDefault="00C953E7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C953E7" w:rsidRPr="00BA43C9" w:rsidRDefault="00C953E7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C953E7" w:rsidRPr="00BA43C9" w:rsidRDefault="00C953E7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C953E7" w:rsidRPr="00BA43C9" w:rsidRDefault="00C953E7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C953E7" w:rsidRPr="00BA43C9" w:rsidRDefault="00C953E7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C953E7" w:rsidRPr="00BA43C9" w:rsidRDefault="00C953E7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C953E7" w:rsidRPr="00BA43C9" w:rsidRDefault="00C953E7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C953E7" w:rsidRPr="00BA43C9" w:rsidRDefault="00C953E7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C953E7" w:rsidRPr="00BA43C9" w:rsidRDefault="00C953E7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C953E7" w:rsidRPr="00BA43C9" w:rsidRDefault="00C953E7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C953E7" w:rsidRDefault="00C953E7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2C05F0" w:rsidRDefault="002C05F0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2C05F0" w:rsidRDefault="002C05F0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2C05F0" w:rsidRDefault="002C05F0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2C05F0" w:rsidRDefault="002C05F0" w:rsidP="00C953E7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2C05F0" w:rsidRDefault="002C05F0" w:rsidP="002C05F0">
      <w:pPr>
        <w:tabs>
          <w:tab w:val="left" w:pos="9356"/>
          <w:tab w:val="left" w:pos="9639"/>
        </w:tabs>
        <w:spacing w:after="0" w:line="360" w:lineRule="auto"/>
        <w:ind w:firstLine="709"/>
        <w:jc w:val="both"/>
        <w:rPr>
          <w:b/>
          <w:bCs w:val="0"/>
          <w:sz w:val="24"/>
          <w:szCs w:val="24"/>
        </w:rPr>
      </w:pPr>
    </w:p>
    <w:p w:rsidR="00C953E7" w:rsidRPr="00BA43C9" w:rsidRDefault="00C953E7" w:rsidP="002C05F0">
      <w:pPr>
        <w:keepNext/>
        <w:numPr>
          <w:ilvl w:val="0"/>
          <w:numId w:val="1"/>
        </w:numPr>
        <w:spacing w:after="0" w:line="240" w:lineRule="auto"/>
        <w:ind w:left="0" w:firstLine="0"/>
        <w:jc w:val="both"/>
        <w:outlineLvl w:val="0"/>
        <w:rPr>
          <w:rFonts w:eastAsia="HiddenHorzOCR"/>
          <w:b/>
          <w:kern w:val="32"/>
          <w:sz w:val="24"/>
          <w:szCs w:val="24"/>
        </w:rPr>
      </w:pPr>
      <w:r w:rsidRPr="00BA43C9">
        <w:rPr>
          <w:rFonts w:eastAsia="HiddenHorzOCR"/>
          <w:b/>
          <w:kern w:val="32"/>
          <w:sz w:val="24"/>
          <w:szCs w:val="24"/>
        </w:rPr>
        <w:t>Общие положения</w:t>
      </w:r>
    </w:p>
    <w:p w:rsidR="00C953E7" w:rsidRPr="00BA43C9" w:rsidRDefault="00C953E7" w:rsidP="002C05F0">
      <w:pPr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0"/>
        <w:jc w:val="both"/>
        <w:rPr>
          <w:rFonts w:eastAsia="HiddenHorzOCR"/>
          <w:bCs w:val="0"/>
          <w:sz w:val="24"/>
          <w:szCs w:val="24"/>
        </w:rPr>
      </w:pPr>
      <w:proofErr w:type="gramStart"/>
      <w:r w:rsidRPr="00BA43C9">
        <w:rPr>
          <w:bCs w:val="0"/>
          <w:sz w:val="24"/>
          <w:szCs w:val="24"/>
        </w:rPr>
        <w:t>О</w:t>
      </w:r>
      <w:r w:rsidR="00494BF2">
        <w:rPr>
          <w:bCs w:val="0"/>
          <w:sz w:val="24"/>
          <w:szCs w:val="24"/>
        </w:rPr>
        <w:t>П</w:t>
      </w:r>
      <w:r w:rsidRPr="00BA43C9">
        <w:rPr>
          <w:bCs w:val="0"/>
          <w:sz w:val="24"/>
          <w:szCs w:val="24"/>
        </w:rPr>
        <w:t xml:space="preserve">ОП  сформирована в соответствии с Федеральным государственным образовательным стандартом по направлению подготовки научно-педагогических кадров в аспирантуре </w:t>
      </w:r>
      <w:r w:rsidR="008247DE" w:rsidRPr="00BA43C9">
        <w:rPr>
          <w:sz w:val="24"/>
          <w:szCs w:val="24"/>
        </w:rPr>
        <w:t>3</w:t>
      </w:r>
      <w:r w:rsidRPr="00BA43C9">
        <w:rPr>
          <w:sz w:val="24"/>
          <w:szCs w:val="24"/>
        </w:rPr>
        <w:t>6.06.01 «</w:t>
      </w:r>
      <w:r w:rsidR="008247DE" w:rsidRPr="00BA43C9">
        <w:rPr>
          <w:sz w:val="24"/>
          <w:szCs w:val="24"/>
        </w:rPr>
        <w:t>Фундаментальная медицина</w:t>
      </w:r>
      <w:r w:rsidRPr="00BA43C9">
        <w:rPr>
          <w:sz w:val="24"/>
          <w:szCs w:val="24"/>
        </w:rPr>
        <w:t>»</w:t>
      </w:r>
      <w:r w:rsidRPr="00BA43C9">
        <w:rPr>
          <w:bCs w:val="0"/>
          <w:sz w:val="24"/>
          <w:szCs w:val="24"/>
        </w:rPr>
        <w:t xml:space="preserve"> (Приказ </w:t>
      </w:r>
      <w:proofErr w:type="spellStart"/>
      <w:r w:rsidRPr="00BA43C9">
        <w:rPr>
          <w:bCs w:val="0"/>
          <w:sz w:val="24"/>
          <w:szCs w:val="24"/>
        </w:rPr>
        <w:t>Минобрнауки</w:t>
      </w:r>
      <w:proofErr w:type="spellEnd"/>
      <w:r w:rsidRPr="00BA43C9">
        <w:rPr>
          <w:bCs w:val="0"/>
          <w:sz w:val="24"/>
          <w:szCs w:val="24"/>
        </w:rPr>
        <w:t xml:space="preserve"> России № 871 от 30.07.2014 г.), Порядком организации и осуществления образовательной </w:t>
      </w:r>
      <w:proofErr w:type="spellStart"/>
      <w:r w:rsidRPr="00BA43C9">
        <w:rPr>
          <w:bCs w:val="0"/>
          <w:sz w:val="24"/>
          <w:szCs w:val="24"/>
        </w:rPr>
        <w:t>деятельности</w:t>
      </w:r>
      <w:r w:rsidRPr="00BA43C9">
        <w:rPr>
          <w:sz w:val="24"/>
          <w:szCs w:val="24"/>
        </w:rPr>
        <w:t>по</w:t>
      </w:r>
      <w:proofErr w:type="spellEnd"/>
      <w:r w:rsidRPr="00BA43C9">
        <w:rPr>
          <w:sz w:val="24"/>
          <w:szCs w:val="24"/>
        </w:rPr>
        <w:t xml:space="preserve"> программам подготовки научно-педагогических кадров в аспирантуре (Приказ № 1259 от 19.11.2013 г.), Положением о практике обучающихся, осваивающих образовательные программы высшего образования (</w:t>
      </w:r>
      <w:proofErr w:type="spellStart"/>
      <w:r w:rsidRPr="00BA43C9">
        <w:rPr>
          <w:sz w:val="24"/>
          <w:szCs w:val="24"/>
        </w:rPr>
        <w:t>Приказ</w:t>
      </w:r>
      <w:r w:rsidRPr="00BA43C9">
        <w:rPr>
          <w:bCs w:val="0"/>
          <w:sz w:val="24"/>
          <w:szCs w:val="24"/>
        </w:rPr>
        <w:t>Минобрнауки</w:t>
      </w:r>
      <w:r w:rsidRPr="00BA43C9">
        <w:rPr>
          <w:rFonts w:eastAsia="HiddenHorzOCR"/>
          <w:bCs w:val="0"/>
          <w:sz w:val="24"/>
          <w:szCs w:val="24"/>
        </w:rPr>
        <w:t>от</w:t>
      </w:r>
      <w:proofErr w:type="spellEnd"/>
      <w:r w:rsidRPr="00BA43C9">
        <w:rPr>
          <w:rFonts w:eastAsia="HiddenHorzOCR"/>
          <w:bCs w:val="0"/>
          <w:sz w:val="24"/>
          <w:szCs w:val="24"/>
        </w:rPr>
        <w:t xml:space="preserve"> 26.03.2013 г.</w:t>
      </w:r>
      <w:r w:rsidRPr="00BA43C9">
        <w:rPr>
          <w:sz w:val="24"/>
          <w:szCs w:val="24"/>
        </w:rPr>
        <w:t>) (проект), Порядком проведения государственной итоговой</w:t>
      </w:r>
      <w:proofErr w:type="gramEnd"/>
      <w:r w:rsidRPr="00BA43C9">
        <w:rPr>
          <w:sz w:val="24"/>
          <w:szCs w:val="24"/>
        </w:rPr>
        <w:t xml:space="preserve"> аттестации по программам подготовки научно-педагогических кадров в аспирантуре</w:t>
      </w:r>
      <w:r w:rsidRPr="00BA43C9">
        <w:rPr>
          <w:bCs w:val="0"/>
          <w:sz w:val="24"/>
          <w:szCs w:val="24"/>
        </w:rPr>
        <w:t xml:space="preserve"> (</w:t>
      </w:r>
      <w:proofErr w:type="spellStart"/>
      <w:r w:rsidRPr="00BA43C9">
        <w:rPr>
          <w:bCs w:val="0"/>
          <w:sz w:val="24"/>
          <w:szCs w:val="24"/>
        </w:rPr>
        <w:t>ПриказМинобрнауки</w:t>
      </w:r>
      <w:proofErr w:type="spellEnd"/>
      <w:r w:rsidRPr="00BA43C9">
        <w:rPr>
          <w:rFonts w:eastAsia="HiddenHorzOCR"/>
          <w:bCs w:val="0"/>
          <w:sz w:val="24"/>
          <w:szCs w:val="24"/>
        </w:rPr>
        <w:t xml:space="preserve"> № 1259 от 19.11.2013 г.</w:t>
      </w:r>
      <w:r w:rsidRPr="00BA43C9">
        <w:rPr>
          <w:bCs w:val="0"/>
          <w:sz w:val="24"/>
          <w:szCs w:val="24"/>
        </w:rPr>
        <w:t xml:space="preserve">), с учетом профессиональных стандартов: </w:t>
      </w:r>
      <w:proofErr w:type="gramStart"/>
      <w:r w:rsidRPr="00BA43C9">
        <w:rPr>
          <w:bCs w:val="0"/>
          <w:sz w:val="24"/>
          <w:szCs w:val="24"/>
        </w:rPr>
        <w:t>Научный работник (научная (научно-исследовательская) деятельность) (проект), Преподаватель (педагогическая деятельность в профессиональном образовании, дополнительном профессиональном образовании, дополнительном образовании) (проект).</w:t>
      </w:r>
      <w:proofErr w:type="gramEnd"/>
    </w:p>
    <w:p w:rsidR="00C953E7" w:rsidRPr="00BA43C9" w:rsidRDefault="00C953E7" w:rsidP="002C05F0">
      <w:pPr>
        <w:numPr>
          <w:ilvl w:val="1"/>
          <w:numId w:val="1"/>
        </w:numPr>
        <w:autoSpaceDE w:val="0"/>
        <w:autoSpaceDN w:val="0"/>
        <w:adjustRightInd w:val="0"/>
        <w:spacing w:after="0" w:line="240" w:lineRule="auto"/>
        <w:ind w:left="0" w:firstLine="709"/>
        <w:jc w:val="both"/>
        <w:rPr>
          <w:rFonts w:eastAsia="HiddenHorzOCR"/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>Объем О</w:t>
      </w:r>
      <w:r w:rsidR="00494BF2">
        <w:rPr>
          <w:bCs w:val="0"/>
          <w:sz w:val="24"/>
          <w:szCs w:val="24"/>
        </w:rPr>
        <w:t>П</w:t>
      </w:r>
      <w:r w:rsidRPr="00BA43C9">
        <w:rPr>
          <w:bCs w:val="0"/>
          <w:sz w:val="24"/>
          <w:szCs w:val="24"/>
        </w:rPr>
        <w:t xml:space="preserve">ОП составляет </w:t>
      </w:r>
      <w:r w:rsidR="008247DE" w:rsidRPr="00BA43C9">
        <w:rPr>
          <w:bCs w:val="0"/>
          <w:sz w:val="24"/>
          <w:szCs w:val="24"/>
        </w:rPr>
        <w:t>180</w:t>
      </w:r>
      <w:r w:rsidRPr="00BA43C9">
        <w:rPr>
          <w:bCs w:val="0"/>
          <w:sz w:val="24"/>
          <w:szCs w:val="24"/>
        </w:rPr>
        <w:t xml:space="preserve"> зачетных единиц.</w:t>
      </w:r>
    </w:p>
    <w:p w:rsidR="00C953E7" w:rsidRPr="00BA43C9" w:rsidRDefault="00C953E7" w:rsidP="002C05F0">
      <w:pPr>
        <w:autoSpaceDE w:val="0"/>
        <w:autoSpaceDN w:val="0"/>
        <w:adjustRightInd w:val="0"/>
        <w:spacing w:after="0" w:line="240" w:lineRule="auto"/>
        <w:jc w:val="both"/>
        <w:rPr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>Сроки обучения:</w:t>
      </w:r>
    </w:p>
    <w:p w:rsidR="00C953E7" w:rsidRPr="00BA43C9" w:rsidRDefault="008247DE" w:rsidP="002C05F0">
      <w:pPr>
        <w:autoSpaceDE w:val="0"/>
        <w:autoSpaceDN w:val="0"/>
        <w:adjustRightInd w:val="0"/>
        <w:spacing w:after="0" w:line="240" w:lineRule="auto"/>
        <w:jc w:val="both"/>
        <w:rPr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>по очной форме 3</w:t>
      </w:r>
      <w:r w:rsidR="00C953E7" w:rsidRPr="00BA43C9">
        <w:rPr>
          <w:bCs w:val="0"/>
          <w:sz w:val="24"/>
          <w:szCs w:val="24"/>
        </w:rPr>
        <w:t xml:space="preserve"> года,</w:t>
      </w:r>
    </w:p>
    <w:p w:rsidR="00C953E7" w:rsidRPr="00BA43C9" w:rsidRDefault="00C953E7" w:rsidP="002C05F0">
      <w:pPr>
        <w:autoSpaceDE w:val="0"/>
        <w:autoSpaceDN w:val="0"/>
        <w:adjustRightInd w:val="0"/>
        <w:spacing w:after="0" w:line="240" w:lineRule="auto"/>
        <w:jc w:val="both"/>
        <w:rPr>
          <w:rFonts w:eastAsia="HiddenHorzOCR"/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 xml:space="preserve">по заочной форме до </w:t>
      </w:r>
      <w:r w:rsidR="008247DE" w:rsidRPr="00BA43C9">
        <w:rPr>
          <w:bCs w:val="0"/>
          <w:sz w:val="24"/>
          <w:szCs w:val="24"/>
        </w:rPr>
        <w:t>4года</w:t>
      </w:r>
      <w:r w:rsidRPr="00BA43C9">
        <w:rPr>
          <w:bCs w:val="0"/>
          <w:sz w:val="24"/>
          <w:szCs w:val="24"/>
        </w:rPr>
        <w:t xml:space="preserve">. </w:t>
      </w:r>
    </w:p>
    <w:p w:rsidR="00C953E7" w:rsidRPr="00BA43C9" w:rsidRDefault="00C953E7" w:rsidP="002C05F0">
      <w:pPr>
        <w:autoSpaceDE w:val="0"/>
        <w:autoSpaceDN w:val="0"/>
        <w:adjustRightInd w:val="0"/>
        <w:spacing w:after="0" w:line="240" w:lineRule="auto"/>
        <w:jc w:val="both"/>
        <w:rPr>
          <w:bCs w:val="0"/>
          <w:sz w:val="24"/>
          <w:szCs w:val="24"/>
        </w:rPr>
      </w:pPr>
    </w:p>
    <w:p w:rsidR="00C953E7" w:rsidRPr="00BA43C9" w:rsidRDefault="00C953E7" w:rsidP="002C05F0">
      <w:pPr>
        <w:keepNext/>
        <w:spacing w:after="0" w:line="240" w:lineRule="auto"/>
        <w:ind w:firstLine="567"/>
        <w:jc w:val="both"/>
        <w:outlineLvl w:val="0"/>
        <w:rPr>
          <w:rFonts w:eastAsia="HiddenHorzOCR"/>
          <w:b/>
          <w:kern w:val="32"/>
          <w:sz w:val="24"/>
          <w:szCs w:val="24"/>
        </w:rPr>
      </w:pPr>
      <w:bookmarkStart w:id="0" w:name="_Toc404634690"/>
      <w:r w:rsidRPr="00BA43C9">
        <w:rPr>
          <w:rFonts w:eastAsia="HiddenHorzOCR"/>
          <w:b/>
          <w:kern w:val="32"/>
          <w:sz w:val="24"/>
          <w:szCs w:val="24"/>
          <w:lang w:val="en-US"/>
        </w:rPr>
        <w:t>II</w:t>
      </w:r>
      <w:r w:rsidRPr="00BA43C9">
        <w:rPr>
          <w:rFonts w:eastAsia="HiddenHorzOCR"/>
          <w:b/>
          <w:kern w:val="32"/>
          <w:sz w:val="24"/>
          <w:szCs w:val="24"/>
        </w:rPr>
        <w:t>. Характеристика профессиональной деятельности выпускников</w:t>
      </w:r>
      <w:bookmarkEnd w:id="0"/>
      <w:r w:rsidRPr="00BA43C9">
        <w:rPr>
          <w:rFonts w:eastAsia="HiddenHorzOCR"/>
          <w:b/>
          <w:kern w:val="32"/>
          <w:sz w:val="24"/>
          <w:szCs w:val="24"/>
        </w:rPr>
        <w:t>, освоивших программу аспирантуры</w:t>
      </w:r>
    </w:p>
    <w:p w:rsidR="00C953E7" w:rsidRPr="00BA43C9" w:rsidRDefault="00C953E7" w:rsidP="002C05F0">
      <w:pPr>
        <w:spacing w:after="0" w:line="240" w:lineRule="auto"/>
        <w:ind w:firstLine="708"/>
        <w:jc w:val="both"/>
        <w:rPr>
          <w:bCs w:val="0"/>
          <w:sz w:val="24"/>
          <w:szCs w:val="24"/>
        </w:rPr>
      </w:pPr>
    </w:p>
    <w:p w:rsidR="00C953E7" w:rsidRPr="00BA43C9" w:rsidRDefault="00C953E7" w:rsidP="002C05F0">
      <w:pPr>
        <w:spacing w:after="0" w:line="240" w:lineRule="auto"/>
        <w:ind w:firstLine="708"/>
        <w:jc w:val="both"/>
        <w:rPr>
          <w:b/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 xml:space="preserve">2.1. </w:t>
      </w:r>
      <w:r w:rsidRPr="00BA43C9">
        <w:rPr>
          <w:b/>
          <w:bCs w:val="0"/>
          <w:sz w:val="24"/>
          <w:szCs w:val="24"/>
        </w:rPr>
        <w:t>Область профессиональной деятельности выпускников, освоивших программу аспирантуры, включает:</w:t>
      </w:r>
      <w:r w:rsidR="00327786" w:rsidRPr="00BA43C9">
        <w:rPr>
          <w:sz w:val="24"/>
          <w:szCs w:val="24"/>
        </w:rPr>
        <w:t xml:space="preserve"> охрану здоровья граждан</w:t>
      </w:r>
    </w:p>
    <w:p w:rsidR="00C953E7" w:rsidRPr="00BA43C9" w:rsidRDefault="00C953E7" w:rsidP="002C05F0">
      <w:pPr>
        <w:spacing w:after="0" w:line="240" w:lineRule="auto"/>
        <w:ind w:firstLine="708"/>
        <w:jc w:val="both"/>
        <w:rPr>
          <w:b/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 xml:space="preserve">2.2. </w:t>
      </w:r>
      <w:r w:rsidRPr="00BA43C9">
        <w:rPr>
          <w:b/>
          <w:bCs w:val="0"/>
          <w:sz w:val="24"/>
          <w:szCs w:val="24"/>
        </w:rPr>
        <w:t>Объектом профессиональной деятельности выпускников, освоивших программу аспирантуры, являются:</w:t>
      </w:r>
    </w:p>
    <w:p w:rsidR="00327786" w:rsidRPr="00BA43C9" w:rsidRDefault="00327786" w:rsidP="002C05F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A43C9">
        <w:rPr>
          <w:rFonts w:ascii="Times New Roman" w:hAnsi="Times New Roman" w:cs="Times New Roman"/>
          <w:sz w:val="24"/>
          <w:szCs w:val="24"/>
        </w:rPr>
        <w:t>физические лица;</w:t>
      </w:r>
    </w:p>
    <w:p w:rsidR="00327786" w:rsidRPr="00BA43C9" w:rsidRDefault="00327786" w:rsidP="002C05F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A43C9">
        <w:rPr>
          <w:rFonts w:ascii="Times New Roman" w:hAnsi="Times New Roman" w:cs="Times New Roman"/>
          <w:sz w:val="24"/>
          <w:szCs w:val="24"/>
        </w:rPr>
        <w:t>население;</w:t>
      </w:r>
    </w:p>
    <w:p w:rsidR="00327786" w:rsidRPr="00BA43C9" w:rsidRDefault="00327786" w:rsidP="002C05F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A43C9">
        <w:rPr>
          <w:rFonts w:ascii="Times New Roman" w:hAnsi="Times New Roman" w:cs="Times New Roman"/>
          <w:sz w:val="24"/>
          <w:szCs w:val="24"/>
        </w:rPr>
        <w:t>юридические лица;</w:t>
      </w:r>
    </w:p>
    <w:p w:rsidR="00327786" w:rsidRPr="00BA43C9" w:rsidRDefault="00327786" w:rsidP="002C05F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A43C9">
        <w:rPr>
          <w:rFonts w:ascii="Times New Roman" w:hAnsi="Times New Roman" w:cs="Times New Roman"/>
          <w:sz w:val="24"/>
          <w:szCs w:val="24"/>
        </w:rPr>
        <w:t>биологические объекты;</w:t>
      </w:r>
    </w:p>
    <w:p w:rsidR="00327786" w:rsidRPr="00BA43C9" w:rsidRDefault="00327786" w:rsidP="002C05F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A43C9">
        <w:rPr>
          <w:rFonts w:ascii="Times New Roman" w:hAnsi="Times New Roman" w:cs="Times New Roman"/>
          <w:sz w:val="24"/>
          <w:szCs w:val="24"/>
        </w:rPr>
        <w:t>совокупность средств и технологий, направленных на создание условий для охраны здоровья граждан.</w:t>
      </w:r>
    </w:p>
    <w:p w:rsidR="00C953E7" w:rsidRPr="00BA43C9" w:rsidRDefault="00C953E7" w:rsidP="002C05F0">
      <w:pPr>
        <w:spacing w:after="0" w:line="240" w:lineRule="auto"/>
        <w:ind w:firstLine="708"/>
        <w:jc w:val="both"/>
        <w:rPr>
          <w:b/>
          <w:bCs w:val="0"/>
          <w:sz w:val="24"/>
          <w:szCs w:val="24"/>
        </w:rPr>
      </w:pPr>
      <w:r w:rsidRPr="00BA43C9">
        <w:rPr>
          <w:b/>
          <w:bCs w:val="0"/>
          <w:sz w:val="24"/>
          <w:szCs w:val="24"/>
        </w:rPr>
        <w:t>2.3 Виды профессиональной деятельности, к которым готовятся выпускники, освоившие программу аспирантуры:</w:t>
      </w:r>
    </w:p>
    <w:p w:rsidR="00327786" w:rsidRPr="00BA43C9" w:rsidRDefault="00327786" w:rsidP="002C05F0">
      <w:pPr>
        <w:pStyle w:val="ConsPlusNormal"/>
        <w:ind w:firstLine="540"/>
        <w:jc w:val="both"/>
        <w:rPr>
          <w:rFonts w:ascii="Times New Roman" w:hAnsi="Times New Roman" w:cs="Times New Roman"/>
          <w:sz w:val="24"/>
          <w:szCs w:val="24"/>
        </w:rPr>
      </w:pPr>
      <w:r w:rsidRPr="00BA43C9">
        <w:rPr>
          <w:rFonts w:ascii="Times New Roman" w:hAnsi="Times New Roman" w:cs="Times New Roman"/>
          <w:sz w:val="24"/>
          <w:szCs w:val="24"/>
        </w:rPr>
        <w:t>научно-исследовательская деятельность в области охраны здоровья граждан, направленная на сохранение здоровья, улучшение качества и продолжительности жизни человека путем проведения фундаментальных исследований в биологии и медицине;</w:t>
      </w:r>
    </w:p>
    <w:p w:rsidR="00804DF6" w:rsidRPr="007F48AC" w:rsidRDefault="00327786" w:rsidP="002C05F0">
      <w:pPr>
        <w:pStyle w:val="ConsPlusNormal"/>
        <w:ind w:firstLine="540"/>
        <w:jc w:val="both"/>
        <w:rPr>
          <w:rFonts w:ascii="Times New Roman" w:hAnsi="Times New Roman" w:cs="Times New Roman"/>
          <w:bCs/>
          <w:sz w:val="24"/>
          <w:szCs w:val="24"/>
        </w:rPr>
      </w:pPr>
      <w:r w:rsidRPr="00BA43C9">
        <w:rPr>
          <w:rFonts w:ascii="Times New Roman" w:hAnsi="Times New Roman" w:cs="Times New Roman"/>
          <w:sz w:val="24"/>
          <w:szCs w:val="24"/>
        </w:rPr>
        <w:t xml:space="preserve">преподавательская деятельность по образовательным программам </w:t>
      </w:r>
      <w:bookmarkStart w:id="1" w:name="_Toc404634693"/>
      <w:r w:rsidR="00804DF6" w:rsidRPr="007F48AC">
        <w:rPr>
          <w:rFonts w:ascii="Times New Roman" w:hAnsi="Times New Roman" w:cs="Times New Roman"/>
          <w:sz w:val="24"/>
          <w:szCs w:val="24"/>
        </w:rPr>
        <w:t>высшего образования.</w:t>
      </w:r>
    </w:p>
    <w:p w:rsidR="00804DF6" w:rsidRPr="00BA43C9" w:rsidRDefault="00804DF6" w:rsidP="002C05F0">
      <w:pPr>
        <w:spacing w:after="0" w:line="240" w:lineRule="auto"/>
        <w:ind w:firstLine="709"/>
        <w:jc w:val="both"/>
        <w:rPr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>Программа аспирантуры направлена на освоение всех видов профессиональной деятельности, к которым готовится выпускник.</w:t>
      </w:r>
    </w:p>
    <w:p w:rsidR="00804DF6" w:rsidRPr="00BA43C9" w:rsidRDefault="00804DF6" w:rsidP="002C05F0">
      <w:pPr>
        <w:spacing w:after="0" w:line="240" w:lineRule="auto"/>
        <w:ind w:firstLine="709"/>
        <w:jc w:val="both"/>
        <w:rPr>
          <w:b/>
          <w:bCs w:val="0"/>
          <w:sz w:val="24"/>
          <w:szCs w:val="24"/>
        </w:rPr>
      </w:pPr>
      <w:r w:rsidRPr="00BA43C9">
        <w:rPr>
          <w:b/>
          <w:bCs w:val="0"/>
          <w:sz w:val="24"/>
          <w:szCs w:val="24"/>
        </w:rPr>
        <w:t>4.4. Обобщенные трудовые функции выпускников в соответствии с профессиональными стандартами:</w:t>
      </w:r>
    </w:p>
    <w:p w:rsidR="003439E9" w:rsidRPr="00BA43C9" w:rsidRDefault="003439E9" w:rsidP="002C05F0">
      <w:pPr>
        <w:spacing w:after="0" w:line="240" w:lineRule="auto"/>
        <w:ind w:firstLine="709"/>
        <w:jc w:val="both"/>
        <w:rPr>
          <w:bCs w:val="0"/>
          <w:sz w:val="24"/>
          <w:szCs w:val="24"/>
        </w:rPr>
      </w:pPr>
      <w:proofErr w:type="gramStart"/>
      <w:r w:rsidRPr="00BA43C9">
        <w:rPr>
          <w:bCs w:val="0"/>
          <w:sz w:val="24"/>
          <w:szCs w:val="24"/>
        </w:rPr>
        <w:t xml:space="preserve">Профессиональный стандарт </w:t>
      </w:r>
      <w:r w:rsidRPr="00BA43C9">
        <w:rPr>
          <w:b/>
          <w:bCs w:val="0"/>
          <w:sz w:val="24"/>
          <w:szCs w:val="24"/>
        </w:rPr>
        <w:t>«Научный работник (научная, научно-исследовательская) деятельность)»</w:t>
      </w:r>
      <w:r w:rsidRPr="00BA43C9">
        <w:rPr>
          <w:bCs w:val="0"/>
          <w:sz w:val="24"/>
          <w:szCs w:val="24"/>
        </w:rPr>
        <w:t xml:space="preserve"> (Проект Приказа Минтруда </w:t>
      </w:r>
      <w:r w:rsidRPr="00BA43C9">
        <w:rPr>
          <w:rFonts w:eastAsia="HiddenHorzOCR"/>
          <w:bCs w:val="0"/>
          <w:sz w:val="24"/>
          <w:szCs w:val="24"/>
        </w:rPr>
        <w:t>от 18 ноября 2013 г.</w:t>
      </w:r>
      <w:r w:rsidRPr="00BA43C9">
        <w:rPr>
          <w:bCs w:val="0"/>
          <w:sz w:val="24"/>
          <w:szCs w:val="24"/>
        </w:rPr>
        <w:t>).</w:t>
      </w:r>
      <w:proofErr w:type="gramEnd"/>
    </w:p>
    <w:p w:rsidR="003439E9" w:rsidRPr="00BA43C9" w:rsidRDefault="003439E9" w:rsidP="002C05F0">
      <w:pPr>
        <w:spacing w:after="0" w:line="240" w:lineRule="auto"/>
        <w:ind w:firstLine="709"/>
        <w:jc w:val="both"/>
        <w:rPr>
          <w:bCs w:val="0"/>
          <w:sz w:val="24"/>
          <w:szCs w:val="24"/>
        </w:rPr>
      </w:pPr>
      <w:r w:rsidRPr="00BA43C9">
        <w:rPr>
          <w:b/>
          <w:bCs w:val="0"/>
          <w:sz w:val="24"/>
          <w:szCs w:val="24"/>
        </w:rPr>
        <w:t>Трудовая функция</w:t>
      </w:r>
      <w:r w:rsidRPr="00BA43C9">
        <w:rPr>
          <w:bCs w:val="0"/>
          <w:sz w:val="24"/>
          <w:szCs w:val="24"/>
        </w:rPr>
        <w:t>: вести сложные научные исследования в рамках реализуемых проектов.</w:t>
      </w:r>
    </w:p>
    <w:p w:rsidR="003439E9" w:rsidRPr="00BA43C9" w:rsidRDefault="003439E9" w:rsidP="002C05F0">
      <w:pPr>
        <w:spacing w:after="0" w:line="240" w:lineRule="auto"/>
        <w:ind w:firstLine="709"/>
        <w:jc w:val="both"/>
        <w:rPr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 xml:space="preserve">Профессиональный стандарт </w:t>
      </w:r>
      <w:r w:rsidRPr="00BA43C9">
        <w:rPr>
          <w:b/>
          <w:bCs w:val="0"/>
          <w:sz w:val="24"/>
          <w:szCs w:val="24"/>
        </w:rPr>
        <w:t>«Преподаватель (педагогическая деятельность в профессиональном образовании, дополнительном профессиональном образовании, дополнительном образовании)»</w:t>
      </w:r>
      <w:r w:rsidRPr="00BA43C9">
        <w:rPr>
          <w:bCs w:val="0"/>
          <w:sz w:val="24"/>
          <w:szCs w:val="24"/>
        </w:rPr>
        <w:t xml:space="preserve"> (Проект Приказа Минтруда</w:t>
      </w:r>
      <w:r w:rsidR="00DB1F5F">
        <w:rPr>
          <w:bCs w:val="0"/>
          <w:sz w:val="24"/>
          <w:szCs w:val="24"/>
        </w:rPr>
        <w:t>18 ноября 2013 г.</w:t>
      </w:r>
      <w:r w:rsidRPr="00BA43C9">
        <w:rPr>
          <w:bCs w:val="0"/>
          <w:sz w:val="24"/>
          <w:szCs w:val="24"/>
        </w:rPr>
        <w:t>).</w:t>
      </w:r>
    </w:p>
    <w:p w:rsidR="003439E9" w:rsidRPr="00BA43C9" w:rsidRDefault="003439E9" w:rsidP="002C05F0">
      <w:pPr>
        <w:spacing w:after="0" w:line="240" w:lineRule="auto"/>
        <w:ind w:firstLine="709"/>
        <w:jc w:val="both"/>
        <w:rPr>
          <w:bCs w:val="0"/>
          <w:sz w:val="24"/>
          <w:szCs w:val="24"/>
        </w:rPr>
      </w:pPr>
      <w:r w:rsidRPr="00BA43C9">
        <w:rPr>
          <w:b/>
          <w:bCs w:val="0"/>
          <w:sz w:val="24"/>
          <w:szCs w:val="24"/>
        </w:rPr>
        <w:lastRenderedPageBreak/>
        <w:t>Трудовая функция</w:t>
      </w:r>
      <w:r w:rsidRPr="00BA43C9">
        <w:rPr>
          <w:bCs w:val="0"/>
          <w:sz w:val="24"/>
          <w:szCs w:val="24"/>
        </w:rPr>
        <w:t>: разработка научно-методического обеспечения реализации курируемых учебных предметов, курсов, дисциплин (модулей).</w:t>
      </w:r>
    </w:p>
    <w:p w:rsidR="00804DF6" w:rsidRPr="00BA43C9" w:rsidRDefault="00804DF6" w:rsidP="002C05F0">
      <w:pPr>
        <w:spacing w:after="0" w:line="240" w:lineRule="auto"/>
        <w:ind w:firstLine="709"/>
        <w:jc w:val="both"/>
        <w:rPr>
          <w:bCs w:val="0"/>
          <w:sz w:val="24"/>
          <w:szCs w:val="24"/>
        </w:rPr>
      </w:pPr>
    </w:p>
    <w:p w:rsidR="00804DF6" w:rsidRPr="00BA43C9" w:rsidRDefault="00804DF6" w:rsidP="002C05F0">
      <w:pPr>
        <w:spacing w:after="0" w:line="240" w:lineRule="auto"/>
        <w:ind w:firstLine="709"/>
        <w:jc w:val="both"/>
        <w:rPr>
          <w:bCs w:val="0"/>
          <w:sz w:val="24"/>
          <w:szCs w:val="24"/>
        </w:rPr>
      </w:pPr>
    </w:p>
    <w:p w:rsidR="00804DF6" w:rsidRPr="00BA43C9" w:rsidRDefault="00804DF6" w:rsidP="002C05F0">
      <w:pPr>
        <w:keepNext/>
        <w:spacing w:after="0" w:line="360" w:lineRule="auto"/>
        <w:jc w:val="both"/>
        <w:outlineLvl w:val="0"/>
        <w:rPr>
          <w:rFonts w:eastAsia="HiddenHorzOCR"/>
          <w:b/>
          <w:kern w:val="32"/>
          <w:sz w:val="24"/>
          <w:szCs w:val="24"/>
        </w:rPr>
      </w:pPr>
      <w:r w:rsidRPr="00BA43C9">
        <w:rPr>
          <w:rFonts w:eastAsia="HiddenHorzOCR"/>
          <w:b/>
          <w:kern w:val="32"/>
          <w:sz w:val="24"/>
          <w:szCs w:val="24"/>
          <w:lang w:val="en-US"/>
        </w:rPr>
        <w:t>III</w:t>
      </w:r>
      <w:r w:rsidRPr="00BA43C9">
        <w:rPr>
          <w:rFonts w:eastAsia="HiddenHorzOCR"/>
          <w:b/>
          <w:kern w:val="32"/>
          <w:sz w:val="24"/>
          <w:szCs w:val="24"/>
        </w:rPr>
        <w:t xml:space="preserve">. </w:t>
      </w:r>
      <w:bookmarkStart w:id="2" w:name="_Toc404634691"/>
      <w:r w:rsidRPr="00BA43C9">
        <w:rPr>
          <w:rFonts w:eastAsia="HiddenHorzOCR"/>
          <w:b/>
          <w:kern w:val="32"/>
          <w:sz w:val="24"/>
          <w:szCs w:val="24"/>
        </w:rPr>
        <w:t>Результаты освоения программы</w:t>
      </w:r>
      <w:bookmarkEnd w:id="2"/>
      <w:r w:rsidRPr="00BA43C9">
        <w:rPr>
          <w:rFonts w:eastAsia="HiddenHorzOCR"/>
          <w:b/>
          <w:kern w:val="32"/>
          <w:sz w:val="24"/>
          <w:szCs w:val="24"/>
        </w:rPr>
        <w:t xml:space="preserve"> аспирантуры</w:t>
      </w:r>
    </w:p>
    <w:p w:rsidR="00804DF6" w:rsidRPr="00BA43C9" w:rsidRDefault="00804DF6" w:rsidP="002C05F0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eastAsia="HiddenHorzOCR"/>
          <w:bCs w:val="0"/>
          <w:sz w:val="24"/>
          <w:szCs w:val="24"/>
        </w:rPr>
      </w:pPr>
      <w:r w:rsidRPr="00BA43C9">
        <w:rPr>
          <w:rFonts w:eastAsia="HiddenHorzOCR"/>
          <w:bCs w:val="0"/>
          <w:sz w:val="24"/>
          <w:szCs w:val="24"/>
        </w:rPr>
        <w:t xml:space="preserve">Результаты освоения программы аспирантуры определяются приобретаемыми выпускником компетенциями, т.е. его способностью применять знания, умения и личные качества в соответствии с задачами профессиональной деятельности. </w:t>
      </w:r>
    </w:p>
    <w:p w:rsidR="00804DF6" w:rsidRPr="00BA43C9" w:rsidRDefault="00804DF6" w:rsidP="002C05F0">
      <w:pPr>
        <w:spacing w:after="0" w:line="240" w:lineRule="auto"/>
        <w:ind w:firstLine="708"/>
        <w:jc w:val="both"/>
        <w:rPr>
          <w:b/>
          <w:bCs w:val="0"/>
          <w:sz w:val="24"/>
          <w:szCs w:val="24"/>
        </w:rPr>
      </w:pPr>
      <w:r w:rsidRPr="00BA43C9">
        <w:rPr>
          <w:b/>
          <w:bCs w:val="0"/>
          <w:sz w:val="24"/>
          <w:szCs w:val="24"/>
        </w:rPr>
        <w:t xml:space="preserve">В результате освоения образовательной программы выпускник должен обладать: </w:t>
      </w:r>
    </w:p>
    <w:p w:rsidR="00804DF6" w:rsidRPr="00BA43C9" w:rsidRDefault="00804DF6" w:rsidP="002C05F0">
      <w:pPr>
        <w:spacing w:after="0" w:line="240" w:lineRule="auto"/>
        <w:jc w:val="both"/>
        <w:rPr>
          <w:b/>
          <w:bCs w:val="0"/>
          <w:sz w:val="24"/>
          <w:szCs w:val="24"/>
        </w:rPr>
      </w:pPr>
      <w:r w:rsidRPr="00BA43C9">
        <w:rPr>
          <w:b/>
          <w:bCs w:val="0"/>
          <w:sz w:val="24"/>
          <w:szCs w:val="24"/>
        </w:rPr>
        <w:t>- универсальными компетенциями:</w:t>
      </w:r>
    </w:p>
    <w:p w:rsidR="00427B30" w:rsidRPr="00BA43C9" w:rsidRDefault="00804DF6" w:rsidP="002C05F0">
      <w:pPr>
        <w:spacing w:after="0" w:line="240" w:lineRule="auto"/>
        <w:ind w:firstLine="709"/>
        <w:jc w:val="both"/>
        <w:rPr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 xml:space="preserve">способностью  к критическому анализу и оценке современных научных достижений, генерированию новых идей при решении исследовательских и практических задач, в том числе в междисциплинарных областях (УК-1) </w:t>
      </w:r>
    </w:p>
    <w:p w:rsidR="00427B30" w:rsidRPr="00BA43C9" w:rsidRDefault="00804DF6" w:rsidP="002C05F0">
      <w:pPr>
        <w:spacing w:after="0" w:line="240" w:lineRule="auto"/>
        <w:ind w:firstLine="709"/>
        <w:jc w:val="both"/>
        <w:rPr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 xml:space="preserve">способностью проектировать и осуществлять комплексные исследования, в том числе междисциплинарные, на основе целостного системного научного мировоззрения с использованием знаний в области истории и философии науки (УК-2) </w:t>
      </w:r>
    </w:p>
    <w:p w:rsidR="00804DF6" w:rsidRPr="00BA43C9" w:rsidRDefault="00804DF6" w:rsidP="002C05F0">
      <w:pPr>
        <w:spacing w:after="0" w:line="240" w:lineRule="auto"/>
        <w:ind w:firstLine="709"/>
        <w:jc w:val="both"/>
        <w:rPr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>готовностью участвовать в работе российских и международных исследовательских коллективов по решению научных и научно-образовательных задач (УК-3</w:t>
      </w:r>
      <w:r w:rsidR="00427B30" w:rsidRPr="00BA43C9">
        <w:rPr>
          <w:bCs w:val="0"/>
          <w:sz w:val="24"/>
          <w:szCs w:val="24"/>
        </w:rPr>
        <w:t>)</w:t>
      </w:r>
    </w:p>
    <w:p w:rsidR="00427B30" w:rsidRPr="00BA43C9" w:rsidRDefault="00804DF6" w:rsidP="002C05F0">
      <w:pPr>
        <w:spacing w:after="0" w:line="240" w:lineRule="auto"/>
        <w:ind w:firstLine="709"/>
        <w:jc w:val="both"/>
        <w:rPr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 xml:space="preserve">готовностью использовать современные методы и технологии научной коммуникации на государственном и иностранном языках (УК-4) </w:t>
      </w:r>
    </w:p>
    <w:p w:rsidR="00804DF6" w:rsidRPr="00BA43C9" w:rsidRDefault="00804DF6" w:rsidP="002C05F0">
      <w:pPr>
        <w:spacing w:after="0" w:line="240" w:lineRule="auto"/>
        <w:ind w:firstLine="709"/>
        <w:jc w:val="both"/>
        <w:rPr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>способностью следовать этическим нормам в профессиональной деятельнос</w:t>
      </w:r>
      <w:r w:rsidR="00427B30" w:rsidRPr="00BA43C9">
        <w:rPr>
          <w:bCs w:val="0"/>
          <w:sz w:val="24"/>
          <w:szCs w:val="24"/>
        </w:rPr>
        <w:t>ти (УК 5)</w:t>
      </w:r>
      <w:r w:rsidRPr="00BA43C9">
        <w:rPr>
          <w:bCs w:val="0"/>
          <w:sz w:val="24"/>
          <w:szCs w:val="24"/>
        </w:rPr>
        <w:t>;</w:t>
      </w:r>
    </w:p>
    <w:p w:rsidR="00804DF6" w:rsidRPr="00BA43C9" w:rsidRDefault="00804DF6" w:rsidP="002C05F0">
      <w:pPr>
        <w:spacing w:after="0" w:line="240" w:lineRule="auto"/>
        <w:ind w:firstLine="709"/>
        <w:jc w:val="both"/>
        <w:rPr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>способностью планировать и решать задачи собственного профессионального</w:t>
      </w:r>
      <w:r w:rsidR="00427B30" w:rsidRPr="00BA43C9">
        <w:rPr>
          <w:bCs w:val="0"/>
          <w:sz w:val="24"/>
          <w:szCs w:val="24"/>
        </w:rPr>
        <w:t xml:space="preserve"> и личностного развития (УК-6) </w:t>
      </w:r>
    </w:p>
    <w:p w:rsidR="00804DF6" w:rsidRPr="00BA43C9" w:rsidRDefault="00804DF6" w:rsidP="002C05F0">
      <w:pPr>
        <w:spacing w:after="0" w:line="240" w:lineRule="auto"/>
        <w:jc w:val="both"/>
        <w:rPr>
          <w:b/>
          <w:bCs w:val="0"/>
          <w:sz w:val="24"/>
          <w:szCs w:val="24"/>
        </w:rPr>
      </w:pPr>
      <w:r w:rsidRPr="00BA43C9">
        <w:rPr>
          <w:b/>
          <w:bCs w:val="0"/>
          <w:sz w:val="24"/>
          <w:szCs w:val="24"/>
        </w:rPr>
        <w:t>- общепрофессиональными компетенциями:</w:t>
      </w:r>
    </w:p>
    <w:p w:rsidR="00427B30" w:rsidRPr="00BA43C9" w:rsidRDefault="00804DF6" w:rsidP="002C05F0">
      <w:pPr>
        <w:spacing w:after="0" w:line="240" w:lineRule="auto"/>
        <w:ind w:firstLine="709"/>
        <w:jc w:val="both"/>
        <w:rPr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 xml:space="preserve">способностью и готовностью к организации проведения фундаментальных научных исследований в области биологии и медицины (ОПК-1) </w:t>
      </w:r>
    </w:p>
    <w:p w:rsidR="00804DF6" w:rsidRPr="00BA43C9" w:rsidRDefault="00804DF6" w:rsidP="002C05F0">
      <w:pPr>
        <w:spacing w:after="0" w:line="240" w:lineRule="auto"/>
        <w:ind w:firstLine="709"/>
        <w:jc w:val="both"/>
        <w:rPr>
          <w:color w:val="000000"/>
          <w:sz w:val="24"/>
          <w:szCs w:val="24"/>
        </w:rPr>
      </w:pPr>
      <w:r w:rsidRPr="00BA43C9">
        <w:rPr>
          <w:bCs w:val="0"/>
          <w:sz w:val="24"/>
          <w:szCs w:val="24"/>
        </w:rPr>
        <w:t>способностью и готовностью к проведению фундаментальных научных исследований в области биологии и медицины (ОПК-2);</w:t>
      </w:r>
    </w:p>
    <w:p w:rsidR="00804DF6" w:rsidRPr="00BA43C9" w:rsidRDefault="00804DF6" w:rsidP="002C05F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color w:val="000000"/>
          <w:sz w:val="24"/>
          <w:szCs w:val="24"/>
        </w:rPr>
        <w:t xml:space="preserve">способностью и готовностью к анализу, обобщению и публичному представлению результатов выполненных научных исследований </w:t>
      </w:r>
      <w:r w:rsidRPr="00BA43C9">
        <w:rPr>
          <w:rFonts w:eastAsia="Times New Roman"/>
          <w:bCs w:val="0"/>
          <w:sz w:val="24"/>
          <w:szCs w:val="24"/>
          <w:lang w:eastAsia="ru-RU"/>
        </w:rPr>
        <w:t>(ОПК-3)</w:t>
      </w:r>
      <w:r w:rsidRPr="00BA43C9">
        <w:rPr>
          <w:bCs w:val="0"/>
          <w:sz w:val="24"/>
          <w:szCs w:val="24"/>
        </w:rPr>
        <w:t xml:space="preserve"> (готовностью к внедрению разработанных методов и методик, направленных на охрану здоровья граждан </w:t>
      </w:r>
      <w:r w:rsidRPr="00BA43C9">
        <w:rPr>
          <w:rFonts w:eastAsia="Times New Roman"/>
          <w:bCs w:val="0"/>
          <w:sz w:val="24"/>
          <w:szCs w:val="24"/>
          <w:lang w:eastAsia="ru-RU"/>
        </w:rPr>
        <w:t>(ОПК-4);</w:t>
      </w:r>
    </w:p>
    <w:p w:rsidR="00804DF6" w:rsidRPr="00BA43C9" w:rsidRDefault="00804DF6" w:rsidP="002C05F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способностью и готовностью к использованию лабораторной и инструментальной базы для получения научных данных (ОПК-5);</w:t>
      </w:r>
    </w:p>
    <w:p w:rsidR="00804DF6" w:rsidRPr="00BA43C9" w:rsidRDefault="00804DF6" w:rsidP="002C05F0">
      <w:pPr>
        <w:widowControl w:val="0"/>
        <w:autoSpaceDE w:val="0"/>
        <w:autoSpaceDN w:val="0"/>
        <w:adjustRightInd w:val="0"/>
        <w:spacing w:after="0" w:line="240" w:lineRule="auto"/>
        <w:ind w:firstLine="709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готовностью к преподавательской деятельности по основным образовательным программам высшего образования (ОПК-6).</w:t>
      </w:r>
    </w:p>
    <w:p w:rsidR="00804DF6" w:rsidRPr="00BA43C9" w:rsidRDefault="00804DF6" w:rsidP="002C05F0">
      <w:pPr>
        <w:spacing w:after="0" w:line="240" w:lineRule="auto"/>
        <w:jc w:val="both"/>
        <w:rPr>
          <w:b/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 xml:space="preserve">- </w:t>
      </w:r>
      <w:r w:rsidRPr="00BA43C9">
        <w:rPr>
          <w:b/>
          <w:bCs w:val="0"/>
          <w:sz w:val="24"/>
          <w:szCs w:val="24"/>
        </w:rPr>
        <w:t>профессиональными компетенциями:</w:t>
      </w:r>
    </w:p>
    <w:p w:rsidR="00427B30" w:rsidRPr="00BA43C9" w:rsidRDefault="00804DF6" w:rsidP="002C05F0">
      <w:pPr>
        <w:pStyle w:val="a5"/>
        <w:spacing w:after="0" w:line="240" w:lineRule="auto"/>
        <w:ind w:firstLine="709"/>
        <w:jc w:val="both"/>
        <w:rPr>
          <w:bCs w:val="0"/>
          <w:sz w:val="24"/>
          <w:szCs w:val="24"/>
        </w:rPr>
      </w:pPr>
      <w:r w:rsidRPr="00BA43C9">
        <w:rPr>
          <w:sz w:val="24"/>
          <w:szCs w:val="24"/>
        </w:rPr>
        <w:t xml:space="preserve">готовностью осуществлять </w:t>
      </w:r>
      <w:r w:rsidRPr="00BA43C9">
        <w:rPr>
          <w:spacing w:val="-3"/>
          <w:sz w:val="24"/>
          <w:szCs w:val="24"/>
        </w:rPr>
        <w:t>профессиональную</w:t>
      </w:r>
      <w:r w:rsidRPr="00BA43C9">
        <w:rPr>
          <w:sz w:val="24"/>
          <w:szCs w:val="24"/>
        </w:rPr>
        <w:t xml:space="preserve"> деятельность в соответствии с полученной им специальностью научных работников, связанную с решением научно-исследовательских, научно-практических, научно-производственных, морально-этических задач в области биологических и медицинских проблем (ПК 1) </w:t>
      </w:r>
    </w:p>
    <w:p w:rsidR="00804DF6" w:rsidRPr="00BA43C9" w:rsidRDefault="00804DF6" w:rsidP="002C05F0">
      <w:pPr>
        <w:pStyle w:val="a5"/>
        <w:spacing w:after="0" w:line="240" w:lineRule="auto"/>
        <w:ind w:firstLine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 xml:space="preserve">способностью </w:t>
      </w:r>
      <w:r w:rsidRPr="00BA43C9">
        <w:rPr>
          <w:spacing w:val="-3"/>
          <w:sz w:val="24"/>
          <w:szCs w:val="24"/>
        </w:rPr>
        <w:t xml:space="preserve">участвовать в качестве руководителя или члена научного (научно-педагогического) коллектива в организации и проведении теоретических, лабораторных, экспериментальных и клинических исследований, в обработке и интерпретации полученных данных, их обобщении (ПК 2) </w:t>
      </w:r>
    </w:p>
    <w:p w:rsidR="00427B30" w:rsidRPr="00BA43C9" w:rsidRDefault="00804DF6" w:rsidP="002C05F0">
      <w:pPr>
        <w:pStyle w:val="a5"/>
        <w:spacing w:after="0" w:line="240" w:lineRule="auto"/>
        <w:ind w:firstLine="709"/>
        <w:jc w:val="both"/>
        <w:rPr>
          <w:spacing w:val="-3"/>
          <w:sz w:val="24"/>
          <w:szCs w:val="24"/>
        </w:rPr>
      </w:pPr>
      <w:r w:rsidRPr="00BA43C9">
        <w:rPr>
          <w:sz w:val="24"/>
          <w:szCs w:val="24"/>
        </w:rPr>
        <w:t xml:space="preserve">способностью разрабатывать </w:t>
      </w:r>
      <w:r w:rsidRPr="00BA43C9">
        <w:rPr>
          <w:spacing w:val="-3"/>
          <w:sz w:val="24"/>
          <w:szCs w:val="24"/>
        </w:rPr>
        <w:t xml:space="preserve">учебно-методические документы высшего и среднего профессионального образования медико-биологического профиля (ПК 3) </w:t>
      </w:r>
    </w:p>
    <w:p w:rsidR="00804DF6" w:rsidRPr="00BA43C9" w:rsidRDefault="00804DF6" w:rsidP="002C05F0">
      <w:pPr>
        <w:pStyle w:val="a5"/>
        <w:spacing w:after="0" w:line="240" w:lineRule="auto"/>
        <w:ind w:firstLine="709"/>
        <w:jc w:val="both"/>
        <w:rPr>
          <w:sz w:val="24"/>
          <w:szCs w:val="24"/>
        </w:rPr>
      </w:pPr>
      <w:r w:rsidRPr="00BA43C9">
        <w:rPr>
          <w:spacing w:val="-3"/>
          <w:sz w:val="24"/>
          <w:szCs w:val="24"/>
        </w:rPr>
        <w:t xml:space="preserve">готовностью осуществлять преподавание медико-биологических дисциплин в образовательных учреждениях (ПК 4) </w:t>
      </w:r>
    </w:p>
    <w:p w:rsidR="00804DF6" w:rsidRPr="00BA43C9" w:rsidRDefault="00804DF6" w:rsidP="002C05F0">
      <w:pPr>
        <w:pStyle w:val="a5"/>
        <w:spacing w:after="0" w:line="240" w:lineRule="auto"/>
        <w:ind w:firstLine="709"/>
        <w:jc w:val="both"/>
        <w:rPr>
          <w:spacing w:val="-3"/>
          <w:sz w:val="24"/>
          <w:szCs w:val="24"/>
        </w:rPr>
      </w:pPr>
      <w:r w:rsidRPr="00BA43C9">
        <w:rPr>
          <w:spacing w:val="-3"/>
          <w:sz w:val="24"/>
          <w:szCs w:val="24"/>
        </w:rPr>
        <w:lastRenderedPageBreak/>
        <w:t xml:space="preserve">готовностью участвовать во внедрении результатов научных исследований, в экспертизе научных работ, в работе научных советов, семинаров, научно-практических конференций (ПК 5) </w:t>
      </w:r>
    </w:p>
    <w:p w:rsidR="00804DF6" w:rsidRPr="00BA43C9" w:rsidRDefault="00804DF6" w:rsidP="002C05F0">
      <w:pPr>
        <w:spacing w:after="0" w:line="240" w:lineRule="auto"/>
        <w:ind w:firstLine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способностью к просветительской деятельности (публичные лекции, доклады, просветительская работа с группами риска) (ПК-6);</w:t>
      </w:r>
    </w:p>
    <w:p w:rsidR="00804DF6" w:rsidRPr="00BA43C9" w:rsidRDefault="00804DF6" w:rsidP="002C05F0">
      <w:pPr>
        <w:spacing w:after="0" w:line="240" w:lineRule="auto"/>
        <w:ind w:firstLine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способностью и готовностью к планированию, организации и осуществлению мероприятий по обеспечению охраны здоровья населения, материнства и детства, профессиональной среды, окружающей среды, по проведению экспертиз, тестирования и диагностик в рамках соответствующей специализаци</w:t>
      </w:r>
      <w:proofErr w:type="gramStart"/>
      <w:r w:rsidRPr="00BA43C9">
        <w:rPr>
          <w:sz w:val="24"/>
          <w:szCs w:val="24"/>
        </w:rPr>
        <w:t>и(</w:t>
      </w:r>
      <w:proofErr w:type="gramEnd"/>
      <w:r w:rsidRPr="00BA43C9">
        <w:rPr>
          <w:sz w:val="24"/>
          <w:szCs w:val="24"/>
        </w:rPr>
        <w:t>ПК-7);</w:t>
      </w:r>
    </w:p>
    <w:p w:rsidR="00804DF6" w:rsidRPr="00BA43C9" w:rsidRDefault="00804DF6" w:rsidP="002C05F0">
      <w:pPr>
        <w:tabs>
          <w:tab w:val="left" w:pos="993"/>
        </w:tabs>
        <w:spacing w:after="0" w:line="240" w:lineRule="auto"/>
        <w:ind w:firstLine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готовность к планированию, организации и осуществлению мероприятий по моделированию социальных, экономических, эпидемиологических и других условий, оказывающих влияние на здоровье и качество жизни населения в рамках соответствующей специализации (ПК-8)</w:t>
      </w:r>
    </w:p>
    <w:p w:rsidR="00804DF6" w:rsidRPr="00BA43C9" w:rsidRDefault="00804DF6" w:rsidP="002C05F0">
      <w:pPr>
        <w:pStyle w:val="a5"/>
        <w:spacing w:after="0" w:line="240" w:lineRule="auto"/>
        <w:ind w:firstLine="709"/>
        <w:jc w:val="both"/>
        <w:rPr>
          <w:sz w:val="24"/>
          <w:szCs w:val="24"/>
        </w:rPr>
      </w:pPr>
      <w:r w:rsidRPr="00BA43C9">
        <w:rPr>
          <w:spacing w:val="-3"/>
          <w:sz w:val="24"/>
          <w:szCs w:val="24"/>
        </w:rPr>
        <w:t xml:space="preserve">Профессиональная деятельность выпускника аспирантуры кандидата </w:t>
      </w:r>
      <w:r w:rsidR="00E31829" w:rsidRPr="00BA43C9">
        <w:rPr>
          <w:spacing w:val="-3"/>
          <w:sz w:val="24"/>
          <w:szCs w:val="24"/>
        </w:rPr>
        <w:t>медицинских</w:t>
      </w:r>
      <w:r w:rsidRPr="00BA43C9">
        <w:rPr>
          <w:spacing w:val="-3"/>
          <w:sz w:val="24"/>
          <w:szCs w:val="24"/>
        </w:rPr>
        <w:t xml:space="preserve"> наук осуществляется в строгом соответствии с правовыми нормами, отраженными в Конституции РФ и действующем законодательстве, с морально-этическими и </w:t>
      </w:r>
      <w:proofErr w:type="spellStart"/>
      <w:r w:rsidRPr="00BA43C9">
        <w:rPr>
          <w:spacing w:val="-3"/>
          <w:sz w:val="24"/>
          <w:szCs w:val="24"/>
        </w:rPr>
        <w:t>деонтологическими</w:t>
      </w:r>
      <w:proofErr w:type="spellEnd"/>
      <w:r w:rsidRPr="00BA43C9">
        <w:rPr>
          <w:spacing w:val="-3"/>
          <w:sz w:val="24"/>
          <w:szCs w:val="24"/>
        </w:rPr>
        <w:t xml:space="preserve"> принципами, провозглашенными в Конвенции о правах человека и биомедицине (Совет Европы, 1987 г.).</w:t>
      </w:r>
    </w:p>
    <w:p w:rsidR="002C05F0" w:rsidRDefault="002C05F0" w:rsidP="002C05F0">
      <w:pPr>
        <w:keepNext/>
        <w:spacing w:after="0" w:line="240" w:lineRule="auto"/>
        <w:ind w:firstLine="709"/>
        <w:jc w:val="both"/>
        <w:outlineLvl w:val="0"/>
        <w:rPr>
          <w:rFonts w:eastAsia="HiddenHorzOCR"/>
          <w:b/>
          <w:kern w:val="32"/>
          <w:sz w:val="24"/>
          <w:szCs w:val="24"/>
        </w:rPr>
      </w:pPr>
      <w:bookmarkStart w:id="3" w:name="_Toc404634692"/>
    </w:p>
    <w:p w:rsidR="00804DF6" w:rsidRPr="00BA43C9" w:rsidRDefault="00804DF6" w:rsidP="002C05F0">
      <w:pPr>
        <w:keepNext/>
        <w:spacing w:after="0" w:line="240" w:lineRule="auto"/>
        <w:ind w:firstLine="709"/>
        <w:jc w:val="both"/>
        <w:outlineLvl w:val="0"/>
        <w:rPr>
          <w:rFonts w:eastAsia="HiddenHorzOCR"/>
          <w:b/>
          <w:kern w:val="32"/>
          <w:sz w:val="24"/>
          <w:szCs w:val="24"/>
        </w:rPr>
      </w:pPr>
      <w:r w:rsidRPr="00BA43C9">
        <w:rPr>
          <w:rFonts w:eastAsia="HiddenHorzOCR"/>
          <w:b/>
          <w:kern w:val="32"/>
          <w:sz w:val="24"/>
          <w:szCs w:val="24"/>
          <w:lang w:val="en-US"/>
        </w:rPr>
        <w:t>V</w:t>
      </w:r>
      <w:r w:rsidRPr="00BA43C9">
        <w:rPr>
          <w:rFonts w:eastAsia="HiddenHorzOCR"/>
          <w:b/>
          <w:kern w:val="32"/>
          <w:sz w:val="24"/>
          <w:szCs w:val="24"/>
        </w:rPr>
        <w:t>. Структура образовательной программы</w:t>
      </w:r>
      <w:bookmarkEnd w:id="3"/>
    </w:p>
    <w:p w:rsidR="00804DF6" w:rsidRPr="00BA43C9" w:rsidRDefault="00804DF6" w:rsidP="002C05F0">
      <w:pPr>
        <w:keepNext/>
        <w:spacing w:after="0" w:line="240" w:lineRule="auto"/>
        <w:jc w:val="center"/>
        <w:outlineLvl w:val="1"/>
        <w:rPr>
          <w:rFonts w:eastAsia="Times New Roman"/>
          <w:iCs/>
          <w:sz w:val="24"/>
          <w:szCs w:val="24"/>
        </w:rPr>
      </w:pPr>
      <w:r w:rsidRPr="00BA43C9">
        <w:rPr>
          <w:rFonts w:eastAsia="Times New Roman"/>
          <w:iCs/>
          <w:sz w:val="24"/>
          <w:szCs w:val="24"/>
        </w:rPr>
        <w:t>Структура программы аспирантуры</w:t>
      </w:r>
    </w:p>
    <w:p w:rsidR="00804DF6" w:rsidRPr="00BA43C9" w:rsidRDefault="00804DF6" w:rsidP="002C05F0">
      <w:pPr>
        <w:keepNext/>
        <w:spacing w:after="0" w:line="240" w:lineRule="auto"/>
        <w:jc w:val="right"/>
        <w:outlineLvl w:val="1"/>
        <w:rPr>
          <w:rFonts w:eastAsia="Times New Roman"/>
          <w:iCs/>
          <w:sz w:val="24"/>
          <w:szCs w:val="24"/>
        </w:rPr>
      </w:pPr>
      <w:r w:rsidRPr="00BA43C9">
        <w:rPr>
          <w:rFonts w:eastAsia="Times New Roman"/>
          <w:iCs/>
          <w:sz w:val="24"/>
          <w:szCs w:val="24"/>
        </w:rPr>
        <w:t>Таблица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280"/>
        <w:gridCol w:w="2291"/>
      </w:tblGrid>
      <w:tr w:rsidR="00804DF6" w:rsidRPr="00BA43C9" w:rsidTr="0054724B">
        <w:tc>
          <w:tcPr>
            <w:tcW w:w="7280" w:type="dxa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center"/>
              <w:rPr>
                <w:b/>
                <w:bCs w:val="0"/>
                <w:sz w:val="24"/>
                <w:szCs w:val="24"/>
              </w:rPr>
            </w:pPr>
            <w:r w:rsidRPr="00BA43C9">
              <w:rPr>
                <w:b/>
                <w:bCs w:val="0"/>
                <w:sz w:val="24"/>
                <w:szCs w:val="24"/>
              </w:rPr>
              <w:t>Наименование элемента программы</w:t>
            </w:r>
          </w:p>
        </w:tc>
        <w:tc>
          <w:tcPr>
            <w:tcW w:w="2291" w:type="dxa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center"/>
              <w:rPr>
                <w:b/>
                <w:bCs w:val="0"/>
                <w:sz w:val="24"/>
                <w:szCs w:val="24"/>
              </w:rPr>
            </w:pPr>
            <w:r w:rsidRPr="00BA43C9">
              <w:rPr>
                <w:b/>
                <w:bCs w:val="0"/>
                <w:sz w:val="24"/>
                <w:szCs w:val="24"/>
              </w:rPr>
              <w:t xml:space="preserve">Объем в </w:t>
            </w:r>
            <w:proofErr w:type="spellStart"/>
            <w:r w:rsidRPr="00BA43C9">
              <w:rPr>
                <w:b/>
                <w:bCs w:val="0"/>
                <w:sz w:val="24"/>
                <w:szCs w:val="24"/>
              </w:rPr>
              <w:t>з.е</w:t>
            </w:r>
            <w:proofErr w:type="spellEnd"/>
            <w:r w:rsidRPr="00BA43C9">
              <w:rPr>
                <w:b/>
                <w:bCs w:val="0"/>
                <w:sz w:val="24"/>
                <w:szCs w:val="24"/>
              </w:rPr>
              <w:t>.</w:t>
            </w:r>
          </w:p>
        </w:tc>
      </w:tr>
      <w:tr w:rsidR="00804DF6" w:rsidRPr="00BA43C9" w:rsidTr="0054724B">
        <w:tc>
          <w:tcPr>
            <w:tcW w:w="7280" w:type="dxa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Блок 1 Дисциплины/модули</w:t>
            </w:r>
          </w:p>
        </w:tc>
        <w:tc>
          <w:tcPr>
            <w:tcW w:w="2291" w:type="dxa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30</w:t>
            </w:r>
          </w:p>
        </w:tc>
      </w:tr>
      <w:tr w:rsidR="00804DF6" w:rsidRPr="00BA43C9" w:rsidTr="0054724B">
        <w:tc>
          <w:tcPr>
            <w:tcW w:w="7280" w:type="dxa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Базовая часть</w:t>
            </w:r>
          </w:p>
        </w:tc>
        <w:tc>
          <w:tcPr>
            <w:tcW w:w="2291" w:type="dxa"/>
            <w:vMerge w:val="restart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9</w:t>
            </w:r>
          </w:p>
        </w:tc>
      </w:tr>
      <w:tr w:rsidR="00804DF6" w:rsidRPr="00BA43C9" w:rsidTr="0054724B">
        <w:tc>
          <w:tcPr>
            <w:tcW w:w="7280" w:type="dxa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Дисциплины/модули, в том числе направленные на подготовку к сдаче кандидатских экзаменов</w:t>
            </w:r>
          </w:p>
        </w:tc>
        <w:tc>
          <w:tcPr>
            <w:tcW w:w="2291" w:type="dxa"/>
            <w:vMerge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center"/>
              <w:rPr>
                <w:b/>
                <w:bCs w:val="0"/>
                <w:i/>
                <w:sz w:val="24"/>
                <w:szCs w:val="24"/>
              </w:rPr>
            </w:pPr>
          </w:p>
        </w:tc>
      </w:tr>
      <w:tr w:rsidR="00804DF6" w:rsidRPr="00BA43C9" w:rsidTr="0054724B">
        <w:tc>
          <w:tcPr>
            <w:tcW w:w="7280" w:type="dxa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Вариативная часть</w:t>
            </w:r>
          </w:p>
          <w:p w:rsidR="00804DF6" w:rsidRPr="00BA43C9" w:rsidRDefault="00804DF6" w:rsidP="002C05F0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Дисциплины/модули, в том числе направленные на подготовку к сдаче кандидатских экзаменов</w:t>
            </w:r>
          </w:p>
          <w:p w:rsidR="00804DF6" w:rsidRPr="00BA43C9" w:rsidRDefault="00804DF6" w:rsidP="002C05F0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Дисциплины/модули, направленные на подготовку преподавательской деятельности</w:t>
            </w:r>
          </w:p>
        </w:tc>
        <w:tc>
          <w:tcPr>
            <w:tcW w:w="2291" w:type="dxa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21</w:t>
            </w:r>
          </w:p>
        </w:tc>
      </w:tr>
      <w:tr w:rsidR="00804DF6" w:rsidRPr="00BA43C9" w:rsidTr="0054724B">
        <w:tc>
          <w:tcPr>
            <w:tcW w:w="7280" w:type="dxa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Блок 2 Практики</w:t>
            </w:r>
          </w:p>
        </w:tc>
        <w:tc>
          <w:tcPr>
            <w:tcW w:w="2291" w:type="dxa"/>
            <w:vMerge w:val="restart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141</w:t>
            </w:r>
          </w:p>
        </w:tc>
      </w:tr>
      <w:tr w:rsidR="00804DF6" w:rsidRPr="00BA43C9" w:rsidTr="0054724B">
        <w:tc>
          <w:tcPr>
            <w:tcW w:w="7280" w:type="dxa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Вариативная часть</w:t>
            </w:r>
          </w:p>
        </w:tc>
        <w:tc>
          <w:tcPr>
            <w:tcW w:w="2291" w:type="dxa"/>
            <w:vMerge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center"/>
              <w:rPr>
                <w:b/>
                <w:bCs w:val="0"/>
                <w:i/>
                <w:sz w:val="24"/>
                <w:szCs w:val="24"/>
              </w:rPr>
            </w:pPr>
          </w:p>
        </w:tc>
      </w:tr>
      <w:tr w:rsidR="00804DF6" w:rsidRPr="00BA43C9" w:rsidTr="0054724B">
        <w:tc>
          <w:tcPr>
            <w:tcW w:w="7280" w:type="dxa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Блок 3 Науч</w:t>
            </w:r>
            <w:r w:rsidR="001C51E4" w:rsidRPr="00BA43C9">
              <w:rPr>
                <w:bCs w:val="0"/>
                <w:sz w:val="24"/>
                <w:szCs w:val="24"/>
              </w:rPr>
              <w:t>ные исследования</w:t>
            </w:r>
          </w:p>
        </w:tc>
        <w:tc>
          <w:tcPr>
            <w:tcW w:w="2291" w:type="dxa"/>
            <w:vMerge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center"/>
              <w:rPr>
                <w:b/>
                <w:bCs w:val="0"/>
                <w:i/>
                <w:sz w:val="24"/>
                <w:szCs w:val="24"/>
              </w:rPr>
            </w:pPr>
          </w:p>
        </w:tc>
      </w:tr>
      <w:tr w:rsidR="00804DF6" w:rsidRPr="00BA43C9" w:rsidTr="0054724B">
        <w:tc>
          <w:tcPr>
            <w:tcW w:w="7280" w:type="dxa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Вариативная часть</w:t>
            </w:r>
          </w:p>
        </w:tc>
        <w:tc>
          <w:tcPr>
            <w:tcW w:w="2291" w:type="dxa"/>
            <w:vMerge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center"/>
              <w:rPr>
                <w:b/>
                <w:bCs w:val="0"/>
                <w:i/>
                <w:sz w:val="24"/>
                <w:szCs w:val="24"/>
              </w:rPr>
            </w:pPr>
          </w:p>
        </w:tc>
      </w:tr>
      <w:tr w:rsidR="00804DF6" w:rsidRPr="00BA43C9" w:rsidTr="0054724B">
        <w:tc>
          <w:tcPr>
            <w:tcW w:w="7280" w:type="dxa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Блок 4 Государственная итоговая аттестация</w:t>
            </w:r>
          </w:p>
        </w:tc>
        <w:tc>
          <w:tcPr>
            <w:tcW w:w="2291" w:type="dxa"/>
            <w:vMerge w:val="restart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9</w:t>
            </w:r>
          </w:p>
        </w:tc>
      </w:tr>
      <w:tr w:rsidR="00804DF6" w:rsidRPr="00BA43C9" w:rsidTr="0054724B">
        <w:tc>
          <w:tcPr>
            <w:tcW w:w="7280" w:type="dxa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Базовая часть</w:t>
            </w:r>
          </w:p>
        </w:tc>
        <w:tc>
          <w:tcPr>
            <w:tcW w:w="2291" w:type="dxa"/>
            <w:vMerge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</w:p>
        </w:tc>
      </w:tr>
      <w:tr w:rsidR="00804DF6" w:rsidRPr="00BA43C9" w:rsidTr="0054724B">
        <w:tc>
          <w:tcPr>
            <w:tcW w:w="7280" w:type="dxa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Объем программы аспирантуры</w:t>
            </w:r>
          </w:p>
        </w:tc>
        <w:tc>
          <w:tcPr>
            <w:tcW w:w="2291" w:type="dxa"/>
            <w:shd w:val="clear" w:color="auto" w:fill="auto"/>
          </w:tcPr>
          <w:p w:rsidR="00804DF6" w:rsidRPr="00BA43C9" w:rsidRDefault="00804DF6" w:rsidP="002C05F0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180</w:t>
            </w:r>
          </w:p>
        </w:tc>
      </w:tr>
    </w:tbl>
    <w:p w:rsidR="003439E9" w:rsidRPr="00BA43C9" w:rsidRDefault="003439E9" w:rsidP="002C05F0">
      <w:pPr>
        <w:keepNext/>
        <w:spacing w:after="0" w:line="240" w:lineRule="auto"/>
        <w:ind w:firstLine="709"/>
        <w:jc w:val="both"/>
        <w:outlineLvl w:val="0"/>
        <w:rPr>
          <w:rFonts w:eastAsia="HiddenHorzOCR"/>
          <w:kern w:val="32"/>
          <w:sz w:val="24"/>
          <w:szCs w:val="24"/>
        </w:rPr>
      </w:pPr>
      <w:r w:rsidRPr="00BA43C9">
        <w:rPr>
          <w:rFonts w:eastAsia="HiddenHorzOCR"/>
          <w:b/>
          <w:kern w:val="32"/>
          <w:sz w:val="24"/>
          <w:szCs w:val="24"/>
          <w:lang w:val="en-US"/>
        </w:rPr>
        <w:t>4</w:t>
      </w:r>
      <w:r w:rsidRPr="00BA43C9">
        <w:rPr>
          <w:rFonts w:eastAsia="HiddenHorzOCR"/>
          <w:b/>
          <w:kern w:val="32"/>
          <w:sz w:val="24"/>
          <w:szCs w:val="24"/>
        </w:rPr>
        <w:t xml:space="preserve">.1. </w:t>
      </w:r>
      <w:r w:rsidRPr="00BA43C9">
        <w:rPr>
          <w:rFonts w:eastAsia="HiddenHorzOCR"/>
          <w:kern w:val="32"/>
          <w:sz w:val="24"/>
          <w:szCs w:val="24"/>
        </w:rPr>
        <w:t>Базовый учебный план</w:t>
      </w:r>
    </w:p>
    <w:p w:rsidR="003439E9" w:rsidRPr="00BA43C9" w:rsidRDefault="003439E9" w:rsidP="002C05F0">
      <w:pPr>
        <w:keepNext/>
        <w:spacing w:after="0" w:line="240" w:lineRule="auto"/>
        <w:ind w:firstLine="709"/>
        <w:jc w:val="both"/>
        <w:outlineLvl w:val="0"/>
        <w:rPr>
          <w:rFonts w:eastAsia="HiddenHorzOCR"/>
          <w:b/>
          <w:kern w:val="32"/>
          <w:sz w:val="24"/>
          <w:szCs w:val="24"/>
        </w:rPr>
      </w:pPr>
      <w:r w:rsidRPr="00BA43C9">
        <w:rPr>
          <w:rFonts w:eastAsia="HiddenHorzOCR"/>
          <w:b/>
          <w:kern w:val="32"/>
          <w:sz w:val="24"/>
          <w:szCs w:val="24"/>
        </w:rPr>
        <w:t xml:space="preserve">4.2. </w:t>
      </w:r>
      <w:r w:rsidRPr="00BA43C9">
        <w:rPr>
          <w:rFonts w:eastAsia="HiddenHorzOCR"/>
          <w:kern w:val="32"/>
          <w:sz w:val="24"/>
          <w:szCs w:val="24"/>
        </w:rPr>
        <w:t>Календарный учебный график</w:t>
      </w:r>
    </w:p>
    <w:p w:rsidR="003439E9" w:rsidRPr="00BA43C9" w:rsidRDefault="003439E9" w:rsidP="002C05F0">
      <w:pPr>
        <w:keepNext/>
        <w:spacing w:after="0" w:line="240" w:lineRule="auto"/>
        <w:ind w:firstLine="709"/>
        <w:jc w:val="both"/>
        <w:outlineLvl w:val="0"/>
        <w:rPr>
          <w:rFonts w:eastAsia="HiddenHorzOCR"/>
          <w:kern w:val="32"/>
          <w:sz w:val="24"/>
          <w:szCs w:val="24"/>
        </w:rPr>
      </w:pPr>
      <w:r w:rsidRPr="00BA43C9">
        <w:rPr>
          <w:rFonts w:eastAsia="HiddenHorzOCR"/>
          <w:b/>
          <w:kern w:val="32"/>
          <w:sz w:val="24"/>
          <w:szCs w:val="24"/>
        </w:rPr>
        <w:t xml:space="preserve">4.3. </w:t>
      </w:r>
      <w:r w:rsidRPr="00BA43C9">
        <w:rPr>
          <w:rFonts w:eastAsia="HiddenHorzOCR"/>
          <w:kern w:val="32"/>
          <w:sz w:val="24"/>
          <w:szCs w:val="24"/>
        </w:rPr>
        <w:t>Рабочие программы дисциплин (модулей)</w:t>
      </w:r>
    </w:p>
    <w:p w:rsidR="003439E9" w:rsidRPr="00BA43C9" w:rsidRDefault="003439E9" w:rsidP="002C05F0">
      <w:pPr>
        <w:keepNext/>
        <w:spacing w:after="0" w:line="240" w:lineRule="auto"/>
        <w:ind w:firstLine="709"/>
        <w:jc w:val="both"/>
        <w:outlineLvl w:val="0"/>
        <w:rPr>
          <w:rFonts w:eastAsia="HiddenHorzOCR"/>
          <w:kern w:val="32"/>
          <w:sz w:val="24"/>
          <w:szCs w:val="24"/>
        </w:rPr>
      </w:pPr>
      <w:r w:rsidRPr="00BA43C9">
        <w:rPr>
          <w:rFonts w:eastAsia="HiddenHorzOCR"/>
          <w:b/>
          <w:kern w:val="32"/>
          <w:sz w:val="24"/>
          <w:szCs w:val="24"/>
        </w:rPr>
        <w:t xml:space="preserve">4.4. </w:t>
      </w:r>
      <w:r w:rsidRPr="00BA43C9">
        <w:rPr>
          <w:rFonts w:eastAsia="HiddenHorzOCR"/>
          <w:kern w:val="32"/>
          <w:sz w:val="24"/>
          <w:szCs w:val="24"/>
        </w:rPr>
        <w:t xml:space="preserve">Рабочие программы практик, в </w:t>
      </w:r>
      <w:proofErr w:type="spellStart"/>
      <w:r w:rsidRPr="00BA43C9">
        <w:rPr>
          <w:rFonts w:eastAsia="HiddenHorzOCR"/>
          <w:kern w:val="32"/>
          <w:sz w:val="24"/>
          <w:szCs w:val="24"/>
        </w:rPr>
        <w:t>т.ч</w:t>
      </w:r>
      <w:proofErr w:type="spellEnd"/>
      <w:r w:rsidRPr="00BA43C9">
        <w:rPr>
          <w:rFonts w:eastAsia="HiddenHorzOCR"/>
          <w:kern w:val="32"/>
          <w:sz w:val="24"/>
          <w:szCs w:val="24"/>
        </w:rPr>
        <w:t>. обеспечивающих готовность к преподавательской деятельности</w:t>
      </w:r>
    </w:p>
    <w:p w:rsidR="003439E9" w:rsidRPr="00BA43C9" w:rsidRDefault="003439E9" w:rsidP="002C05F0">
      <w:pPr>
        <w:keepNext/>
        <w:spacing w:after="0" w:line="240" w:lineRule="auto"/>
        <w:ind w:firstLine="709"/>
        <w:jc w:val="both"/>
        <w:outlineLvl w:val="1"/>
        <w:rPr>
          <w:rFonts w:eastAsia="Times New Roman"/>
          <w:iCs/>
          <w:sz w:val="24"/>
          <w:szCs w:val="24"/>
        </w:rPr>
      </w:pPr>
      <w:r w:rsidRPr="00BA43C9">
        <w:rPr>
          <w:rFonts w:eastAsia="Times New Roman"/>
          <w:b/>
          <w:iCs/>
          <w:sz w:val="24"/>
          <w:szCs w:val="24"/>
        </w:rPr>
        <w:t xml:space="preserve">4.5. </w:t>
      </w:r>
      <w:r w:rsidRPr="00BA43C9">
        <w:rPr>
          <w:rFonts w:eastAsia="Times New Roman"/>
          <w:iCs/>
          <w:sz w:val="24"/>
          <w:szCs w:val="24"/>
        </w:rPr>
        <w:t>Рабочие программы НИР, обеспечивающие готовность к научно-исследовательской деятельности</w:t>
      </w:r>
    </w:p>
    <w:p w:rsidR="003439E9" w:rsidRPr="00BA43C9" w:rsidRDefault="003439E9" w:rsidP="002C05F0">
      <w:pPr>
        <w:keepNext/>
        <w:spacing w:after="0" w:line="240" w:lineRule="auto"/>
        <w:ind w:firstLine="709"/>
        <w:jc w:val="both"/>
        <w:outlineLvl w:val="1"/>
        <w:rPr>
          <w:rFonts w:eastAsia="Times New Roman"/>
          <w:iCs/>
          <w:sz w:val="24"/>
          <w:szCs w:val="24"/>
        </w:rPr>
      </w:pPr>
      <w:r w:rsidRPr="00BA43C9">
        <w:rPr>
          <w:rFonts w:eastAsia="Times New Roman"/>
          <w:b/>
          <w:iCs/>
          <w:sz w:val="24"/>
          <w:szCs w:val="24"/>
        </w:rPr>
        <w:t xml:space="preserve">4.6. </w:t>
      </w:r>
      <w:r w:rsidRPr="00BA43C9">
        <w:rPr>
          <w:rFonts w:eastAsia="Times New Roman"/>
          <w:iCs/>
          <w:sz w:val="24"/>
          <w:szCs w:val="24"/>
        </w:rPr>
        <w:t>Программа Государственной итоговой аттестации.</w:t>
      </w:r>
    </w:p>
    <w:p w:rsidR="003439E9" w:rsidRPr="00BA43C9" w:rsidRDefault="003439E9" w:rsidP="002C05F0">
      <w:pPr>
        <w:keepNext/>
        <w:spacing w:after="0" w:line="240" w:lineRule="auto"/>
        <w:ind w:firstLine="709"/>
        <w:jc w:val="both"/>
        <w:outlineLvl w:val="1"/>
        <w:rPr>
          <w:rFonts w:eastAsia="Times New Roman"/>
          <w:iCs/>
          <w:sz w:val="24"/>
          <w:szCs w:val="24"/>
        </w:rPr>
      </w:pPr>
    </w:p>
    <w:p w:rsidR="00804DF6" w:rsidRPr="00BA43C9" w:rsidRDefault="00804DF6" w:rsidP="00804DF6">
      <w:pPr>
        <w:keepNext/>
        <w:spacing w:after="0" w:line="240" w:lineRule="auto"/>
        <w:jc w:val="center"/>
        <w:outlineLvl w:val="1"/>
        <w:rPr>
          <w:rFonts w:eastAsia="Times New Roman"/>
          <w:iCs/>
          <w:sz w:val="24"/>
          <w:szCs w:val="24"/>
        </w:rPr>
      </w:pPr>
    </w:p>
    <w:p w:rsidR="00804DF6" w:rsidRPr="00BA43C9" w:rsidRDefault="00804DF6" w:rsidP="00804DF6">
      <w:pPr>
        <w:spacing w:after="0" w:line="360" w:lineRule="auto"/>
        <w:ind w:firstLine="709"/>
        <w:jc w:val="both"/>
        <w:rPr>
          <w:bCs w:val="0"/>
          <w:sz w:val="24"/>
          <w:szCs w:val="24"/>
        </w:rPr>
      </w:pPr>
    </w:p>
    <w:p w:rsidR="00804DF6" w:rsidRDefault="00804DF6" w:rsidP="00804DF6">
      <w:pPr>
        <w:pStyle w:val="a3"/>
        <w:spacing w:after="120" w:line="240" w:lineRule="auto"/>
        <w:jc w:val="center"/>
        <w:rPr>
          <w:sz w:val="24"/>
          <w:szCs w:val="24"/>
        </w:rPr>
      </w:pPr>
    </w:p>
    <w:p w:rsidR="00393015" w:rsidRPr="00BA43C9" w:rsidRDefault="00393015" w:rsidP="00804DF6">
      <w:pPr>
        <w:pStyle w:val="a3"/>
        <w:spacing w:after="120" w:line="240" w:lineRule="auto"/>
        <w:jc w:val="center"/>
        <w:rPr>
          <w:sz w:val="24"/>
          <w:szCs w:val="24"/>
        </w:rPr>
      </w:pPr>
    </w:p>
    <w:bookmarkEnd w:id="1"/>
    <w:p w:rsidR="007F48AC" w:rsidRDefault="0094260A" w:rsidP="0054724B">
      <w:pPr>
        <w:pStyle w:val="12"/>
        <w:ind w:left="426" w:right="401" w:firstLine="425"/>
        <w:rPr>
          <w:b/>
          <w:sz w:val="24"/>
          <w:szCs w:val="24"/>
        </w:rPr>
      </w:pPr>
      <w:r>
        <w:rPr>
          <w:b/>
          <w:noProof/>
          <w:sz w:val="24"/>
          <w:szCs w:val="24"/>
        </w:rPr>
        <w:lastRenderedPageBreak/>
        <w:drawing>
          <wp:inline distT="0" distB="0" distL="0" distR="0">
            <wp:extent cx="6480810" cy="8874087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810" cy="88740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1896" w:rsidRDefault="00F81896" w:rsidP="0054724B">
      <w:pPr>
        <w:pStyle w:val="12"/>
        <w:ind w:left="426" w:right="401" w:firstLine="425"/>
        <w:rPr>
          <w:b/>
          <w:sz w:val="24"/>
          <w:szCs w:val="24"/>
        </w:rPr>
      </w:pPr>
    </w:p>
    <w:p w:rsidR="002C05F0" w:rsidRDefault="002C05F0" w:rsidP="0054724B">
      <w:pPr>
        <w:pStyle w:val="12"/>
        <w:ind w:left="426" w:right="401" w:firstLine="425"/>
        <w:rPr>
          <w:b/>
          <w:sz w:val="24"/>
          <w:szCs w:val="24"/>
        </w:rPr>
      </w:pPr>
    </w:p>
    <w:p w:rsidR="0054724B" w:rsidRPr="00BA43C9" w:rsidRDefault="0054724B" w:rsidP="0006622C">
      <w:pPr>
        <w:pStyle w:val="12"/>
        <w:numPr>
          <w:ilvl w:val="0"/>
          <w:numId w:val="21"/>
        </w:numPr>
        <w:ind w:right="401"/>
        <w:rPr>
          <w:sz w:val="24"/>
          <w:szCs w:val="24"/>
        </w:rPr>
      </w:pPr>
      <w:r w:rsidRPr="00BA43C9">
        <w:rPr>
          <w:b/>
          <w:sz w:val="24"/>
          <w:szCs w:val="24"/>
        </w:rPr>
        <w:t>Цель изучения дисциплины –</w:t>
      </w:r>
      <w:r w:rsidRPr="00BA43C9">
        <w:rPr>
          <w:sz w:val="24"/>
          <w:szCs w:val="24"/>
        </w:rPr>
        <w:t xml:space="preserve"> подготовка научных и научно-педагогических кадров высшей квалификации по патологической анатомии для науки, образования, здравоохранения</w:t>
      </w:r>
    </w:p>
    <w:p w:rsidR="0054724B" w:rsidRPr="00BA43C9" w:rsidRDefault="0054724B" w:rsidP="0054724B">
      <w:pPr>
        <w:pStyle w:val="12"/>
        <w:ind w:left="426" w:right="401" w:firstLine="425"/>
        <w:rPr>
          <w:b/>
          <w:sz w:val="24"/>
          <w:szCs w:val="24"/>
        </w:rPr>
      </w:pPr>
    </w:p>
    <w:p w:rsidR="0054724B" w:rsidRPr="00BA43C9" w:rsidRDefault="0054724B" w:rsidP="002C05F0">
      <w:pPr>
        <w:pStyle w:val="12"/>
        <w:ind w:right="401" w:firstLine="709"/>
        <w:rPr>
          <w:b/>
          <w:sz w:val="24"/>
          <w:szCs w:val="24"/>
        </w:rPr>
      </w:pPr>
      <w:r w:rsidRPr="0081372F">
        <w:rPr>
          <w:sz w:val="24"/>
          <w:szCs w:val="24"/>
        </w:rPr>
        <w:t>Задачи дисциплины</w:t>
      </w:r>
      <w:r w:rsidRPr="00BA43C9">
        <w:rPr>
          <w:b/>
          <w:sz w:val="24"/>
          <w:szCs w:val="24"/>
        </w:rPr>
        <w:t xml:space="preserve">: </w:t>
      </w:r>
    </w:p>
    <w:p w:rsidR="0054724B" w:rsidRPr="00BA43C9" w:rsidRDefault="0054724B" w:rsidP="002C05F0">
      <w:pPr>
        <w:pStyle w:val="a6"/>
        <w:tabs>
          <w:tab w:val="left" w:pos="567"/>
          <w:tab w:val="num" w:pos="927"/>
          <w:tab w:val="left" w:pos="1134"/>
          <w:tab w:val="left" w:pos="1418"/>
        </w:tabs>
        <w:autoSpaceDE w:val="0"/>
        <w:autoSpaceDN w:val="0"/>
        <w:spacing w:after="0" w:line="240" w:lineRule="auto"/>
        <w:ind w:right="-6" w:firstLine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формирование навыков самостоятельной научно-исследовательской, педагогической и практической деятельности;</w:t>
      </w:r>
    </w:p>
    <w:p w:rsidR="0054724B" w:rsidRPr="00BA43C9" w:rsidRDefault="0054724B" w:rsidP="002C05F0">
      <w:pPr>
        <w:pStyle w:val="a6"/>
        <w:tabs>
          <w:tab w:val="left" w:pos="567"/>
          <w:tab w:val="num" w:pos="927"/>
          <w:tab w:val="left" w:pos="1134"/>
          <w:tab w:val="left" w:pos="1418"/>
        </w:tabs>
        <w:autoSpaceDE w:val="0"/>
        <w:autoSpaceDN w:val="0"/>
        <w:spacing w:after="0" w:line="240" w:lineRule="auto"/>
        <w:ind w:right="-6" w:firstLine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углубленное изучение теоретических, методологических и практических основ медицинской науки;</w:t>
      </w:r>
    </w:p>
    <w:p w:rsidR="0054724B" w:rsidRPr="00BA43C9" w:rsidRDefault="0054724B" w:rsidP="002C05F0">
      <w:pPr>
        <w:pStyle w:val="a6"/>
        <w:tabs>
          <w:tab w:val="left" w:pos="567"/>
          <w:tab w:val="num" w:pos="927"/>
          <w:tab w:val="left" w:pos="1134"/>
          <w:tab w:val="left" w:pos="1418"/>
        </w:tabs>
        <w:autoSpaceDE w:val="0"/>
        <w:autoSpaceDN w:val="0"/>
        <w:spacing w:after="0" w:line="240" w:lineRule="auto"/>
        <w:ind w:right="-6" w:firstLine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совершенствование философского образования, в том числе ориентированного на профессиональную деятельность;</w:t>
      </w:r>
    </w:p>
    <w:p w:rsidR="0054724B" w:rsidRPr="00BA43C9" w:rsidRDefault="0054724B" w:rsidP="002C05F0">
      <w:pPr>
        <w:pStyle w:val="a6"/>
        <w:tabs>
          <w:tab w:val="left" w:pos="567"/>
          <w:tab w:val="num" w:pos="927"/>
          <w:tab w:val="left" w:pos="1134"/>
          <w:tab w:val="left" w:pos="1418"/>
        </w:tabs>
        <w:autoSpaceDE w:val="0"/>
        <w:autoSpaceDN w:val="0"/>
        <w:spacing w:after="0" w:line="240" w:lineRule="auto"/>
        <w:ind w:right="-6" w:firstLine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совершенствование знаний иностранного языка, в том числе для использования в профессиональной деятельности.</w:t>
      </w:r>
    </w:p>
    <w:p w:rsidR="0054724B" w:rsidRPr="00BA43C9" w:rsidRDefault="0054724B" w:rsidP="002C05F0">
      <w:pPr>
        <w:pStyle w:val="a6"/>
        <w:tabs>
          <w:tab w:val="left" w:pos="567"/>
          <w:tab w:val="num" w:pos="927"/>
          <w:tab w:val="left" w:pos="1134"/>
          <w:tab w:val="left" w:pos="1418"/>
        </w:tabs>
        <w:autoSpaceDE w:val="0"/>
        <w:autoSpaceDN w:val="0"/>
        <w:spacing w:after="0" w:line="240" w:lineRule="auto"/>
        <w:ind w:right="-6" w:firstLine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 xml:space="preserve">подготовка к применению полученных знаний при проведении научного исследования. </w:t>
      </w:r>
    </w:p>
    <w:p w:rsidR="00C953E7" w:rsidRPr="0081372F" w:rsidRDefault="00C953E7" w:rsidP="002C05F0">
      <w:pPr>
        <w:pStyle w:val="aa"/>
        <w:numPr>
          <w:ilvl w:val="0"/>
          <w:numId w:val="21"/>
        </w:numPr>
        <w:ind w:left="0" w:firstLine="709"/>
        <w:jc w:val="both"/>
        <w:rPr>
          <w:b/>
          <w:sz w:val="24"/>
          <w:szCs w:val="24"/>
        </w:rPr>
      </w:pPr>
      <w:r w:rsidRPr="0081372F">
        <w:rPr>
          <w:b/>
          <w:sz w:val="24"/>
          <w:szCs w:val="24"/>
        </w:rPr>
        <w:t>Место дисциплины (модуля) в структуре О</w:t>
      </w:r>
      <w:r w:rsidR="00CE0F06">
        <w:rPr>
          <w:b/>
          <w:sz w:val="24"/>
          <w:szCs w:val="24"/>
        </w:rPr>
        <w:t>П</w:t>
      </w:r>
      <w:r w:rsidRPr="0081372F">
        <w:rPr>
          <w:b/>
          <w:sz w:val="24"/>
          <w:szCs w:val="24"/>
        </w:rPr>
        <w:t xml:space="preserve">ОП. </w:t>
      </w:r>
    </w:p>
    <w:p w:rsidR="00C953E7" w:rsidRPr="00BA43C9" w:rsidRDefault="00C953E7" w:rsidP="002C05F0">
      <w:pPr>
        <w:shd w:val="clear" w:color="auto" w:fill="FFFFFF"/>
        <w:spacing w:after="0" w:line="240" w:lineRule="auto"/>
        <w:ind w:firstLine="709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Дисциплина «</w:t>
      </w:r>
      <w:r w:rsidR="004765CC" w:rsidRPr="00BA43C9">
        <w:rPr>
          <w:rFonts w:eastAsia="Times New Roman"/>
          <w:bCs w:val="0"/>
          <w:sz w:val="24"/>
          <w:szCs w:val="24"/>
          <w:lang w:eastAsia="ru-RU"/>
        </w:rPr>
        <w:t>патологическая анатомия</w:t>
      </w:r>
      <w:r w:rsidRPr="00BA43C9">
        <w:rPr>
          <w:rFonts w:eastAsia="Times New Roman"/>
          <w:bCs w:val="0"/>
          <w:sz w:val="24"/>
          <w:szCs w:val="24"/>
          <w:lang w:eastAsia="ru-RU"/>
        </w:rPr>
        <w:t>» относится к вариативной части Блока 1 программы аспирантуры</w:t>
      </w:r>
      <w:r w:rsidR="00B20FE8" w:rsidRPr="00BA43C9">
        <w:rPr>
          <w:rFonts w:eastAsia="Times New Roman"/>
          <w:bCs w:val="0"/>
          <w:sz w:val="24"/>
          <w:szCs w:val="24"/>
          <w:lang w:eastAsia="ru-RU"/>
        </w:rPr>
        <w:t>.</w:t>
      </w:r>
    </w:p>
    <w:p w:rsidR="00B20FE8" w:rsidRPr="00BA43C9" w:rsidRDefault="00B20FE8" w:rsidP="00B20FE8">
      <w:pPr>
        <w:shd w:val="clear" w:color="auto" w:fill="FFFFFF"/>
        <w:spacing w:after="0" w:line="240" w:lineRule="auto"/>
        <w:ind w:firstLine="708"/>
        <w:jc w:val="both"/>
        <w:rPr>
          <w:rFonts w:eastAsia="Times New Roman"/>
          <w:bCs w:val="0"/>
          <w:sz w:val="24"/>
          <w:szCs w:val="24"/>
          <w:lang w:eastAsia="ru-RU"/>
        </w:rPr>
      </w:pPr>
      <w:proofErr w:type="gramStart"/>
      <w:r w:rsidRPr="00BA43C9">
        <w:rPr>
          <w:rFonts w:eastAsia="Times New Roman"/>
          <w:bCs w:val="0"/>
          <w:sz w:val="24"/>
          <w:szCs w:val="24"/>
          <w:lang w:eastAsia="ru-RU"/>
        </w:rPr>
        <w:t>Для изучения дисциплины необходимы знания, умения и навыки, формируемые предшествующими дисциплинами/практиками: философия, биоэтика, история медицины, медицинская латинская терминология, иностранный язык, биология, физика и математика, общая химия, органическая химия, анатомия человека, нормальная физиология, патологическая анатомия, патологическая физиология, иммунология.</w:t>
      </w:r>
      <w:proofErr w:type="gramEnd"/>
    </w:p>
    <w:p w:rsidR="00B20FE8" w:rsidRPr="00BA43C9" w:rsidRDefault="00B20FE8" w:rsidP="00B20FE8">
      <w:pPr>
        <w:widowControl w:val="0"/>
        <w:tabs>
          <w:tab w:val="left" w:pos="2160"/>
        </w:tabs>
        <w:spacing w:before="120" w:after="120" w:line="240" w:lineRule="auto"/>
        <w:jc w:val="both"/>
        <w:outlineLvl w:val="0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Знания:</w:t>
      </w:r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 xml:space="preserve">- правила техники безопасности и работы в физических, химических, биологических лабораториях с реактивами, приборами, животными; </w:t>
      </w:r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sz w:val="24"/>
          <w:szCs w:val="24"/>
          <w:lang w:eastAsia="ru-RU"/>
        </w:rPr>
      </w:pPr>
      <w:proofErr w:type="gramStart"/>
      <w:r w:rsidRPr="00BA43C9">
        <w:rPr>
          <w:rFonts w:eastAsia="Times New Roman"/>
          <w:bCs w:val="0"/>
          <w:sz w:val="24"/>
          <w:szCs w:val="24"/>
          <w:lang w:eastAsia="ru-RU"/>
        </w:rPr>
        <w:t>- физико-химическая сущность процессов, происходящих в живом организме на молекулярном, клеточном, тканевом и органном уровнях;</w:t>
      </w:r>
      <w:proofErr w:type="gramEnd"/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 xml:space="preserve">- основные закономерности развития и жизнедеятельности организма на основе структурной организации клеток, тканей и органов; </w:t>
      </w:r>
      <w:proofErr w:type="spellStart"/>
      <w:r w:rsidRPr="00BA43C9">
        <w:rPr>
          <w:rFonts w:eastAsia="Times New Roman"/>
          <w:bCs w:val="0"/>
          <w:sz w:val="24"/>
          <w:szCs w:val="24"/>
          <w:lang w:eastAsia="ru-RU"/>
        </w:rPr>
        <w:t>гистофункциональные</w:t>
      </w:r>
      <w:proofErr w:type="spellEnd"/>
      <w:r w:rsidRPr="00BA43C9">
        <w:rPr>
          <w:rFonts w:eastAsia="Times New Roman"/>
          <w:bCs w:val="0"/>
          <w:sz w:val="24"/>
          <w:szCs w:val="24"/>
          <w:lang w:eastAsia="ru-RU"/>
        </w:rPr>
        <w:t xml:space="preserve"> особенности тканевых элементов; методы их исследования; </w:t>
      </w:r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- строение, топография и развитие клеток, тканей, органов и систем организма во взаимодействии с их функцией в норме и патологии, особенности организменного и популяционного уровней организации жизни;</w:t>
      </w:r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 xml:space="preserve">- функциональные системы организма человека, их регуляция и </w:t>
      </w:r>
      <w:proofErr w:type="spellStart"/>
      <w:r w:rsidRPr="00BA43C9">
        <w:rPr>
          <w:rFonts w:eastAsia="Times New Roman"/>
          <w:bCs w:val="0"/>
          <w:sz w:val="24"/>
          <w:szCs w:val="24"/>
          <w:lang w:eastAsia="ru-RU"/>
        </w:rPr>
        <w:t>саморегуляция</w:t>
      </w:r>
      <w:proofErr w:type="spellEnd"/>
      <w:r w:rsidRPr="00BA43C9">
        <w:rPr>
          <w:rFonts w:eastAsia="Times New Roman"/>
          <w:bCs w:val="0"/>
          <w:sz w:val="24"/>
          <w:szCs w:val="24"/>
          <w:lang w:eastAsia="ru-RU"/>
        </w:rPr>
        <w:t xml:space="preserve"> при воздействии с внешней средой в норме и патологии;</w:t>
      </w:r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- структура и функции иммунной системы человека, ее возрастные особенности, клеточно-молекулярные механизмы развития и функционирования иммунной системы, основные этапы, типы, генетический контроль иммунного ответа, методы иммунодиагностики.</w:t>
      </w:r>
    </w:p>
    <w:p w:rsidR="00B20FE8" w:rsidRPr="00BA43C9" w:rsidRDefault="00B20FE8" w:rsidP="00B20FE8">
      <w:pPr>
        <w:widowControl w:val="0"/>
        <w:tabs>
          <w:tab w:val="num" w:pos="175"/>
        </w:tabs>
        <w:spacing w:before="120" w:after="120" w:line="240" w:lineRule="auto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Умения:</w:t>
      </w:r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- пользоваться учебной, научной, научно-популярной литературой, сетью Интернет для профессиональной деятельности.</w:t>
      </w:r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- пользоваться физическим, химическим и биологическим оборудованием;</w:t>
      </w:r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 xml:space="preserve">- работать с увеличительной техникой (микроскопами, оптическими и простыми лупами); </w:t>
      </w:r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lastRenderedPageBreak/>
        <w:t>- давать гистофизиологическую оценку состояния различных клеточных, тканевых и органных структур;</w:t>
      </w:r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- объяснить характер отклонений в ходе развития, которые могут привести к формированию вариантов аномалий и пороков;</w:t>
      </w:r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- интерпретировать результаты наиболее распространенных методов функциональной диагностики.</w:t>
      </w:r>
    </w:p>
    <w:p w:rsidR="00B20FE8" w:rsidRPr="00BA43C9" w:rsidRDefault="00B20FE8" w:rsidP="00B20FE8">
      <w:pPr>
        <w:spacing w:before="120" w:after="120" w:line="240" w:lineRule="auto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Навыки:</w:t>
      </w:r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- медико-анатомический понятийный аппарат;</w:t>
      </w:r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 xml:space="preserve">- </w:t>
      </w:r>
      <w:proofErr w:type="spellStart"/>
      <w:r w:rsidRPr="00BA43C9">
        <w:rPr>
          <w:rFonts w:eastAsia="Times New Roman"/>
          <w:bCs w:val="0"/>
          <w:sz w:val="24"/>
          <w:szCs w:val="24"/>
          <w:lang w:eastAsia="ru-RU"/>
        </w:rPr>
        <w:t>микроскопирование</w:t>
      </w:r>
      <w:proofErr w:type="spellEnd"/>
      <w:r w:rsidRPr="00BA43C9">
        <w:rPr>
          <w:rFonts w:eastAsia="Times New Roman"/>
          <w:bCs w:val="0"/>
          <w:sz w:val="24"/>
          <w:szCs w:val="24"/>
          <w:lang w:eastAsia="ru-RU"/>
        </w:rPr>
        <w:t xml:space="preserve"> и анализ гистологических препаратов и электронных микрофотографий;</w:t>
      </w:r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- постановка предварительного диагноза на основании результатов биохимических исследований биологических жидкостей человека;</w:t>
      </w:r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- сопоставление морфологических и клинических проявлений болезней.</w:t>
      </w:r>
    </w:p>
    <w:p w:rsidR="00B20FE8" w:rsidRPr="00BA43C9" w:rsidRDefault="00B20FE8" w:rsidP="00B20FE8">
      <w:pPr>
        <w:spacing w:before="60" w:after="60" w:line="240" w:lineRule="auto"/>
        <w:ind w:firstLine="284"/>
        <w:jc w:val="both"/>
        <w:rPr>
          <w:rFonts w:eastAsia="Times New Roman"/>
          <w:bCs w:val="0"/>
          <w:color w:val="00000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2.3. Изучение дисциплины необходимо для знаний, умений и навыков, формируемых последующими дисциплинами/практиками:</w:t>
      </w:r>
      <w:r w:rsidRPr="00BA43C9">
        <w:rPr>
          <w:sz w:val="24"/>
          <w:szCs w:val="24"/>
        </w:rPr>
        <w:t xml:space="preserve"> «</w:t>
      </w:r>
      <w:r w:rsidRPr="00BA43C9">
        <w:rPr>
          <w:rFonts w:eastAsia="Times New Roman"/>
          <w:bCs w:val="0"/>
          <w:sz w:val="24"/>
          <w:szCs w:val="24"/>
          <w:lang w:eastAsia="ru-RU"/>
        </w:rPr>
        <w:t>Современные технологии формирования общественного здоровья. Научные основы и практическое внедрение», «</w:t>
      </w:r>
      <w:r w:rsidRPr="00BA43C9">
        <w:rPr>
          <w:rFonts w:eastAsia="Times New Roman"/>
          <w:bCs w:val="0"/>
          <w:color w:val="000000"/>
          <w:sz w:val="24"/>
          <w:szCs w:val="24"/>
          <w:lang w:eastAsia="ru-RU"/>
        </w:rPr>
        <w:t>Методические основы научной работы», «Информационно-статистическое обеспечение научной и педагогической деятельности преподавателей Высшей школы», «Современные IT-технологии в здравоохранении», научно-исследовательская практика, педагогическая практика.</w:t>
      </w:r>
    </w:p>
    <w:p w:rsidR="00B20FE8" w:rsidRPr="00BA43C9" w:rsidRDefault="00B20FE8" w:rsidP="00B20FE8">
      <w:pPr>
        <w:spacing w:after="0" w:line="240" w:lineRule="auto"/>
        <w:ind w:firstLine="708"/>
        <w:jc w:val="both"/>
        <w:rPr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>Знания и навыки, полученные аспирантами при изучении данного курса, необходимы при подготовке и написании диссертации по специальности14.03.02 патологическая анатомия.</w:t>
      </w:r>
    </w:p>
    <w:p w:rsidR="00B20FE8" w:rsidRPr="00BA43C9" w:rsidRDefault="00B20FE8" w:rsidP="00C953E7">
      <w:pPr>
        <w:shd w:val="clear" w:color="auto" w:fill="FFFFFF"/>
        <w:spacing w:after="0" w:line="240" w:lineRule="auto"/>
        <w:ind w:firstLine="708"/>
        <w:jc w:val="both"/>
        <w:rPr>
          <w:rFonts w:eastAsia="Times New Roman"/>
          <w:bCs w:val="0"/>
          <w:sz w:val="24"/>
          <w:szCs w:val="24"/>
          <w:lang w:eastAsia="ru-RU"/>
        </w:rPr>
      </w:pPr>
    </w:p>
    <w:p w:rsidR="00C953E7" w:rsidRPr="00BA43C9" w:rsidRDefault="00C953E7" w:rsidP="00C953E7">
      <w:pPr>
        <w:spacing w:after="0" w:line="240" w:lineRule="auto"/>
        <w:ind w:firstLine="708"/>
        <w:jc w:val="both"/>
        <w:rPr>
          <w:bCs w:val="0"/>
          <w:color w:val="FF0000"/>
          <w:sz w:val="24"/>
          <w:szCs w:val="24"/>
        </w:rPr>
      </w:pPr>
    </w:p>
    <w:p w:rsidR="00C953E7" w:rsidRPr="00BA43C9" w:rsidRDefault="00C953E7" w:rsidP="00C953E7">
      <w:pPr>
        <w:spacing w:after="0" w:line="240" w:lineRule="auto"/>
        <w:ind w:firstLine="708"/>
        <w:jc w:val="both"/>
        <w:rPr>
          <w:b/>
          <w:bCs w:val="0"/>
          <w:sz w:val="24"/>
          <w:szCs w:val="24"/>
        </w:rPr>
      </w:pPr>
      <w:r w:rsidRPr="00BA43C9">
        <w:rPr>
          <w:b/>
          <w:bCs w:val="0"/>
          <w:sz w:val="24"/>
          <w:szCs w:val="24"/>
        </w:rPr>
        <w:t>Результаты обучения, определенные в картах компетенций и  формируемые в результате освоения дисциплины (модуля).</w:t>
      </w:r>
    </w:p>
    <w:p w:rsidR="00C953E7" w:rsidRPr="00BA43C9" w:rsidRDefault="00C953E7" w:rsidP="00C953E7">
      <w:pPr>
        <w:spacing w:after="0" w:line="240" w:lineRule="auto"/>
        <w:ind w:firstLine="708"/>
        <w:jc w:val="center"/>
        <w:rPr>
          <w:bCs w:val="0"/>
          <w:i/>
          <w:sz w:val="24"/>
          <w:szCs w:val="24"/>
        </w:rPr>
      </w:pPr>
    </w:p>
    <w:p w:rsidR="00C953E7" w:rsidRPr="00BA43C9" w:rsidRDefault="00C953E7" w:rsidP="00C953E7">
      <w:pPr>
        <w:spacing w:after="0" w:line="240" w:lineRule="auto"/>
        <w:rPr>
          <w:rFonts w:eastAsia="Times New Roman"/>
          <w:bCs w:val="0"/>
          <w:sz w:val="24"/>
          <w:szCs w:val="24"/>
          <w:lang w:eastAsia="ru-RU"/>
        </w:rPr>
      </w:pPr>
      <w:r w:rsidRPr="00BA43C9">
        <w:rPr>
          <w:rFonts w:eastAsia="Times New Roman"/>
          <w:bCs w:val="0"/>
          <w:sz w:val="24"/>
          <w:szCs w:val="24"/>
          <w:lang w:eastAsia="ru-RU"/>
        </w:rPr>
        <w:t>В результате изучения дисциплины аспирант должен:</w:t>
      </w:r>
    </w:p>
    <w:p w:rsidR="004765CC" w:rsidRPr="00BA43C9" w:rsidRDefault="004765CC" w:rsidP="004765CC">
      <w:pPr>
        <w:spacing w:line="240" w:lineRule="auto"/>
        <w:ind w:left="1843" w:hanging="992"/>
        <w:jc w:val="both"/>
        <w:rPr>
          <w:b/>
          <w:snapToGrid w:val="0"/>
          <w:sz w:val="24"/>
          <w:szCs w:val="24"/>
        </w:rPr>
      </w:pPr>
      <w:r w:rsidRPr="00BA43C9">
        <w:rPr>
          <w:b/>
          <w:snapToGrid w:val="0"/>
          <w:sz w:val="24"/>
          <w:szCs w:val="24"/>
        </w:rPr>
        <w:t>знать:</w:t>
      </w:r>
    </w:p>
    <w:p w:rsidR="004765CC" w:rsidRPr="00BA43C9" w:rsidRDefault="004765CC" w:rsidP="002C05F0">
      <w:pPr>
        <w:tabs>
          <w:tab w:val="left" w:pos="709"/>
        </w:tabs>
        <w:spacing w:line="240" w:lineRule="auto"/>
        <w:ind w:left="709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sym w:font="Symbol" w:char="F02D"/>
      </w:r>
      <w:r w:rsidRPr="00BA43C9">
        <w:rPr>
          <w:sz w:val="24"/>
          <w:szCs w:val="24"/>
        </w:rPr>
        <w:t xml:space="preserve"> основы действующего законодательства о здравоохранении и директивные доку</w:t>
      </w:r>
      <w:r w:rsidRPr="00BA43C9">
        <w:rPr>
          <w:sz w:val="24"/>
          <w:szCs w:val="24"/>
        </w:rPr>
        <w:softHyphen/>
        <w:t>менты,  определяющие деятельность органов и учреждений здравоохранения, ди</w:t>
      </w:r>
      <w:r w:rsidRPr="00BA43C9">
        <w:rPr>
          <w:sz w:val="24"/>
          <w:szCs w:val="24"/>
        </w:rPr>
        <w:softHyphen/>
        <w:t>рективные, нормативные, методические документы по своей специальности;</w:t>
      </w:r>
    </w:p>
    <w:p w:rsidR="004765CC" w:rsidRPr="00BA43C9" w:rsidRDefault="004765CC" w:rsidP="002C05F0">
      <w:pPr>
        <w:tabs>
          <w:tab w:val="left" w:pos="709"/>
        </w:tabs>
        <w:spacing w:line="240" w:lineRule="auto"/>
        <w:ind w:left="709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sym w:font="Symbol" w:char="F02D"/>
      </w:r>
      <w:r w:rsidRPr="00BA43C9">
        <w:rPr>
          <w:sz w:val="24"/>
          <w:szCs w:val="24"/>
        </w:rPr>
        <w:t xml:space="preserve"> правовые вопросы в деятельности врача специалиста  патологоанатома;</w:t>
      </w:r>
    </w:p>
    <w:p w:rsidR="004765CC" w:rsidRPr="00BA43C9" w:rsidRDefault="004765CC" w:rsidP="002C05F0">
      <w:pPr>
        <w:tabs>
          <w:tab w:val="left" w:pos="709"/>
        </w:tabs>
        <w:spacing w:line="240" w:lineRule="auto"/>
        <w:ind w:left="709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sym w:font="Symbol" w:char="F02D"/>
      </w:r>
      <w:r w:rsidRPr="00BA43C9">
        <w:rPr>
          <w:sz w:val="24"/>
          <w:szCs w:val="24"/>
        </w:rPr>
        <w:t xml:space="preserve"> учение о болезни, этиологии, патогенезе, нозологии, органопатологическом,  </w:t>
      </w:r>
      <w:proofErr w:type="spellStart"/>
      <w:r w:rsidRPr="00BA43C9">
        <w:rPr>
          <w:sz w:val="24"/>
          <w:szCs w:val="24"/>
        </w:rPr>
        <w:t>синдромо</w:t>
      </w:r>
      <w:r w:rsidRPr="00BA43C9">
        <w:rPr>
          <w:sz w:val="24"/>
          <w:szCs w:val="24"/>
        </w:rPr>
        <w:softHyphen/>
        <w:t>логическом</w:t>
      </w:r>
      <w:proofErr w:type="spellEnd"/>
      <w:r w:rsidRPr="00BA43C9">
        <w:rPr>
          <w:sz w:val="24"/>
          <w:szCs w:val="24"/>
        </w:rPr>
        <w:t xml:space="preserve">  и  нозологическом  принципах в изучении болезней, </w:t>
      </w:r>
      <w:proofErr w:type="spellStart"/>
      <w:r w:rsidRPr="00BA43C9">
        <w:rPr>
          <w:sz w:val="24"/>
          <w:szCs w:val="24"/>
        </w:rPr>
        <w:t>патоморфозе</w:t>
      </w:r>
      <w:proofErr w:type="spellEnd"/>
      <w:r w:rsidRPr="00BA43C9">
        <w:rPr>
          <w:sz w:val="24"/>
          <w:szCs w:val="24"/>
        </w:rPr>
        <w:t xml:space="preserve"> болезней, танатогенезе;</w:t>
      </w:r>
    </w:p>
    <w:p w:rsidR="004765CC" w:rsidRPr="00BA43C9" w:rsidRDefault="004765CC" w:rsidP="002C05F0">
      <w:pPr>
        <w:tabs>
          <w:tab w:val="left" w:pos="709"/>
        </w:tabs>
        <w:spacing w:line="240" w:lineRule="auto"/>
        <w:ind w:left="709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sym w:font="Symbol" w:char="F02D"/>
      </w:r>
      <w:r w:rsidRPr="00BA43C9">
        <w:rPr>
          <w:sz w:val="24"/>
          <w:szCs w:val="24"/>
        </w:rPr>
        <w:t xml:space="preserve"> общие закономерности </w:t>
      </w:r>
      <w:proofErr w:type="spellStart"/>
      <w:r w:rsidRPr="00BA43C9">
        <w:rPr>
          <w:sz w:val="24"/>
          <w:szCs w:val="24"/>
        </w:rPr>
        <w:t>общепатологических</w:t>
      </w:r>
      <w:proofErr w:type="spellEnd"/>
      <w:r w:rsidRPr="00BA43C9">
        <w:rPr>
          <w:sz w:val="24"/>
          <w:szCs w:val="24"/>
        </w:rPr>
        <w:t xml:space="preserve"> процессов;</w:t>
      </w:r>
    </w:p>
    <w:p w:rsidR="004765CC" w:rsidRPr="00BA43C9" w:rsidRDefault="004765CC" w:rsidP="002C05F0">
      <w:pPr>
        <w:tabs>
          <w:tab w:val="left" w:pos="709"/>
        </w:tabs>
        <w:spacing w:line="240" w:lineRule="auto"/>
        <w:ind w:left="709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– клинико-морфологические проявления основных заболеваний человека, клинико-морфологические классификации болезней, гистологическую номенклатуру опухолей, методы морфологической диагностики опухолевых и неопухолевых заболеваний;</w:t>
      </w:r>
    </w:p>
    <w:p w:rsidR="004765CC" w:rsidRPr="00BA43C9" w:rsidRDefault="004765CC" w:rsidP="002C05F0">
      <w:pPr>
        <w:tabs>
          <w:tab w:val="left" w:pos="709"/>
        </w:tabs>
        <w:spacing w:line="240" w:lineRule="auto"/>
        <w:ind w:left="709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– принципы оформления патологоанатомического диагноза и  заполнения медицинского свидетельства о смерти в соответствии с требованиями Международной статистической классификации  болезней  и причин смерти;</w:t>
      </w:r>
    </w:p>
    <w:p w:rsidR="004765CC" w:rsidRPr="00BA43C9" w:rsidRDefault="004765CC" w:rsidP="002C05F0">
      <w:pPr>
        <w:tabs>
          <w:tab w:val="left" w:pos="709"/>
        </w:tabs>
        <w:spacing w:line="240" w:lineRule="auto"/>
        <w:ind w:left="709" w:hanging="709"/>
        <w:jc w:val="both"/>
        <w:rPr>
          <w:sz w:val="24"/>
          <w:szCs w:val="24"/>
        </w:rPr>
      </w:pPr>
      <w:proofErr w:type="gramStart"/>
      <w:r w:rsidRPr="00BA43C9">
        <w:rPr>
          <w:sz w:val="24"/>
          <w:szCs w:val="24"/>
        </w:rPr>
        <w:t xml:space="preserve">– особенности вскрытия умерших от карантинных и </w:t>
      </w:r>
      <w:proofErr w:type="spellStart"/>
      <w:r w:rsidRPr="00BA43C9">
        <w:rPr>
          <w:sz w:val="24"/>
          <w:szCs w:val="24"/>
        </w:rPr>
        <w:t>особоопасных</w:t>
      </w:r>
      <w:proofErr w:type="spellEnd"/>
      <w:r w:rsidRPr="00BA43C9">
        <w:rPr>
          <w:sz w:val="24"/>
          <w:szCs w:val="24"/>
        </w:rPr>
        <w:t xml:space="preserve"> инфекций;</w:t>
      </w:r>
      <w:proofErr w:type="gramEnd"/>
    </w:p>
    <w:p w:rsidR="004765CC" w:rsidRPr="00BA43C9" w:rsidRDefault="004765CC" w:rsidP="002C05F0">
      <w:pPr>
        <w:spacing w:line="240" w:lineRule="auto"/>
        <w:ind w:left="1134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lastRenderedPageBreak/>
        <w:t>– принципы планирования научного исследования, оформления протоколов исследования, статистической обработки материала, анализа результатов исследования, оформления научных статей и тезисов</w:t>
      </w:r>
    </w:p>
    <w:p w:rsidR="004765CC" w:rsidRPr="00BA43C9" w:rsidRDefault="004765CC" w:rsidP="002C05F0">
      <w:pPr>
        <w:pStyle w:val="af1"/>
        <w:ind w:left="851" w:right="401" w:hanging="709"/>
        <w:rPr>
          <w:b/>
          <w:i/>
          <w:snapToGrid w:val="0"/>
          <w:sz w:val="24"/>
          <w:szCs w:val="24"/>
        </w:rPr>
      </w:pPr>
      <w:r w:rsidRPr="00BA43C9">
        <w:rPr>
          <w:b/>
          <w:snapToGrid w:val="0"/>
          <w:sz w:val="24"/>
          <w:szCs w:val="24"/>
        </w:rPr>
        <w:t>уметь:</w:t>
      </w:r>
    </w:p>
    <w:p w:rsidR="004765CC" w:rsidRPr="00BA43C9" w:rsidRDefault="004765CC" w:rsidP="002C05F0">
      <w:pPr>
        <w:spacing w:line="240" w:lineRule="auto"/>
        <w:ind w:left="1134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sym w:font="Symbol" w:char="F02D"/>
      </w:r>
      <w:r w:rsidRPr="00BA43C9">
        <w:rPr>
          <w:sz w:val="24"/>
          <w:szCs w:val="24"/>
        </w:rPr>
        <w:t xml:space="preserve"> провести вскрытие трупа умерши</w:t>
      </w:r>
      <w:proofErr w:type="gramStart"/>
      <w:r w:rsidRPr="00BA43C9">
        <w:rPr>
          <w:sz w:val="24"/>
          <w:szCs w:val="24"/>
        </w:rPr>
        <w:t>х(</w:t>
      </w:r>
      <w:proofErr w:type="gramEnd"/>
      <w:r w:rsidRPr="00BA43C9">
        <w:rPr>
          <w:sz w:val="24"/>
          <w:szCs w:val="24"/>
        </w:rPr>
        <w:t>в том числе новорожденных, мертворожденных и плодов) с протоколированием изменений в органах и тканях умершего;</w:t>
      </w:r>
    </w:p>
    <w:p w:rsidR="004765CC" w:rsidRPr="00BA43C9" w:rsidRDefault="004765CC" w:rsidP="002C05F0">
      <w:pPr>
        <w:spacing w:line="240" w:lineRule="auto"/>
        <w:ind w:left="1134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– провести забор и вырезку трупного материала для гистологического исследования;</w:t>
      </w:r>
    </w:p>
    <w:p w:rsidR="00F70942" w:rsidRPr="00BA43C9" w:rsidRDefault="00F70942" w:rsidP="002C05F0">
      <w:pPr>
        <w:spacing w:line="240" w:lineRule="auto"/>
        <w:ind w:left="1134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 xml:space="preserve">- провести гистологическую обработку трупного, </w:t>
      </w:r>
      <w:proofErr w:type="spellStart"/>
      <w:r w:rsidRPr="00BA43C9">
        <w:rPr>
          <w:sz w:val="24"/>
          <w:szCs w:val="24"/>
        </w:rPr>
        <w:t>биопсийного</w:t>
      </w:r>
      <w:proofErr w:type="spellEnd"/>
      <w:r w:rsidRPr="00BA43C9">
        <w:rPr>
          <w:sz w:val="24"/>
          <w:szCs w:val="24"/>
        </w:rPr>
        <w:t xml:space="preserve"> и операционного материала;</w:t>
      </w:r>
    </w:p>
    <w:p w:rsidR="00F70942" w:rsidRPr="00BA43C9" w:rsidRDefault="00F70942" w:rsidP="002C05F0">
      <w:pPr>
        <w:spacing w:line="240" w:lineRule="auto"/>
        <w:ind w:left="1134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– провести описание гистологических микропрепаратов;</w:t>
      </w:r>
    </w:p>
    <w:p w:rsidR="004765CC" w:rsidRPr="00BA43C9" w:rsidRDefault="004765CC" w:rsidP="002C05F0">
      <w:pPr>
        <w:spacing w:line="240" w:lineRule="auto"/>
        <w:ind w:left="1134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sym w:font="Symbol" w:char="F02D"/>
      </w:r>
      <w:r w:rsidRPr="00BA43C9">
        <w:rPr>
          <w:sz w:val="24"/>
          <w:szCs w:val="24"/>
        </w:rPr>
        <w:t xml:space="preserve"> установить и сформулировать патологоанатомический (патогистологический) диагноз;</w:t>
      </w:r>
    </w:p>
    <w:p w:rsidR="004765CC" w:rsidRPr="00BA43C9" w:rsidRDefault="004765CC" w:rsidP="002C05F0">
      <w:pPr>
        <w:spacing w:line="240" w:lineRule="auto"/>
        <w:ind w:left="1134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sym w:font="Symbol" w:char="F02D"/>
      </w:r>
      <w:r w:rsidRPr="00BA43C9">
        <w:rPr>
          <w:sz w:val="24"/>
          <w:szCs w:val="24"/>
        </w:rPr>
        <w:t xml:space="preserve"> оформить клинико-патологоанатомический эпикриз;</w:t>
      </w:r>
    </w:p>
    <w:p w:rsidR="004765CC" w:rsidRPr="00BA43C9" w:rsidRDefault="004765CC" w:rsidP="002C05F0">
      <w:pPr>
        <w:spacing w:line="240" w:lineRule="auto"/>
        <w:ind w:left="1134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sym w:font="Symbol" w:char="F02D"/>
      </w:r>
      <w:r w:rsidRPr="00BA43C9">
        <w:rPr>
          <w:sz w:val="24"/>
          <w:szCs w:val="24"/>
        </w:rPr>
        <w:t xml:space="preserve"> заполнить  медицинское свидетельство смерти с учетом требований Меж</w:t>
      </w:r>
      <w:r w:rsidRPr="00BA43C9">
        <w:rPr>
          <w:sz w:val="24"/>
          <w:szCs w:val="24"/>
        </w:rPr>
        <w:softHyphen/>
        <w:t>ду</w:t>
      </w:r>
      <w:r w:rsidRPr="00BA43C9">
        <w:rPr>
          <w:sz w:val="24"/>
          <w:szCs w:val="24"/>
        </w:rPr>
        <w:softHyphen/>
        <w:t>на</w:t>
      </w:r>
      <w:r w:rsidRPr="00BA43C9">
        <w:rPr>
          <w:sz w:val="24"/>
          <w:szCs w:val="24"/>
        </w:rPr>
        <w:softHyphen/>
        <w:t>род</w:t>
      </w:r>
      <w:r w:rsidRPr="00BA43C9">
        <w:rPr>
          <w:sz w:val="24"/>
          <w:szCs w:val="24"/>
        </w:rPr>
        <w:softHyphen/>
        <w:t>ной статистической классификации  болезней  и  причин  смерти;</w:t>
      </w:r>
    </w:p>
    <w:p w:rsidR="004765CC" w:rsidRPr="00BA43C9" w:rsidRDefault="004765CC" w:rsidP="002C05F0">
      <w:pPr>
        <w:spacing w:line="240" w:lineRule="auto"/>
        <w:ind w:left="1134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– реферировать отечественную и иностранную литературу по теме диссертации;</w:t>
      </w:r>
    </w:p>
    <w:p w:rsidR="004765CC" w:rsidRPr="00BA43C9" w:rsidRDefault="004765CC" w:rsidP="002C05F0">
      <w:pPr>
        <w:spacing w:line="240" w:lineRule="auto"/>
        <w:ind w:left="1134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– анализировать и протоколировать результаты научного исследования;</w:t>
      </w:r>
    </w:p>
    <w:p w:rsidR="004765CC" w:rsidRPr="00BA43C9" w:rsidRDefault="004765CC" w:rsidP="002C05F0">
      <w:pPr>
        <w:spacing w:line="240" w:lineRule="auto"/>
        <w:ind w:left="1134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– провести статистическую обработку количественных результатов исследования;</w:t>
      </w:r>
    </w:p>
    <w:p w:rsidR="004765CC" w:rsidRPr="00BA43C9" w:rsidRDefault="004765CC" w:rsidP="002C05F0">
      <w:pPr>
        <w:spacing w:line="240" w:lineRule="auto"/>
        <w:ind w:left="1134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– владеть навыками работы с компьютером, мультимедийной техникой, подготовки презентаций;</w:t>
      </w:r>
    </w:p>
    <w:p w:rsidR="004765CC" w:rsidRPr="00BA43C9" w:rsidRDefault="004765CC" w:rsidP="002C05F0">
      <w:pPr>
        <w:spacing w:line="240" w:lineRule="auto"/>
        <w:ind w:left="1134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– выступать с докладами и сообщениями по теме диссертационной работы;</w:t>
      </w:r>
    </w:p>
    <w:p w:rsidR="00C953E7" w:rsidRPr="00BA43C9" w:rsidRDefault="004765CC" w:rsidP="002C05F0">
      <w:pPr>
        <w:spacing w:line="240" w:lineRule="auto"/>
        <w:ind w:left="1134" w:hanging="70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 xml:space="preserve">– владеть навыками преподавательской деятельности, проведения семинарских и практических занятий со студентами медицинских </w:t>
      </w:r>
    </w:p>
    <w:p w:rsidR="00A07F89" w:rsidRDefault="00A07F89" w:rsidP="00EE48F9">
      <w:pPr>
        <w:pStyle w:val="aa"/>
        <w:shd w:val="clear" w:color="auto" w:fill="FFFFFF"/>
        <w:ind w:left="0" w:firstLine="709"/>
        <w:rPr>
          <w:b/>
          <w:sz w:val="24"/>
          <w:szCs w:val="24"/>
        </w:rPr>
        <w:sectPr w:rsidR="00A07F89" w:rsidSect="002C05F0">
          <w:footerReference w:type="default" r:id="rId11"/>
          <w:pgSz w:w="11906" w:h="16838"/>
          <w:pgMar w:top="1134" w:right="849" w:bottom="1134" w:left="851" w:header="709" w:footer="709" w:gutter="0"/>
          <w:cols w:space="708"/>
          <w:titlePg/>
          <w:docGrid w:linePitch="381"/>
        </w:sectPr>
      </w:pPr>
    </w:p>
    <w:p w:rsidR="0081372F" w:rsidRPr="00BA43C9" w:rsidRDefault="0081372F" w:rsidP="0081372F">
      <w:pPr>
        <w:spacing w:after="0" w:line="240" w:lineRule="auto"/>
        <w:ind w:firstLine="709"/>
        <w:jc w:val="both"/>
        <w:rPr>
          <w:b/>
          <w:bCs w:val="0"/>
          <w:sz w:val="24"/>
          <w:szCs w:val="24"/>
        </w:rPr>
      </w:pPr>
      <w:r w:rsidRPr="00BA43C9">
        <w:rPr>
          <w:b/>
          <w:bCs w:val="0"/>
          <w:sz w:val="24"/>
          <w:szCs w:val="24"/>
        </w:rPr>
        <w:lastRenderedPageBreak/>
        <w:t>3. Требования к результатам освоения дисциплины.</w:t>
      </w:r>
    </w:p>
    <w:p w:rsidR="0081372F" w:rsidRPr="00BA43C9" w:rsidRDefault="0081372F" w:rsidP="0081372F">
      <w:pPr>
        <w:spacing w:after="0" w:line="240" w:lineRule="auto"/>
        <w:ind w:firstLine="708"/>
        <w:jc w:val="both"/>
        <w:rPr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>Изучение дисциплины направлено на формирование у обучающихся следующих универсальных (УК), обще</w:t>
      </w:r>
      <w:r>
        <w:rPr>
          <w:bCs w:val="0"/>
          <w:sz w:val="24"/>
          <w:szCs w:val="24"/>
        </w:rPr>
        <w:t>профессиональных</w:t>
      </w:r>
      <w:r w:rsidRPr="00BA43C9">
        <w:rPr>
          <w:bCs w:val="0"/>
          <w:sz w:val="24"/>
          <w:szCs w:val="24"/>
        </w:rPr>
        <w:t xml:space="preserve"> (ОПК) и профессиональных (ПК) компетенций: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992"/>
        <w:gridCol w:w="3544"/>
        <w:gridCol w:w="708"/>
        <w:gridCol w:w="851"/>
        <w:gridCol w:w="992"/>
        <w:gridCol w:w="6804"/>
      </w:tblGrid>
      <w:tr w:rsidR="0081372F" w:rsidRPr="00BA43C9" w:rsidTr="004028DA">
        <w:tc>
          <w:tcPr>
            <w:tcW w:w="534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proofErr w:type="gramStart"/>
            <w:r w:rsidRPr="00BA43C9">
              <w:rPr>
                <w:bCs w:val="0"/>
                <w:sz w:val="24"/>
                <w:szCs w:val="24"/>
              </w:rPr>
              <w:t>п</w:t>
            </w:r>
            <w:proofErr w:type="gramEnd"/>
            <w:r w:rsidRPr="00BA43C9">
              <w:rPr>
                <w:bCs w:val="0"/>
                <w:sz w:val="24"/>
                <w:szCs w:val="24"/>
              </w:rPr>
              <w:t>/№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Шифр компетенции</w:t>
            </w:r>
          </w:p>
        </w:tc>
        <w:tc>
          <w:tcPr>
            <w:tcW w:w="3544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Содержание компетенции</w:t>
            </w:r>
          </w:p>
        </w:tc>
        <w:tc>
          <w:tcPr>
            <w:tcW w:w="9355" w:type="dxa"/>
            <w:gridSpan w:val="4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В результате изучения дисциплины</w:t>
            </w:r>
          </w:p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обучающиеся должны:</w:t>
            </w:r>
          </w:p>
        </w:tc>
      </w:tr>
      <w:tr w:rsidR="0081372F" w:rsidRPr="00BA43C9" w:rsidTr="004028DA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54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Знать</w:t>
            </w: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Уметь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Владеть</w:t>
            </w: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Оценочные средства</w:t>
            </w:r>
          </w:p>
        </w:tc>
      </w:tr>
      <w:tr w:rsidR="0081372F" w:rsidRPr="00BA43C9" w:rsidTr="004028DA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1.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УК-1</w:t>
            </w:r>
          </w:p>
        </w:tc>
        <w:tc>
          <w:tcPr>
            <w:tcW w:w="354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способность  к критическому анализу и оценке современных научных достижений, генерированию новых идей при решении исследовательских и практических задач, в том числе в междисциплинарных областях</w:t>
            </w: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 собеседование, тестирование</w:t>
            </w:r>
            <w:r w:rsidR="007225CA">
              <w:rPr>
                <w:bCs w:val="0"/>
                <w:sz w:val="24"/>
                <w:szCs w:val="24"/>
              </w:rPr>
              <w:t>, решение ситуационных задач,</w:t>
            </w:r>
          </w:p>
        </w:tc>
      </w:tr>
      <w:tr w:rsidR="0081372F" w:rsidRPr="00BA43C9" w:rsidTr="004028DA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УК-2</w:t>
            </w:r>
          </w:p>
        </w:tc>
        <w:tc>
          <w:tcPr>
            <w:tcW w:w="354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способностью проектировать и осуществлять комплексные исследования, в том числе междисциплинарные, на основе целостного системного научного мировоззрения с использованием знаний в области истории и философии науки</w:t>
            </w: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 собеседование, тестирование</w:t>
            </w:r>
          </w:p>
        </w:tc>
      </w:tr>
      <w:tr w:rsidR="0081372F" w:rsidRPr="00BA43C9" w:rsidTr="004028DA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УК-3</w:t>
            </w:r>
          </w:p>
        </w:tc>
        <w:tc>
          <w:tcPr>
            <w:tcW w:w="354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готовностью участвовать в работе российских и международных исследовательских коллективов по решению научных и научно-образовательных задач</w:t>
            </w: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 собеседование, тестирование</w:t>
            </w:r>
            <w:r w:rsidR="007225CA">
              <w:rPr>
                <w:bCs w:val="0"/>
                <w:sz w:val="24"/>
                <w:szCs w:val="24"/>
              </w:rPr>
              <w:t>, решение ситуационных задач,</w:t>
            </w:r>
          </w:p>
        </w:tc>
      </w:tr>
      <w:tr w:rsidR="0081372F" w:rsidRPr="00BA43C9" w:rsidTr="004028DA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УК-4</w:t>
            </w:r>
          </w:p>
        </w:tc>
        <w:tc>
          <w:tcPr>
            <w:tcW w:w="354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готовностью использовать современные методы и технологии научной коммуникации на </w:t>
            </w:r>
            <w:r w:rsidRPr="00BA43C9">
              <w:rPr>
                <w:bCs w:val="0"/>
                <w:sz w:val="24"/>
                <w:szCs w:val="24"/>
              </w:rPr>
              <w:lastRenderedPageBreak/>
              <w:t>государственном и иностранном языках</w:t>
            </w: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lastRenderedPageBreak/>
              <w:t>+</w:t>
            </w: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 собеседование, тестирование</w:t>
            </w:r>
            <w:r w:rsidR="007225CA">
              <w:rPr>
                <w:bCs w:val="0"/>
                <w:sz w:val="24"/>
                <w:szCs w:val="24"/>
              </w:rPr>
              <w:t>, решение ситуационных задач,</w:t>
            </w:r>
          </w:p>
        </w:tc>
      </w:tr>
      <w:tr w:rsidR="0081372F" w:rsidRPr="00BA43C9" w:rsidTr="004028DA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УК-5</w:t>
            </w:r>
          </w:p>
        </w:tc>
        <w:tc>
          <w:tcPr>
            <w:tcW w:w="354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способностью следовать этическим нормам в профессиональной деятельности</w:t>
            </w: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 собеседование, тестирование</w:t>
            </w:r>
          </w:p>
        </w:tc>
      </w:tr>
      <w:tr w:rsidR="0081372F" w:rsidRPr="00BA43C9" w:rsidTr="004028DA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2.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УК-6</w:t>
            </w:r>
          </w:p>
        </w:tc>
        <w:tc>
          <w:tcPr>
            <w:tcW w:w="354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способность планировать и решать задачи собственного профессионального и личностного развития</w:t>
            </w: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Реферат, эссе</w:t>
            </w:r>
          </w:p>
        </w:tc>
      </w:tr>
      <w:tr w:rsidR="0081372F" w:rsidRPr="00BA43C9" w:rsidTr="004028DA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3.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ОПК-1</w:t>
            </w:r>
          </w:p>
        </w:tc>
        <w:tc>
          <w:tcPr>
            <w:tcW w:w="354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способность самостоятельно осуществлять научно-исследовательскую деятельность в соответствующей профессиональной области с использованием современных методов исследования и информационно-коммуникационных технологий</w:t>
            </w: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 собеседование, </w:t>
            </w:r>
            <w:r w:rsidR="00277B96">
              <w:rPr>
                <w:bCs w:val="0"/>
                <w:sz w:val="24"/>
                <w:szCs w:val="24"/>
              </w:rPr>
              <w:t xml:space="preserve">решение ситуационных задач,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тестирование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,р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еферат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, эссе</w:t>
            </w:r>
          </w:p>
        </w:tc>
      </w:tr>
      <w:tr w:rsidR="0081372F" w:rsidRPr="00BA43C9" w:rsidTr="004028DA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4.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ОПК-2</w:t>
            </w:r>
          </w:p>
        </w:tc>
        <w:tc>
          <w:tcPr>
            <w:tcW w:w="354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готовность к преподавательской деятельности по основным образовательным программам высшего образования</w:t>
            </w: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 собеседование,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тестирование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,р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еферат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, эссе</w:t>
            </w:r>
          </w:p>
        </w:tc>
      </w:tr>
      <w:tr w:rsidR="0081372F" w:rsidRPr="00BA43C9" w:rsidTr="004028DA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5.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ПК-1</w:t>
            </w:r>
          </w:p>
        </w:tc>
        <w:tc>
          <w:tcPr>
            <w:tcW w:w="354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готовность осуществлять профессиональную деятельность в соответствии с полученной им специальностью научных работников, связанную с решением научно-</w:t>
            </w:r>
            <w:r w:rsidRPr="00BA43C9">
              <w:rPr>
                <w:bCs w:val="0"/>
                <w:sz w:val="24"/>
                <w:szCs w:val="24"/>
              </w:rPr>
              <w:lastRenderedPageBreak/>
              <w:t xml:space="preserve">исследовательских, научно-практических, научно-производственных, морально-этических задач в области 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медико- биологических</w:t>
            </w:r>
            <w:proofErr w:type="gramEnd"/>
            <w:r w:rsidRPr="00BA43C9">
              <w:rPr>
                <w:bCs w:val="0"/>
                <w:sz w:val="24"/>
                <w:szCs w:val="24"/>
              </w:rPr>
              <w:t xml:space="preserve"> проблем</w:t>
            </w: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+</w:t>
            </w: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/>
                <w:bCs w:val="0"/>
                <w:sz w:val="24"/>
                <w:szCs w:val="24"/>
              </w:rPr>
            </w:pP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277B96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 собеседование, тестирование,</w:t>
            </w:r>
            <w:r w:rsidR="00277B96">
              <w:rPr>
                <w:bCs w:val="0"/>
                <w:sz w:val="24"/>
                <w:szCs w:val="24"/>
              </w:rPr>
              <w:t xml:space="preserve"> решение ситуационных задач</w:t>
            </w:r>
            <w:r w:rsidR="00BC3F33" w:rsidRPr="00BC3F33">
              <w:rPr>
                <w:sz w:val="24"/>
                <w:szCs w:val="24"/>
              </w:rPr>
              <w:t xml:space="preserve"> </w:t>
            </w:r>
            <w:proofErr w:type="spellStart"/>
            <w:proofErr w:type="gramStart"/>
            <w:r w:rsidR="00BC3F33" w:rsidRPr="00BC3F33">
              <w:rPr>
                <w:sz w:val="24"/>
                <w:szCs w:val="24"/>
              </w:rPr>
              <w:t>задач</w:t>
            </w:r>
            <w:proofErr w:type="gramEnd"/>
            <w:r w:rsidR="00BC3F33">
              <w:rPr>
                <w:sz w:val="24"/>
                <w:szCs w:val="24"/>
              </w:rPr>
              <w:t>,</w:t>
            </w:r>
            <w:r w:rsidRPr="00BA43C9">
              <w:rPr>
                <w:bCs w:val="0"/>
                <w:sz w:val="24"/>
                <w:szCs w:val="24"/>
              </w:rPr>
              <w:t>реферат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, эссе</w:t>
            </w:r>
          </w:p>
        </w:tc>
      </w:tr>
      <w:tr w:rsidR="0081372F" w:rsidRPr="00BA43C9" w:rsidTr="004028DA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ПК-3</w:t>
            </w:r>
          </w:p>
        </w:tc>
        <w:tc>
          <w:tcPr>
            <w:tcW w:w="354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способностью разрабатывать </w:t>
            </w:r>
            <w:r w:rsidRPr="00BA43C9">
              <w:rPr>
                <w:spacing w:val="-3"/>
                <w:sz w:val="24"/>
                <w:szCs w:val="24"/>
              </w:rPr>
              <w:t>учебно-методические документы высшего и среднего профессионального образования медико-биологического профиля</w:t>
            </w: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/>
                <w:bCs w:val="0"/>
                <w:sz w:val="24"/>
                <w:szCs w:val="24"/>
              </w:rPr>
            </w:pP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 собеседование 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тестирование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,р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еферат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, эссе</w:t>
            </w:r>
          </w:p>
        </w:tc>
      </w:tr>
      <w:tr w:rsidR="0081372F" w:rsidRPr="00BA43C9" w:rsidTr="004028DA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6.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ПК-2</w:t>
            </w:r>
          </w:p>
        </w:tc>
        <w:tc>
          <w:tcPr>
            <w:tcW w:w="354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/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способностью </w:t>
            </w:r>
            <w:r w:rsidRPr="00BA43C9">
              <w:rPr>
                <w:spacing w:val="-3"/>
                <w:sz w:val="24"/>
                <w:szCs w:val="24"/>
              </w:rPr>
              <w:t>участвовать в качестве руководителя или члена научного (научно-педагогического) коллектива в организации и проведении теоретических, лабораторных, экспериментальных и клинических исследований, в обработке и интерпретации полученных данных, их обобщении</w:t>
            </w: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/>
                <w:bCs w:val="0"/>
                <w:sz w:val="24"/>
                <w:szCs w:val="24"/>
              </w:rPr>
            </w:pP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собеседование, тестирование,</w:t>
            </w:r>
            <w:r w:rsidR="00277B96">
              <w:rPr>
                <w:bCs w:val="0"/>
                <w:sz w:val="24"/>
                <w:szCs w:val="24"/>
              </w:rPr>
              <w:t xml:space="preserve"> решение ситуационных </w:t>
            </w:r>
            <w:proofErr w:type="spellStart"/>
            <w:r w:rsidR="00277B96">
              <w:rPr>
                <w:bCs w:val="0"/>
                <w:sz w:val="24"/>
                <w:szCs w:val="24"/>
              </w:rPr>
              <w:t>задач</w:t>
            </w:r>
            <w:r w:rsidRPr="00BA43C9">
              <w:rPr>
                <w:bCs w:val="0"/>
                <w:sz w:val="24"/>
                <w:szCs w:val="24"/>
              </w:rPr>
              <w:t>реферат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, эссе</w:t>
            </w:r>
          </w:p>
        </w:tc>
      </w:tr>
      <w:tr w:rsidR="0081372F" w:rsidRPr="00BA43C9" w:rsidTr="004028DA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7.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ПК-4</w:t>
            </w:r>
          </w:p>
        </w:tc>
        <w:tc>
          <w:tcPr>
            <w:tcW w:w="354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готовность осуществлять преподавание медико-биологических дисциплин в образовательных учреждениях</w:t>
            </w: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собеседование,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тестирование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,р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еферат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, эссе</w:t>
            </w:r>
          </w:p>
        </w:tc>
      </w:tr>
      <w:tr w:rsidR="0081372F" w:rsidRPr="00BA43C9" w:rsidTr="004028DA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8.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ПК-5</w:t>
            </w:r>
          </w:p>
        </w:tc>
        <w:tc>
          <w:tcPr>
            <w:tcW w:w="354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готовность участвовать во внедрении результатов научных исследований, в экспертизе научных работ, в работе </w:t>
            </w:r>
            <w:r w:rsidRPr="00BA43C9">
              <w:rPr>
                <w:bCs w:val="0"/>
                <w:sz w:val="24"/>
                <w:szCs w:val="24"/>
              </w:rPr>
              <w:lastRenderedPageBreak/>
              <w:t>научных советов, семинаров, научно-практических конференций</w:t>
            </w: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+</w:t>
            </w: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собеседование, тестирование,</w:t>
            </w:r>
            <w:r w:rsidR="00277B96">
              <w:rPr>
                <w:bCs w:val="0"/>
                <w:sz w:val="24"/>
                <w:szCs w:val="24"/>
              </w:rPr>
              <w:t xml:space="preserve"> решение ситуационных </w:t>
            </w:r>
            <w:proofErr w:type="spellStart"/>
            <w:r w:rsidR="00277B96">
              <w:rPr>
                <w:bCs w:val="0"/>
                <w:sz w:val="24"/>
                <w:szCs w:val="24"/>
              </w:rPr>
              <w:t>задач</w:t>
            </w:r>
            <w:r w:rsidRPr="00BA43C9">
              <w:rPr>
                <w:bCs w:val="0"/>
                <w:sz w:val="24"/>
                <w:szCs w:val="24"/>
              </w:rPr>
              <w:t>реферат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, эссе</w:t>
            </w:r>
          </w:p>
        </w:tc>
      </w:tr>
      <w:tr w:rsidR="0081372F" w:rsidRPr="00BA43C9" w:rsidTr="004028DA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lastRenderedPageBreak/>
              <w:t>9.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ПК-6</w:t>
            </w:r>
          </w:p>
        </w:tc>
        <w:tc>
          <w:tcPr>
            <w:tcW w:w="354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способностью к просветительской деятельности (публичные лекции, доклады, просветительская работа с группами риска)</w:t>
            </w: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собеседование,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тестирование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,р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еферат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, эссе</w:t>
            </w:r>
          </w:p>
        </w:tc>
      </w:tr>
      <w:tr w:rsidR="0081372F" w:rsidRPr="00BA43C9" w:rsidTr="004028DA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10.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ПК-7</w:t>
            </w:r>
          </w:p>
        </w:tc>
        <w:tc>
          <w:tcPr>
            <w:tcW w:w="354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способностью и готовностью к планированию, организации и осуществлению мероприятий по обеспечению охраны здоровья населения, материнства и детства, профессиональной среды, окружающей среды, по проведению экспертиз, тестирования и диагностик в рамках соответствующей специализации</w:t>
            </w: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+</w:t>
            </w: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BC3F33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 собеседование, тестирование,</w:t>
            </w:r>
            <w:r w:rsidR="00277B96">
              <w:rPr>
                <w:bCs w:val="0"/>
                <w:sz w:val="24"/>
                <w:szCs w:val="24"/>
              </w:rPr>
              <w:t xml:space="preserve"> решение ситуационных задач</w:t>
            </w:r>
            <w:r w:rsidR="00BC3F33" w:rsidRPr="00BC3F33">
              <w:rPr>
                <w:bCs w:val="0"/>
                <w:sz w:val="24"/>
                <w:szCs w:val="24"/>
              </w:rPr>
              <w:t xml:space="preserve">, </w:t>
            </w:r>
            <w:r w:rsidRPr="00BC3F33">
              <w:rPr>
                <w:bCs w:val="0"/>
                <w:sz w:val="24"/>
                <w:szCs w:val="24"/>
              </w:rPr>
              <w:t>реферат, эссе</w:t>
            </w:r>
          </w:p>
        </w:tc>
      </w:tr>
      <w:tr w:rsidR="0081372F" w:rsidRPr="00BA43C9" w:rsidTr="004028DA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11.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ПК-8</w:t>
            </w:r>
          </w:p>
        </w:tc>
        <w:tc>
          <w:tcPr>
            <w:tcW w:w="354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готовность к планированию, организации и осуществлению мероприятий по моделированию социальных, экономических, эпидемиологических и других условий, оказывающих влияние на здоровье и качество жизни населения в рамках соответствующей </w:t>
            </w:r>
            <w:r w:rsidRPr="00BA43C9">
              <w:rPr>
                <w:sz w:val="24"/>
                <w:szCs w:val="24"/>
              </w:rPr>
              <w:lastRenderedPageBreak/>
              <w:t>специализации</w:t>
            </w:r>
          </w:p>
        </w:tc>
        <w:tc>
          <w:tcPr>
            <w:tcW w:w="708" w:type="dxa"/>
            <w:shd w:val="clear" w:color="auto" w:fill="auto"/>
          </w:tcPr>
          <w:p w:rsidR="0081372F" w:rsidRPr="00BA43C9" w:rsidRDefault="0081372F" w:rsidP="004028DA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+</w:t>
            </w:r>
          </w:p>
        </w:tc>
        <w:tc>
          <w:tcPr>
            <w:tcW w:w="851" w:type="dxa"/>
            <w:shd w:val="clear" w:color="auto" w:fill="auto"/>
          </w:tcPr>
          <w:p w:rsidR="0081372F" w:rsidRPr="00BA43C9" w:rsidRDefault="0081372F" w:rsidP="004028DA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+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6804" w:type="dxa"/>
            <w:shd w:val="clear" w:color="auto" w:fill="auto"/>
          </w:tcPr>
          <w:p w:rsidR="0081372F" w:rsidRPr="00BA43C9" w:rsidRDefault="0081372F" w:rsidP="00BC3F33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 собеседование,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тестирование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,р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еферат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, эссе</w:t>
            </w:r>
          </w:p>
        </w:tc>
      </w:tr>
    </w:tbl>
    <w:p w:rsidR="0081372F" w:rsidRPr="00BA43C9" w:rsidRDefault="0081372F" w:rsidP="0081372F">
      <w:pPr>
        <w:spacing w:after="0" w:line="240" w:lineRule="auto"/>
        <w:ind w:firstLine="708"/>
        <w:jc w:val="both"/>
        <w:rPr>
          <w:b/>
          <w:bCs w:val="0"/>
          <w:sz w:val="24"/>
          <w:szCs w:val="24"/>
        </w:rPr>
      </w:pPr>
    </w:p>
    <w:p w:rsidR="0081372F" w:rsidRPr="00BA43C9" w:rsidRDefault="0081372F" w:rsidP="0081372F">
      <w:pPr>
        <w:spacing w:after="0" w:line="240" w:lineRule="auto"/>
        <w:jc w:val="both"/>
        <w:rPr>
          <w:bCs w:val="0"/>
          <w:sz w:val="24"/>
          <w:szCs w:val="24"/>
        </w:rPr>
      </w:pPr>
      <w:r w:rsidRPr="00BA43C9">
        <w:rPr>
          <w:bCs w:val="0"/>
          <w:sz w:val="24"/>
          <w:szCs w:val="24"/>
        </w:rPr>
        <w:tab/>
        <w:t>4. Разделы дисциплины и компетенции, которые формируются при их изучении:</w:t>
      </w:r>
    </w:p>
    <w:p w:rsidR="0081372F" w:rsidRPr="00BA43C9" w:rsidRDefault="0081372F" w:rsidP="0081372F">
      <w:pPr>
        <w:spacing w:after="0" w:line="240" w:lineRule="auto"/>
        <w:jc w:val="both"/>
        <w:rPr>
          <w:bCs w:val="0"/>
          <w:sz w:val="24"/>
          <w:szCs w:val="24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34"/>
        <w:gridCol w:w="992"/>
        <w:gridCol w:w="3260"/>
        <w:gridCol w:w="9781"/>
      </w:tblGrid>
      <w:tr w:rsidR="0081372F" w:rsidRPr="00BA43C9" w:rsidTr="00076F3E">
        <w:trPr>
          <w:trHeight w:val="624"/>
        </w:trPr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proofErr w:type="gramStart"/>
            <w:r w:rsidRPr="00BA43C9">
              <w:rPr>
                <w:bCs w:val="0"/>
                <w:sz w:val="24"/>
                <w:szCs w:val="24"/>
              </w:rPr>
              <w:t>п</w:t>
            </w:r>
            <w:proofErr w:type="gramEnd"/>
            <w:r w:rsidRPr="00BA43C9">
              <w:rPr>
                <w:bCs w:val="0"/>
                <w:sz w:val="24"/>
                <w:szCs w:val="24"/>
              </w:rPr>
              <w:t>/№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Шифр компетенции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Наименование раздела дисциплины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center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Содержание раздела </w:t>
            </w:r>
          </w:p>
        </w:tc>
      </w:tr>
      <w:tr w:rsidR="0081372F" w:rsidRPr="00BA43C9" w:rsidTr="00076F3E">
        <w:tc>
          <w:tcPr>
            <w:tcW w:w="534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1.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УК-1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rPr>
          <w:trHeight w:val="198"/>
        </w:trPr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</w:t>
            </w:r>
            <w:r w:rsidRPr="00BA43C9">
              <w:rPr>
                <w:sz w:val="24"/>
                <w:szCs w:val="24"/>
              </w:rPr>
              <w:lastRenderedPageBreak/>
              <w:t xml:space="preserve">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rPr>
          <w:trHeight w:val="1593"/>
        </w:trPr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hd w:val="clear" w:color="auto" w:fill="FFFFFF"/>
              <w:suppressAutoHyphens/>
              <w:spacing w:before="60" w:after="60" w:line="240" w:lineRule="auto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2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УК-2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r w:rsidRPr="00BA43C9">
              <w:rPr>
                <w:sz w:val="24"/>
                <w:szCs w:val="24"/>
              </w:rPr>
              <w:lastRenderedPageBreak/>
              <w:t xml:space="preserve">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hd w:val="clear" w:color="auto" w:fill="FFFFFF"/>
              <w:suppressAutoHyphens/>
              <w:spacing w:before="60" w:after="60" w:line="240" w:lineRule="auto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3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УК-3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lastRenderedPageBreak/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hd w:val="clear" w:color="auto" w:fill="FFFFFF"/>
              <w:suppressAutoHyphens/>
              <w:spacing w:before="60" w:after="60" w:line="240" w:lineRule="auto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4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УК-4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Задачи, объекты и методы исследования молекулярной патологии. Исследование хромосом. </w:t>
            </w:r>
            <w:r w:rsidRPr="00BA43C9">
              <w:rPr>
                <w:sz w:val="24"/>
                <w:szCs w:val="24"/>
              </w:rPr>
              <w:lastRenderedPageBreak/>
              <w:t>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hd w:val="clear" w:color="auto" w:fill="FFFFFF"/>
              <w:suppressAutoHyphens/>
              <w:spacing w:before="60" w:after="60" w:line="240" w:lineRule="auto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</w:t>
            </w:r>
            <w:r w:rsidRPr="00BA43C9">
              <w:rPr>
                <w:sz w:val="24"/>
                <w:szCs w:val="24"/>
              </w:rPr>
              <w:lastRenderedPageBreak/>
              <w:t>плода и новорожденных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lastRenderedPageBreak/>
              <w:t>5</w:t>
            </w: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УК-5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 xml:space="preserve">Общая патологическая </w:t>
            </w:r>
            <w:r w:rsidRPr="00BA43C9">
              <w:rPr>
                <w:spacing w:val="-3"/>
                <w:sz w:val="24"/>
                <w:szCs w:val="24"/>
              </w:rPr>
              <w:lastRenderedPageBreak/>
              <w:t>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hd w:val="clear" w:color="auto" w:fill="FFFFFF"/>
              <w:suppressAutoHyphens/>
              <w:spacing w:before="60" w:after="60" w:line="240" w:lineRule="auto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lastRenderedPageBreak/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</w:t>
            </w:r>
            <w:r w:rsidRPr="00BA43C9">
              <w:rPr>
                <w:bCs w:val="0"/>
                <w:sz w:val="24"/>
                <w:szCs w:val="24"/>
              </w:rPr>
              <w:lastRenderedPageBreak/>
              <w:t xml:space="preserve">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81372F" w:rsidRPr="00BA43C9" w:rsidTr="00076F3E">
        <w:tc>
          <w:tcPr>
            <w:tcW w:w="534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6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УК-6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</w:t>
            </w:r>
            <w:r w:rsidRPr="00BA43C9">
              <w:rPr>
                <w:sz w:val="24"/>
                <w:szCs w:val="24"/>
              </w:rPr>
              <w:lastRenderedPageBreak/>
              <w:t xml:space="preserve">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hd w:val="clear" w:color="auto" w:fill="FFFFFF"/>
              <w:suppressAutoHyphens/>
              <w:spacing w:before="60" w:after="60" w:line="240" w:lineRule="auto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81372F" w:rsidRPr="00BA43C9" w:rsidTr="00076F3E">
        <w:tc>
          <w:tcPr>
            <w:tcW w:w="534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3.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ОПК-1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</w:t>
            </w:r>
            <w:r w:rsidRPr="00BA43C9">
              <w:rPr>
                <w:sz w:val="24"/>
                <w:szCs w:val="24"/>
              </w:rPr>
              <w:lastRenderedPageBreak/>
              <w:t>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hd w:val="clear" w:color="auto" w:fill="FFFFFF"/>
              <w:suppressAutoHyphens/>
              <w:spacing w:before="60" w:after="60" w:line="240" w:lineRule="auto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81372F" w:rsidRPr="00BA43C9" w:rsidTr="00076F3E">
        <w:tc>
          <w:tcPr>
            <w:tcW w:w="534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4.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ОПК-2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r w:rsidRPr="00BA43C9">
              <w:rPr>
                <w:sz w:val="24"/>
                <w:szCs w:val="24"/>
              </w:rPr>
              <w:lastRenderedPageBreak/>
              <w:t xml:space="preserve">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hd w:val="clear" w:color="auto" w:fill="FFFFFF"/>
              <w:suppressAutoHyphens/>
              <w:spacing w:before="60" w:after="60" w:line="240" w:lineRule="auto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ОПК-3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hd w:val="clear" w:color="auto" w:fill="FFFFFF"/>
              <w:suppressAutoHyphens/>
              <w:spacing w:before="60" w:after="60" w:line="240" w:lineRule="auto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ОПК-4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hd w:val="clear" w:color="auto" w:fill="FFFFFF"/>
              <w:suppressAutoHyphens/>
              <w:spacing w:before="60" w:after="60" w:line="240" w:lineRule="auto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Понятие о болезни. Учение о </w:t>
            </w:r>
            <w:r w:rsidRPr="00BA43C9">
              <w:rPr>
                <w:bCs w:val="0"/>
                <w:sz w:val="24"/>
                <w:szCs w:val="24"/>
              </w:rPr>
              <w:lastRenderedPageBreak/>
              <w:t>диагнозе.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ОПК-5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Предмет и </w:t>
            </w:r>
            <w:proofErr w:type="spellStart"/>
            <w:r w:rsidRPr="00BA43C9">
              <w:rPr>
                <w:sz w:val="24"/>
                <w:szCs w:val="24"/>
              </w:rPr>
              <w:t>методы</w:t>
            </w:r>
            <w:r w:rsidRPr="00BA43C9">
              <w:rPr>
                <w:bCs w:val="0"/>
                <w:sz w:val="24"/>
                <w:szCs w:val="24"/>
              </w:rPr>
              <w:t>исследования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</w:t>
            </w:r>
            <w:r w:rsidRPr="00BA43C9">
              <w:rPr>
                <w:sz w:val="24"/>
                <w:szCs w:val="24"/>
              </w:rPr>
              <w:lastRenderedPageBreak/>
              <w:t>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hd w:val="clear" w:color="auto" w:fill="FFFFFF"/>
              <w:suppressAutoHyphens/>
              <w:spacing w:before="60" w:after="60" w:line="240" w:lineRule="auto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ОПК-6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hd w:val="clear" w:color="auto" w:fill="FFFFFF"/>
              <w:suppressAutoHyphens/>
              <w:spacing w:before="60" w:after="60" w:line="240" w:lineRule="auto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81372F" w:rsidRPr="00BA43C9" w:rsidTr="00076F3E">
        <w:tc>
          <w:tcPr>
            <w:tcW w:w="534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5.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ПК-1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r w:rsidRPr="00BA43C9">
              <w:rPr>
                <w:sz w:val="24"/>
                <w:szCs w:val="24"/>
              </w:rPr>
              <w:lastRenderedPageBreak/>
              <w:t>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hd w:val="clear" w:color="auto" w:fill="FFFFFF"/>
              <w:suppressAutoHyphens/>
              <w:spacing w:before="60" w:after="60" w:line="240" w:lineRule="auto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81372F" w:rsidRPr="00BA43C9" w:rsidTr="00076F3E">
        <w:tc>
          <w:tcPr>
            <w:tcW w:w="534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6.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ПК-2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Вопросы организации </w:t>
            </w:r>
            <w:r w:rsidRPr="00BA43C9">
              <w:rPr>
                <w:sz w:val="24"/>
                <w:szCs w:val="24"/>
              </w:rPr>
              <w:lastRenderedPageBreak/>
              <w:t>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</w:t>
            </w:r>
            <w:r w:rsidRPr="00BA43C9">
              <w:rPr>
                <w:sz w:val="24"/>
                <w:szCs w:val="24"/>
              </w:rPr>
              <w:lastRenderedPageBreak/>
              <w:t xml:space="preserve">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81372F" w:rsidRPr="00BA43C9" w:rsidTr="00076F3E">
        <w:tc>
          <w:tcPr>
            <w:tcW w:w="534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7.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ПК-4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</w:t>
            </w:r>
            <w:r w:rsidRPr="00BA43C9">
              <w:rPr>
                <w:bCs w:val="0"/>
                <w:sz w:val="24"/>
                <w:szCs w:val="24"/>
              </w:rPr>
              <w:lastRenderedPageBreak/>
              <w:t>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r w:rsidRPr="00BA43C9">
              <w:rPr>
                <w:sz w:val="24"/>
                <w:szCs w:val="24"/>
              </w:rPr>
              <w:lastRenderedPageBreak/>
              <w:t>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</w:t>
            </w:r>
            <w:r w:rsidRPr="00BA43C9">
              <w:rPr>
                <w:sz w:val="24"/>
                <w:szCs w:val="24"/>
              </w:rPr>
              <w:lastRenderedPageBreak/>
              <w:t>плода и новорожденных</w:t>
            </w:r>
          </w:p>
        </w:tc>
      </w:tr>
      <w:tr w:rsidR="0081372F" w:rsidRPr="00BA43C9" w:rsidTr="00076F3E">
        <w:tc>
          <w:tcPr>
            <w:tcW w:w="534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lastRenderedPageBreak/>
              <w:t>8.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ПК-5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Понятие о болезни. Учение о </w:t>
            </w:r>
            <w:r w:rsidRPr="00BA43C9">
              <w:rPr>
                <w:bCs w:val="0"/>
                <w:sz w:val="24"/>
                <w:szCs w:val="24"/>
              </w:rPr>
              <w:lastRenderedPageBreak/>
              <w:t>диагнозе.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81372F" w:rsidRPr="00BA43C9" w:rsidTr="00076F3E">
        <w:tc>
          <w:tcPr>
            <w:tcW w:w="534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9.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ПК-6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</w:t>
            </w:r>
            <w:r w:rsidRPr="00BA43C9">
              <w:rPr>
                <w:sz w:val="24"/>
                <w:szCs w:val="24"/>
              </w:rPr>
              <w:lastRenderedPageBreak/>
              <w:t>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81372F" w:rsidRPr="00BA43C9" w:rsidTr="00076F3E">
        <w:tc>
          <w:tcPr>
            <w:tcW w:w="534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10.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ПК-7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Правила оформления </w:t>
            </w:r>
            <w:r w:rsidRPr="00BA43C9">
              <w:rPr>
                <w:sz w:val="24"/>
                <w:szCs w:val="24"/>
              </w:rPr>
              <w:lastRenderedPageBreak/>
              <w:t>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r w:rsidRPr="00BA43C9">
              <w:rPr>
                <w:sz w:val="24"/>
                <w:szCs w:val="24"/>
              </w:rPr>
              <w:lastRenderedPageBreak/>
              <w:t xml:space="preserve">патологоанатомического диагноза. Понятие о </w:t>
            </w:r>
            <w:r w:rsidRPr="00BA43C9">
              <w:rPr>
                <w:i/>
                <w:sz w:val="24"/>
                <w:szCs w:val="24"/>
              </w:rPr>
              <w:t>комбинированном</w:t>
            </w:r>
            <w:r w:rsidRPr="00BA43C9">
              <w:rPr>
                <w:sz w:val="24"/>
                <w:szCs w:val="24"/>
              </w:rPr>
              <w:t xml:space="preserve">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  <w:tr w:rsidR="0081372F" w:rsidRPr="00BA43C9" w:rsidTr="00076F3E">
        <w:tc>
          <w:tcPr>
            <w:tcW w:w="534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11.</w:t>
            </w:r>
          </w:p>
        </w:tc>
        <w:tc>
          <w:tcPr>
            <w:tcW w:w="992" w:type="dxa"/>
            <w:vMerge w:val="restart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ПК-8</w:t>
            </w: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Предмет и методы</w:t>
            </w:r>
            <w:r w:rsidRPr="00BA43C9">
              <w:rPr>
                <w:bCs w:val="0"/>
                <w:sz w:val="24"/>
                <w:szCs w:val="24"/>
              </w:rPr>
              <w:t xml:space="preserve"> исследования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widowControl w:val="0"/>
              <w:suppressAutoHyphens/>
              <w:spacing w:before="60" w:after="6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полученных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Структура патологоанатомической </w:t>
            </w:r>
            <w:proofErr w:type="spellStart"/>
            <w:r w:rsidRPr="00BA43C9">
              <w:rPr>
                <w:sz w:val="24"/>
                <w:szCs w:val="24"/>
              </w:rPr>
              <w:t>службы</w:t>
            </w:r>
            <w:proofErr w:type="gramStart"/>
            <w:r w:rsidRPr="00BA43C9">
              <w:rPr>
                <w:sz w:val="24"/>
                <w:szCs w:val="24"/>
              </w:rPr>
              <w:t>.У</w:t>
            </w:r>
            <w:proofErr w:type="gramEnd"/>
            <w:r w:rsidRPr="00BA43C9">
              <w:rPr>
                <w:sz w:val="24"/>
                <w:szCs w:val="24"/>
              </w:rPr>
              <w:t>чреждения</w:t>
            </w:r>
            <w:proofErr w:type="spellEnd"/>
            <w:r w:rsidRPr="00BA43C9">
              <w:rPr>
                <w:sz w:val="24"/>
                <w:szCs w:val="24"/>
              </w:rPr>
              <w:t xml:space="preserve"> и подразделения патологоанатомической службы. Патологоанатомические отделения и патологоанатомические бюро. Табель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81372F" w:rsidRPr="00BA43C9" w:rsidRDefault="0081372F" w:rsidP="004028DA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line="240" w:lineRule="auto"/>
              <w:ind w:right="403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</w:t>
            </w:r>
            <w:proofErr w:type="spellStart"/>
            <w:r w:rsidRPr="00BA43C9">
              <w:rPr>
                <w:sz w:val="24"/>
                <w:szCs w:val="24"/>
              </w:rPr>
              <w:t>смерти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sz w:val="24"/>
                <w:szCs w:val="24"/>
              </w:rPr>
              <w:t>материала.Международная</w:t>
            </w:r>
            <w:proofErr w:type="spellEnd"/>
            <w:r w:rsidRPr="00BA43C9">
              <w:rPr>
                <w:sz w:val="24"/>
                <w:szCs w:val="24"/>
              </w:rPr>
              <w:t xml:space="preserve"> статистическая классификация болезней 10-го пересмотра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Повреждение и гибель клеток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тканей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.Н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лимфообращения.Воспаление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. Процессы адаптации.  Патология иммунной системы. Патология роста и дифференцировки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клеток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.О</w:t>
            </w:r>
            <w:proofErr w:type="gramEnd"/>
            <w:r w:rsidRPr="00BA43C9">
              <w:rPr>
                <w:bCs w:val="0"/>
                <w:sz w:val="24"/>
                <w:szCs w:val="24"/>
              </w:rPr>
              <w:t>пухоли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Понятие о болезни. Учение о диагнозе.</w:t>
            </w:r>
          </w:p>
        </w:tc>
      </w:tr>
      <w:tr w:rsidR="0081372F" w:rsidRPr="00BA43C9" w:rsidTr="00076F3E">
        <w:tc>
          <w:tcPr>
            <w:tcW w:w="534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992" w:type="dxa"/>
            <w:vMerge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</w:p>
        </w:tc>
        <w:tc>
          <w:tcPr>
            <w:tcW w:w="3260" w:type="dxa"/>
            <w:shd w:val="clear" w:color="auto" w:fill="auto"/>
          </w:tcPr>
          <w:p w:rsidR="0081372F" w:rsidRPr="00BA43C9" w:rsidRDefault="0081372F" w:rsidP="004028DA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BA43C9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9781" w:type="dxa"/>
            <w:shd w:val="clear" w:color="auto" w:fill="auto"/>
          </w:tcPr>
          <w:p w:rsidR="0081372F" w:rsidRPr="00BA43C9" w:rsidRDefault="0081372F" w:rsidP="004028DA">
            <w:pPr>
              <w:spacing w:after="0" w:line="240" w:lineRule="auto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Болезни: </w:t>
            </w:r>
            <w:proofErr w:type="gramStart"/>
            <w:r w:rsidRPr="00BA43C9">
              <w:rPr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sz w:val="24"/>
                <w:szCs w:val="24"/>
              </w:rPr>
              <w:t xml:space="preserve"> системы, органов дыхания, органов желудочно-кишечного тракта, болезни мочеполовой системы, эндокринной системы, нервной системы, инфекционные болезни, болезни репродуктивной системы и акушерская патология болезни плода и новорожденных</w:t>
            </w:r>
          </w:p>
        </w:tc>
      </w:tr>
    </w:tbl>
    <w:p w:rsidR="0081372F" w:rsidRPr="003132D7" w:rsidRDefault="0081372F" w:rsidP="0081372F">
      <w:pPr>
        <w:keepNext/>
        <w:spacing w:after="0" w:line="240" w:lineRule="auto"/>
        <w:ind w:firstLine="709"/>
        <w:jc w:val="both"/>
        <w:outlineLvl w:val="0"/>
        <w:rPr>
          <w:rFonts w:eastAsia="HiddenHorzOCR"/>
          <w:b/>
          <w:kern w:val="32"/>
          <w:sz w:val="24"/>
          <w:szCs w:val="24"/>
        </w:rPr>
        <w:sectPr w:rsidR="0081372F" w:rsidRPr="003132D7" w:rsidSect="004028DA">
          <w:pgSz w:w="16838" w:h="11906" w:orient="landscape"/>
          <w:pgMar w:top="1701" w:right="1134" w:bottom="851" w:left="1134" w:header="709" w:footer="709" w:gutter="0"/>
          <w:cols w:space="708"/>
          <w:titlePg/>
          <w:docGrid w:linePitch="381"/>
        </w:sectPr>
      </w:pPr>
    </w:p>
    <w:p w:rsidR="00B20FE8" w:rsidRPr="00BA43C9" w:rsidRDefault="00B20FE8" w:rsidP="00B20FE8">
      <w:pPr>
        <w:spacing w:after="0" w:line="240" w:lineRule="auto"/>
        <w:ind w:firstLine="709"/>
        <w:jc w:val="both"/>
        <w:rPr>
          <w:b/>
          <w:bCs w:val="0"/>
          <w:sz w:val="24"/>
          <w:szCs w:val="24"/>
        </w:rPr>
      </w:pPr>
      <w:r w:rsidRPr="00BA43C9">
        <w:rPr>
          <w:b/>
          <w:bCs w:val="0"/>
          <w:sz w:val="24"/>
          <w:szCs w:val="24"/>
        </w:rPr>
        <w:lastRenderedPageBreak/>
        <w:t>5. Структура и содержание дисциплины (модуля).</w:t>
      </w:r>
    </w:p>
    <w:p w:rsidR="00B20FE8" w:rsidRPr="00BA43C9" w:rsidRDefault="00B20FE8" w:rsidP="00B20FE8">
      <w:pPr>
        <w:shd w:val="clear" w:color="auto" w:fill="FFFFFF"/>
        <w:spacing w:after="0" w:line="240" w:lineRule="auto"/>
        <w:ind w:firstLine="709"/>
        <w:rPr>
          <w:sz w:val="24"/>
          <w:szCs w:val="24"/>
        </w:rPr>
      </w:pPr>
    </w:p>
    <w:p w:rsidR="00393015" w:rsidRPr="00393015" w:rsidRDefault="00393015" w:rsidP="00393015">
      <w:pPr>
        <w:widowControl w:val="0"/>
        <w:shd w:val="clear" w:color="auto" w:fill="FFFFFF"/>
        <w:autoSpaceDE w:val="0"/>
        <w:autoSpaceDN w:val="0"/>
        <w:adjustRightInd w:val="0"/>
        <w:spacing w:after="0" w:line="240" w:lineRule="auto"/>
        <w:ind w:firstLine="709"/>
        <w:contextualSpacing/>
        <w:rPr>
          <w:rFonts w:eastAsia="Times New Roman"/>
          <w:b/>
          <w:bCs w:val="0"/>
          <w:sz w:val="24"/>
          <w:szCs w:val="24"/>
        </w:rPr>
      </w:pPr>
      <w:r w:rsidRPr="00393015">
        <w:rPr>
          <w:rFonts w:eastAsia="Times New Roman"/>
          <w:b/>
          <w:bCs w:val="0"/>
          <w:sz w:val="24"/>
          <w:szCs w:val="24"/>
        </w:rPr>
        <w:t>5.1. Объем дисциплины и виды учебной работы.</w:t>
      </w:r>
    </w:p>
    <w:p w:rsidR="00393015" w:rsidRPr="00393015" w:rsidRDefault="00393015" w:rsidP="00393015">
      <w:pPr>
        <w:widowControl w:val="0"/>
        <w:shd w:val="clear" w:color="auto" w:fill="FFFFFF"/>
        <w:autoSpaceDE w:val="0"/>
        <w:autoSpaceDN w:val="0"/>
        <w:adjustRightInd w:val="0"/>
        <w:spacing w:before="120" w:after="120" w:line="288" w:lineRule="auto"/>
        <w:ind w:left="1800"/>
        <w:contextualSpacing/>
        <w:jc w:val="both"/>
        <w:rPr>
          <w:rFonts w:eastAsia="Times New Roman"/>
          <w:bCs w:val="0"/>
          <w:sz w:val="24"/>
          <w:szCs w:val="24"/>
          <w:highlight w:val="yellow"/>
        </w:rPr>
      </w:pPr>
    </w:p>
    <w:tbl>
      <w:tblPr>
        <w:tblW w:w="8513" w:type="dxa"/>
        <w:jc w:val="center"/>
        <w:tblInd w:w="-834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Look w:val="0000" w:firstRow="0" w:lastRow="0" w:firstColumn="0" w:lastColumn="0" w:noHBand="0" w:noVBand="0"/>
      </w:tblPr>
      <w:tblGrid>
        <w:gridCol w:w="6629"/>
        <w:gridCol w:w="1884"/>
      </w:tblGrid>
      <w:tr w:rsidR="00393015" w:rsidRPr="00393015" w:rsidTr="00393015">
        <w:trPr>
          <w:trHeight w:val="930"/>
          <w:jc w:val="center"/>
        </w:trPr>
        <w:tc>
          <w:tcPr>
            <w:tcW w:w="6629" w:type="dxa"/>
            <w:tcBorders>
              <w:top w:val="double" w:sz="2" w:space="0" w:color="auto"/>
              <w:left w:val="double" w:sz="2" w:space="0" w:color="auto"/>
              <w:bottom w:val="single" w:sz="2" w:space="0" w:color="auto"/>
            </w:tcBorders>
            <w:vAlign w:val="center"/>
          </w:tcPr>
          <w:p w:rsidR="00393015" w:rsidRPr="00393015" w:rsidRDefault="00393015" w:rsidP="00393015">
            <w:pPr>
              <w:spacing w:after="0" w:line="360" w:lineRule="auto"/>
              <w:jc w:val="center"/>
              <w:rPr>
                <w:rFonts w:eastAsia="Times New Roman"/>
                <w:b/>
                <w:bCs w:val="0"/>
                <w:i/>
                <w:sz w:val="24"/>
                <w:szCs w:val="24"/>
                <w:lang w:eastAsia="ru-RU"/>
              </w:rPr>
            </w:pPr>
            <w:r w:rsidRPr="00393015"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  <w:t>Вид учебной работы</w:t>
            </w:r>
          </w:p>
        </w:tc>
        <w:tc>
          <w:tcPr>
            <w:tcW w:w="1884" w:type="dxa"/>
            <w:tcBorders>
              <w:top w:val="double" w:sz="2" w:space="0" w:color="auto"/>
              <w:bottom w:val="double" w:sz="2" w:space="0" w:color="auto"/>
              <w:right w:val="double" w:sz="2" w:space="0" w:color="auto"/>
            </w:tcBorders>
            <w:vAlign w:val="center"/>
          </w:tcPr>
          <w:p w:rsidR="00393015" w:rsidRPr="00393015" w:rsidRDefault="00393015" w:rsidP="00393015">
            <w:pPr>
              <w:spacing w:after="0" w:line="240" w:lineRule="auto"/>
              <w:jc w:val="center"/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</w:pPr>
            <w:r w:rsidRPr="00393015"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  <w:t>Всего часов / зачетных единиц</w:t>
            </w:r>
          </w:p>
        </w:tc>
      </w:tr>
      <w:tr w:rsidR="00393015" w:rsidRPr="00393015" w:rsidTr="00393015">
        <w:trPr>
          <w:trHeight w:val="424"/>
          <w:jc w:val="center"/>
        </w:trPr>
        <w:tc>
          <w:tcPr>
            <w:tcW w:w="6629" w:type="dxa"/>
            <w:tcBorders>
              <w:top w:val="double" w:sz="2" w:space="0" w:color="auto"/>
            </w:tcBorders>
            <w:shd w:val="clear" w:color="auto" w:fill="E0E0E0"/>
            <w:vAlign w:val="center"/>
          </w:tcPr>
          <w:p w:rsidR="00393015" w:rsidRPr="00393015" w:rsidRDefault="00393015" w:rsidP="00393015">
            <w:pPr>
              <w:spacing w:after="0" w:line="240" w:lineRule="auto"/>
              <w:rPr>
                <w:rFonts w:eastAsia="Times New Roman"/>
                <w:bCs w:val="0"/>
                <w:sz w:val="24"/>
                <w:szCs w:val="24"/>
                <w:lang w:eastAsia="ru-RU"/>
              </w:rPr>
            </w:pPr>
            <w:r w:rsidRPr="00393015"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  <w:t>Аудиторные занятия (всего)</w:t>
            </w:r>
          </w:p>
        </w:tc>
        <w:tc>
          <w:tcPr>
            <w:tcW w:w="1884" w:type="dxa"/>
            <w:tcBorders>
              <w:top w:val="double" w:sz="2" w:space="0" w:color="auto"/>
            </w:tcBorders>
            <w:shd w:val="clear" w:color="auto" w:fill="E0E0E0"/>
            <w:vAlign w:val="center"/>
          </w:tcPr>
          <w:p w:rsidR="00393015" w:rsidRPr="00393015" w:rsidRDefault="00393015" w:rsidP="00393015">
            <w:pPr>
              <w:spacing w:after="0" w:line="360" w:lineRule="auto"/>
              <w:jc w:val="center"/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</w:pPr>
            <w:r w:rsidRPr="00393015"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  <w:t>90/2,5</w:t>
            </w:r>
          </w:p>
        </w:tc>
      </w:tr>
      <w:tr w:rsidR="00393015" w:rsidRPr="00393015" w:rsidTr="00393015">
        <w:trPr>
          <w:jc w:val="center"/>
        </w:trPr>
        <w:tc>
          <w:tcPr>
            <w:tcW w:w="6629" w:type="dxa"/>
            <w:vAlign w:val="center"/>
          </w:tcPr>
          <w:p w:rsidR="00393015" w:rsidRPr="00393015" w:rsidRDefault="00393015" w:rsidP="00393015">
            <w:pPr>
              <w:spacing w:after="0" w:line="240" w:lineRule="auto"/>
              <w:rPr>
                <w:rFonts w:eastAsia="Times New Roman"/>
                <w:bCs w:val="0"/>
                <w:sz w:val="24"/>
                <w:szCs w:val="24"/>
                <w:lang w:eastAsia="ru-RU"/>
              </w:rPr>
            </w:pPr>
            <w:r w:rsidRPr="00393015">
              <w:rPr>
                <w:rFonts w:eastAsia="Times New Roman"/>
                <w:bCs w:val="0"/>
                <w:i/>
                <w:sz w:val="24"/>
                <w:szCs w:val="24"/>
                <w:lang w:eastAsia="ru-RU"/>
              </w:rPr>
              <w:t>В том числе</w:t>
            </w:r>
            <w:r w:rsidRPr="00393015">
              <w:rPr>
                <w:rFonts w:eastAsia="Times New Roman"/>
                <w:bCs w:val="0"/>
                <w:sz w:val="24"/>
                <w:szCs w:val="24"/>
                <w:lang w:eastAsia="ru-RU"/>
              </w:rPr>
              <w:t>:</w:t>
            </w:r>
          </w:p>
        </w:tc>
        <w:tc>
          <w:tcPr>
            <w:tcW w:w="1884" w:type="dxa"/>
            <w:vAlign w:val="center"/>
          </w:tcPr>
          <w:p w:rsidR="00393015" w:rsidRPr="00393015" w:rsidRDefault="00393015" w:rsidP="00393015">
            <w:pPr>
              <w:spacing w:after="0" w:line="360" w:lineRule="auto"/>
              <w:jc w:val="center"/>
              <w:rPr>
                <w:rFonts w:eastAsia="Times New Roman"/>
                <w:bCs w:val="0"/>
                <w:sz w:val="24"/>
                <w:szCs w:val="24"/>
                <w:lang w:eastAsia="ru-RU"/>
              </w:rPr>
            </w:pPr>
          </w:p>
        </w:tc>
      </w:tr>
      <w:tr w:rsidR="00393015" w:rsidRPr="00393015" w:rsidTr="00393015">
        <w:trPr>
          <w:jc w:val="center"/>
        </w:trPr>
        <w:tc>
          <w:tcPr>
            <w:tcW w:w="6629" w:type="dxa"/>
            <w:vAlign w:val="center"/>
          </w:tcPr>
          <w:p w:rsidR="00393015" w:rsidRPr="00393015" w:rsidRDefault="00393015" w:rsidP="00393015">
            <w:pPr>
              <w:spacing w:after="0" w:line="240" w:lineRule="auto"/>
              <w:rPr>
                <w:rFonts w:eastAsia="Times New Roman"/>
                <w:bCs w:val="0"/>
                <w:sz w:val="24"/>
                <w:szCs w:val="24"/>
                <w:lang w:eastAsia="ru-RU"/>
              </w:rPr>
            </w:pPr>
            <w:r w:rsidRPr="00393015">
              <w:rPr>
                <w:rFonts w:eastAsia="Times New Roman"/>
                <w:bCs w:val="0"/>
                <w:sz w:val="24"/>
                <w:szCs w:val="24"/>
                <w:lang w:eastAsia="ru-RU"/>
              </w:rPr>
              <w:t>Лекции (Л)</w:t>
            </w:r>
          </w:p>
        </w:tc>
        <w:tc>
          <w:tcPr>
            <w:tcW w:w="1884" w:type="dxa"/>
            <w:vAlign w:val="center"/>
          </w:tcPr>
          <w:p w:rsidR="00393015" w:rsidRPr="00393015" w:rsidRDefault="00393015" w:rsidP="00393015">
            <w:pPr>
              <w:spacing w:after="0" w:line="360" w:lineRule="auto"/>
              <w:jc w:val="center"/>
              <w:rPr>
                <w:rFonts w:eastAsia="Times New Roman"/>
                <w:bCs w:val="0"/>
                <w:sz w:val="24"/>
                <w:szCs w:val="24"/>
                <w:lang w:eastAsia="ru-RU"/>
              </w:rPr>
            </w:pPr>
            <w:r w:rsidRPr="00393015">
              <w:rPr>
                <w:rFonts w:eastAsia="Times New Roman"/>
                <w:bCs w:val="0"/>
                <w:sz w:val="24"/>
                <w:szCs w:val="24"/>
                <w:lang w:eastAsia="ru-RU"/>
              </w:rPr>
              <w:t>10/0,3</w:t>
            </w:r>
          </w:p>
        </w:tc>
      </w:tr>
      <w:tr w:rsidR="00393015" w:rsidRPr="00393015" w:rsidTr="00393015">
        <w:trPr>
          <w:jc w:val="center"/>
        </w:trPr>
        <w:tc>
          <w:tcPr>
            <w:tcW w:w="6629" w:type="dxa"/>
            <w:vAlign w:val="center"/>
          </w:tcPr>
          <w:p w:rsidR="00393015" w:rsidRPr="00393015" w:rsidRDefault="00393015" w:rsidP="00393015">
            <w:pPr>
              <w:spacing w:after="0" w:line="240" w:lineRule="auto"/>
              <w:rPr>
                <w:rFonts w:eastAsia="Times New Roman"/>
                <w:bCs w:val="0"/>
                <w:sz w:val="24"/>
                <w:szCs w:val="24"/>
                <w:lang w:eastAsia="ru-RU"/>
              </w:rPr>
            </w:pPr>
            <w:r w:rsidRPr="00393015">
              <w:rPr>
                <w:rFonts w:eastAsia="Times New Roman"/>
                <w:bCs w:val="0"/>
                <w:sz w:val="24"/>
                <w:szCs w:val="24"/>
                <w:lang w:eastAsia="ru-RU"/>
              </w:rPr>
              <w:t>Практические занятия (ПЗ)</w:t>
            </w:r>
          </w:p>
        </w:tc>
        <w:tc>
          <w:tcPr>
            <w:tcW w:w="1884" w:type="dxa"/>
            <w:vAlign w:val="center"/>
          </w:tcPr>
          <w:p w:rsidR="00393015" w:rsidRPr="00393015" w:rsidRDefault="00393015" w:rsidP="00393015">
            <w:pPr>
              <w:spacing w:after="0" w:line="360" w:lineRule="auto"/>
              <w:jc w:val="center"/>
              <w:rPr>
                <w:rFonts w:eastAsia="Times New Roman"/>
                <w:bCs w:val="0"/>
                <w:sz w:val="24"/>
                <w:szCs w:val="24"/>
                <w:lang w:eastAsia="ru-RU"/>
              </w:rPr>
            </w:pPr>
            <w:r w:rsidRPr="00393015">
              <w:rPr>
                <w:rFonts w:eastAsia="Times New Roman"/>
                <w:bCs w:val="0"/>
                <w:sz w:val="24"/>
                <w:szCs w:val="24"/>
                <w:lang w:eastAsia="ru-RU"/>
              </w:rPr>
              <w:t>80/2,2</w:t>
            </w:r>
          </w:p>
        </w:tc>
      </w:tr>
      <w:tr w:rsidR="00393015" w:rsidRPr="00393015" w:rsidTr="00393015">
        <w:trPr>
          <w:jc w:val="center"/>
        </w:trPr>
        <w:tc>
          <w:tcPr>
            <w:tcW w:w="6629" w:type="dxa"/>
            <w:shd w:val="clear" w:color="auto" w:fill="E0E0E0"/>
            <w:vAlign w:val="center"/>
          </w:tcPr>
          <w:p w:rsidR="00393015" w:rsidRPr="00393015" w:rsidRDefault="00393015" w:rsidP="00393015">
            <w:pPr>
              <w:spacing w:after="0" w:line="240" w:lineRule="auto"/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</w:pPr>
            <w:r w:rsidRPr="00393015"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  <w:t xml:space="preserve">Самостоятельная работа </w:t>
            </w:r>
            <w:proofErr w:type="gramStart"/>
            <w:r w:rsidRPr="00393015"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  <w:t>обучающегося</w:t>
            </w:r>
            <w:proofErr w:type="gramEnd"/>
            <w:r w:rsidRPr="00393015"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  <w:t xml:space="preserve"> (СРО) </w:t>
            </w:r>
          </w:p>
        </w:tc>
        <w:tc>
          <w:tcPr>
            <w:tcW w:w="1884" w:type="dxa"/>
            <w:shd w:val="clear" w:color="auto" w:fill="E0E0E0"/>
            <w:vAlign w:val="center"/>
          </w:tcPr>
          <w:p w:rsidR="00393015" w:rsidRPr="00393015" w:rsidRDefault="00393015" w:rsidP="00393015">
            <w:pPr>
              <w:spacing w:after="0" w:line="360" w:lineRule="auto"/>
              <w:jc w:val="center"/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</w:pPr>
            <w:r w:rsidRPr="00393015"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  <w:t>234/6,5</w:t>
            </w:r>
          </w:p>
        </w:tc>
      </w:tr>
      <w:tr w:rsidR="00393015" w:rsidRPr="00393015" w:rsidTr="00393015">
        <w:trPr>
          <w:jc w:val="center"/>
        </w:trPr>
        <w:tc>
          <w:tcPr>
            <w:tcW w:w="6629" w:type="dxa"/>
            <w:vAlign w:val="center"/>
          </w:tcPr>
          <w:p w:rsidR="00393015" w:rsidRPr="00393015" w:rsidRDefault="00393015" w:rsidP="00393015">
            <w:pPr>
              <w:rPr>
                <w:sz w:val="24"/>
                <w:szCs w:val="24"/>
              </w:rPr>
            </w:pPr>
            <w:r w:rsidRPr="00393015">
              <w:rPr>
                <w:sz w:val="24"/>
                <w:szCs w:val="24"/>
              </w:rPr>
              <w:t>Вид промежуточной аттестации (кандидатский экзамен)</w:t>
            </w:r>
          </w:p>
        </w:tc>
        <w:tc>
          <w:tcPr>
            <w:tcW w:w="1884" w:type="dxa"/>
            <w:vAlign w:val="center"/>
          </w:tcPr>
          <w:p w:rsidR="00393015" w:rsidRPr="00393015" w:rsidRDefault="00393015" w:rsidP="00393015">
            <w:pPr>
              <w:jc w:val="center"/>
              <w:rPr>
                <w:b/>
                <w:sz w:val="24"/>
                <w:szCs w:val="24"/>
              </w:rPr>
            </w:pPr>
            <w:r w:rsidRPr="00393015">
              <w:rPr>
                <w:b/>
                <w:sz w:val="24"/>
                <w:szCs w:val="24"/>
              </w:rPr>
              <w:t>36/1</w:t>
            </w:r>
          </w:p>
        </w:tc>
      </w:tr>
      <w:tr w:rsidR="00393015" w:rsidRPr="00393015" w:rsidTr="00393015">
        <w:trPr>
          <w:trHeight w:val="418"/>
          <w:jc w:val="center"/>
        </w:trPr>
        <w:tc>
          <w:tcPr>
            <w:tcW w:w="6629" w:type="dxa"/>
            <w:shd w:val="clear" w:color="auto" w:fill="E0E0E0"/>
            <w:vAlign w:val="center"/>
          </w:tcPr>
          <w:p w:rsidR="00393015" w:rsidRPr="00393015" w:rsidRDefault="00393015" w:rsidP="00393015">
            <w:pPr>
              <w:spacing w:after="0" w:line="360" w:lineRule="auto"/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</w:pPr>
            <w:r w:rsidRPr="00393015"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  <w:t>Общая трудоемкость                                     часы</w:t>
            </w:r>
          </w:p>
          <w:p w:rsidR="00393015" w:rsidRPr="00393015" w:rsidRDefault="00393015" w:rsidP="00393015">
            <w:pPr>
              <w:spacing w:after="0" w:line="360" w:lineRule="auto"/>
              <w:rPr>
                <w:rFonts w:eastAsia="Times New Roman"/>
                <w:bCs w:val="0"/>
                <w:sz w:val="24"/>
                <w:szCs w:val="24"/>
                <w:lang w:eastAsia="ru-RU"/>
              </w:rPr>
            </w:pPr>
            <w:r w:rsidRPr="00393015"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  <w:t xml:space="preserve">                                                    зачетные единицы</w:t>
            </w:r>
          </w:p>
        </w:tc>
        <w:tc>
          <w:tcPr>
            <w:tcW w:w="1884" w:type="dxa"/>
            <w:shd w:val="clear" w:color="auto" w:fill="E0E0E0"/>
            <w:vAlign w:val="center"/>
          </w:tcPr>
          <w:p w:rsidR="00393015" w:rsidRPr="00393015" w:rsidRDefault="00393015" w:rsidP="00393015">
            <w:pPr>
              <w:spacing w:after="0" w:line="360" w:lineRule="auto"/>
              <w:jc w:val="center"/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</w:pPr>
            <w:r w:rsidRPr="00393015"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  <w:t>360</w:t>
            </w:r>
          </w:p>
          <w:p w:rsidR="00393015" w:rsidRPr="00393015" w:rsidRDefault="00393015" w:rsidP="00393015">
            <w:pPr>
              <w:spacing w:after="0" w:line="360" w:lineRule="auto"/>
              <w:jc w:val="center"/>
              <w:rPr>
                <w:rFonts w:eastAsia="Times New Roman"/>
                <w:bCs w:val="0"/>
                <w:sz w:val="24"/>
                <w:szCs w:val="24"/>
                <w:lang w:eastAsia="ru-RU"/>
              </w:rPr>
            </w:pPr>
            <w:r w:rsidRPr="00393015">
              <w:rPr>
                <w:rFonts w:eastAsia="Times New Roman"/>
                <w:b/>
                <w:bCs w:val="0"/>
                <w:sz w:val="24"/>
                <w:szCs w:val="24"/>
                <w:lang w:eastAsia="ru-RU"/>
              </w:rPr>
              <w:t>10</w:t>
            </w:r>
          </w:p>
        </w:tc>
      </w:tr>
    </w:tbl>
    <w:p w:rsidR="005A1455" w:rsidRPr="00BA43C9" w:rsidRDefault="005A1455" w:rsidP="00B20FE8">
      <w:pPr>
        <w:spacing w:after="0" w:line="240" w:lineRule="auto"/>
        <w:ind w:firstLine="709"/>
        <w:jc w:val="both"/>
        <w:rPr>
          <w:b/>
          <w:sz w:val="24"/>
          <w:szCs w:val="24"/>
        </w:rPr>
      </w:pPr>
    </w:p>
    <w:p w:rsidR="005A1455" w:rsidRPr="00BA43C9" w:rsidRDefault="005A1455" w:rsidP="00B20FE8">
      <w:pPr>
        <w:spacing w:after="0" w:line="240" w:lineRule="auto"/>
        <w:ind w:firstLine="709"/>
        <w:jc w:val="both"/>
        <w:rPr>
          <w:b/>
          <w:sz w:val="24"/>
          <w:szCs w:val="24"/>
        </w:rPr>
      </w:pPr>
    </w:p>
    <w:p w:rsidR="00F70942" w:rsidRPr="00BA43C9" w:rsidRDefault="00B20FE8" w:rsidP="00B20FE8">
      <w:pPr>
        <w:spacing w:after="0" w:line="240" w:lineRule="auto"/>
        <w:ind w:firstLine="709"/>
        <w:jc w:val="both"/>
        <w:rPr>
          <w:b/>
          <w:bCs w:val="0"/>
          <w:sz w:val="24"/>
          <w:szCs w:val="24"/>
        </w:rPr>
      </w:pPr>
      <w:r w:rsidRPr="00BA43C9">
        <w:rPr>
          <w:b/>
          <w:sz w:val="24"/>
          <w:szCs w:val="24"/>
        </w:rPr>
        <w:t xml:space="preserve">5.2. </w:t>
      </w:r>
      <w:r w:rsidR="00F70942" w:rsidRPr="00BA43C9">
        <w:rPr>
          <w:b/>
          <w:bCs w:val="0"/>
          <w:sz w:val="24"/>
          <w:szCs w:val="24"/>
        </w:rPr>
        <w:t>Структура и содержание дисциплины (модуля).</w:t>
      </w:r>
    </w:p>
    <w:p w:rsidR="00F70942" w:rsidRPr="00BA43C9" w:rsidRDefault="00F70942" w:rsidP="00F70942">
      <w:pPr>
        <w:shd w:val="clear" w:color="auto" w:fill="FFFFFF"/>
        <w:spacing w:after="0" w:line="240" w:lineRule="auto"/>
        <w:ind w:firstLine="709"/>
        <w:rPr>
          <w:sz w:val="24"/>
          <w:szCs w:val="24"/>
        </w:rPr>
      </w:pPr>
    </w:p>
    <w:p w:rsidR="004A7E65" w:rsidRPr="00BA43C9" w:rsidRDefault="004A7E65" w:rsidP="005A1455">
      <w:pPr>
        <w:tabs>
          <w:tab w:val="left" w:pos="709"/>
        </w:tabs>
        <w:spacing w:before="120" w:after="120"/>
        <w:ind w:firstLine="1043"/>
        <w:rPr>
          <w:b/>
          <w:sz w:val="24"/>
          <w:szCs w:val="24"/>
        </w:rPr>
      </w:pPr>
      <w:r w:rsidRPr="00BA43C9">
        <w:rPr>
          <w:b/>
          <w:sz w:val="24"/>
          <w:szCs w:val="24"/>
        </w:rPr>
        <w:t>Учебный план дисциплины</w:t>
      </w:r>
    </w:p>
    <w:tbl>
      <w:tblPr>
        <w:tblW w:w="9214" w:type="dxa"/>
        <w:tblInd w:w="392" w:type="dxa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2" w:space="0" w:color="auto"/>
          <w:insideV w:val="single" w:sz="2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7"/>
        <w:gridCol w:w="4252"/>
        <w:gridCol w:w="628"/>
        <w:gridCol w:w="1256"/>
        <w:gridCol w:w="1255"/>
        <w:gridCol w:w="1256"/>
      </w:tblGrid>
      <w:tr w:rsidR="004A7E65" w:rsidRPr="00BA43C9" w:rsidTr="008F533E">
        <w:tc>
          <w:tcPr>
            <w:tcW w:w="567" w:type="dxa"/>
            <w:tcBorders>
              <w:top w:val="double" w:sz="2" w:space="0" w:color="auto"/>
              <w:left w:val="double" w:sz="2" w:space="0" w:color="auto"/>
              <w:bottom w:val="double" w:sz="2" w:space="0" w:color="auto"/>
            </w:tcBorders>
            <w:vAlign w:val="center"/>
          </w:tcPr>
          <w:p w:rsidR="004A7E65" w:rsidRPr="00BA43C9" w:rsidRDefault="004A7E65" w:rsidP="00ED4A3E">
            <w:pPr>
              <w:jc w:val="center"/>
              <w:rPr>
                <w:b/>
                <w:sz w:val="24"/>
                <w:szCs w:val="24"/>
              </w:rPr>
            </w:pPr>
            <w:r w:rsidRPr="00BA43C9">
              <w:rPr>
                <w:b/>
                <w:sz w:val="24"/>
                <w:szCs w:val="24"/>
              </w:rPr>
              <w:t xml:space="preserve">№ </w:t>
            </w:r>
            <w:proofErr w:type="gramStart"/>
            <w:r w:rsidRPr="00BA43C9">
              <w:rPr>
                <w:b/>
                <w:sz w:val="24"/>
                <w:szCs w:val="24"/>
              </w:rPr>
              <w:t>п</w:t>
            </w:r>
            <w:proofErr w:type="gramEnd"/>
            <w:r w:rsidRPr="00BA43C9"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4252" w:type="dxa"/>
            <w:tcBorders>
              <w:top w:val="double" w:sz="2" w:space="0" w:color="auto"/>
              <w:bottom w:val="double" w:sz="2" w:space="0" w:color="auto"/>
            </w:tcBorders>
            <w:vAlign w:val="center"/>
          </w:tcPr>
          <w:p w:rsidR="004A7E65" w:rsidRPr="00BA43C9" w:rsidRDefault="004A7E65" w:rsidP="00ED4A3E">
            <w:pPr>
              <w:jc w:val="center"/>
              <w:rPr>
                <w:b/>
                <w:sz w:val="24"/>
                <w:szCs w:val="24"/>
              </w:rPr>
            </w:pPr>
            <w:r w:rsidRPr="00BA43C9">
              <w:rPr>
                <w:b/>
                <w:sz w:val="24"/>
                <w:szCs w:val="24"/>
              </w:rPr>
              <w:t>Название раздела дисциплины</w:t>
            </w:r>
          </w:p>
        </w:tc>
        <w:tc>
          <w:tcPr>
            <w:tcW w:w="628" w:type="dxa"/>
            <w:tcBorders>
              <w:top w:val="double" w:sz="2" w:space="0" w:color="auto"/>
              <w:bottom w:val="double" w:sz="2" w:space="0" w:color="auto"/>
            </w:tcBorders>
            <w:vAlign w:val="center"/>
          </w:tcPr>
          <w:p w:rsidR="004A7E65" w:rsidRPr="00BA43C9" w:rsidRDefault="004A7E65" w:rsidP="00ED4A3E">
            <w:pPr>
              <w:jc w:val="center"/>
              <w:rPr>
                <w:b/>
                <w:sz w:val="24"/>
                <w:szCs w:val="24"/>
              </w:rPr>
            </w:pPr>
            <w:r w:rsidRPr="00BA43C9">
              <w:rPr>
                <w:b/>
                <w:sz w:val="24"/>
                <w:szCs w:val="24"/>
              </w:rPr>
              <w:t>Л</w:t>
            </w:r>
          </w:p>
        </w:tc>
        <w:tc>
          <w:tcPr>
            <w:tcW w:w="1256" w:type="dxa"/>
            <w:tcBorders>
              <w:top w:val="double" w:sz="2" w:space="0" w:color="auto"/>
              <w:bottom w:val="double" w:sz="2" w:space="0" w:color="auto"/>
            </w:tcBorders>
            <w:vAlign w:val="center"/>
          </w:tcPr>
          <w:p w:rsidR="004A7E65" w:rsidRPr="00BA43C9" w:rsidRDefault="004A7E65" w:rsidP="00ED4A3E">
            <w:pPr>
              <w:jc w:val="center"/>
              <w:rPr>
                <w:b/>
                <w:sz w:val="24"/>
                <w:szCs w:val="24"/>
              </w:rPr>
            </w:pPr>
            <w:r w:rsidRPr="00BA43C9">
              <w:rPr>
                <w:b/>
                <w:sz w:val="24"/>
                <w:szCs w:val="24"/>
              </w:rPr>
              <w:t>ПЗ</w:t>
            </w:r>
          </w:p>
        </w:tc>
        <w:tc>
          <w:tcPr>
            <w:tcW w:w="1255" w:type="dxa"/>
            <w:tcBorders>
              <w:top w:val="double" w:sz="2" w:space="0" w:color="auto"/>
              <w:bottom w:val="double" w:sz="2" w:space="0" w:color="auto"/>
            </w:tcBorders>
            <w:shd w:val="clear" w:color="auto" w:fill="auto"/>
            <w:vAlign w:val="center"/>
          </w:tcPr>
          <w:p w:rsidR="004A7E65" w:rsidRPr="00BA43C9" w:rsidRDefault="004A7E65" w:rsidP="00ED4A3E">
            <w:pPr>
              <w:jc w:val="center"/>
              <w:rPr>
                <w:b/>
                <w:sz w:val="24"/>
                <w:szCs w:val="24"/>
              </w:rPr>
            </w:pPr>
            <w:r w:rsidRPr="00BA43C9">
              <w:rPr>
                <w:b/>
                <w:sz w:val="24"/>
                <w:szCs w:val="24"/>
              </w:rPr>
              <w:t>СРС</w:t>
            </w:r>
          </w:p>
        </w:tc>
        <w:tc>
          <w:tcPr>
            <w:tcW w:w="1256" w:type="dxa"/>
            <w:tcBorders>
              <w:top w:val="double" w:sz="2" w:space="0" w:color="auto"/>
              <w:bottom w:val="double" w:sz="2" w:space="0" w:color="auto"/>
              <w:right w:val="double" w:sz="2" w:space="0" w:color="auto"/>
            </w:tcBorders>
            <w:shd w:val="clear" w:color="auto" w:fill="auto"/>
            <w:vAlign w:val="center"/>
          </w:tcPr>
          <w:p w:rsidR="004A7E65" w:rsidRPr="00BA43C9" w:rsidRDefault="004A7E65" w:rsidP="00ED4A3E">
            <w:pPr>
              <w:jc w:val="center"/>
              <w:rPr>
                <w:b/>
                <w:sz w:val="24"/>
                <w:szCs w:val="24"/>
              </w:rPr>
            </w:pPr>
            <w:r w:rsidRPr="00BA43C9">
              <w:rPr>
                <w:b/>
                <w:sz w:val="24"/>
                <w:szCs w:val="24"/>
              </w:rPr>
              <w:t>Всего часов</w:t>
            </w:r>
          </w:p>
        </w:tc>
      </w:tr>
      <w:tr w:rsidR="00B72553" w:rsidRPr="00973526" w:rsidTr="008F533E">
        <w:tc>
          <w:tcPr>
            <w:tcW w:w="567" w:type="dxa"/>
            <w:tcBorders>
              <w:top w:val="double" w:sz="2" w:space="0" w:color="auto"/>
            </w:tcBorders>
          </w:tcPr>
          <w:p w:rsidR="00B72553" w:rsidRPr="008A725B" w:rsidRDefault="00B72553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1.</w:t>
            </w:r>
          </w:p>
          <w:p w:rsidR="00B72553" w:rsidRPr="008A725B" w:rsidRDefault="00B72553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</w:p>
          <w:p w:rsidR="00B72553" w:rsidRPr="008A725B" w:rsidRDefault="00B72553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</w:p>
        </w:tc>
        <w:tc>
          <w:tcPr>
            <w:tcW w:w="4252" w:type="dxa"/>
            <w:tcBorders>
              <w:top w:val="double" w:sz="2" w:space="0" w:color="auto"/>
            </w:tcBorders>
          </w:tcPr>
          <w:p w:rsidR="00B72553" w:rsidRPr="008A725B" w:rsidRDefault="00B72553" w:rsidP="00115E41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Предмет и методы</w:t>
            </w:r>
            <w:r w:rsidRPr="008A725B">
              <w:rPr>
                <w:bCs w:val="0"/>
                <w:sz w:val="24"/>
                <w:szCs w:val="24"/>
              </w:rPr>
              <w:t xml:space="preserve"> исследования в патологической анатомии.</w:t>
            </w:r>
          </w:p>
          <w:p w:rsidR="00B72553" w:rsidRPr="008A725B" w:rsidRDefault="00B72553" w:rsidP="004A7E65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Вопросы организации патологоанатомической службы.</w:t>
            </w:r>
          </w:p>
          <w:p w:rsidR="00B72553" w:rsidRPr="008A725B" w:rsidRDefault="00B72553" w:rsidP="004A7E65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628" w:type="dxa"/>
            <w:tcBorders>
              <w:top w:val="double" w:sz="2" w:space="0" w:color="auto"/>
            </w:tcBorders>
          </w:tcPr>
          <w:p w:rsidR="00B72553" w:rsidRPr="008A725B" w:rsidRDefault="00B72553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1</w:t>
            </w:r>
          </w:p>
        </w:tc>
        <w:tc>
          <w:tcPr>
            <w:tcW w:w="1256" w:type="dxa"/>
            <w:tcBorders>
              <w:top w:val="double" w:sz="2" w:space="0" w:color="auto"/>
            </w:tcBorders>
          </w:tcPr>
          <w:p w:rsidR="00B72553" w:rsidRPr="008A725B" w:rsidRDefault="00B72553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6</w:t>
            </w:r>
          </w:p>
        </w:tc>
        <w:tc>
          <w:tcPr>
            <w:tcW w:w="1255" w:type="dxa"/>
            <w:tcBorders>
              <w:top w:val="double" w:sz="2" w:space="0" w:color="auto"/>
            </w:tcBorders>
            <w:shd w:val="clear" w:color="auto" w:fill="auto"/>
          </w:tcPr>
          <w:p w:rsidR="00B72553" w:rsidRPr="008A725B" w:rsidRDefault="00973526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21</w:t>
            </w:r>
          </w:p>
        </w:tc>
        <w:tc>
          <w:tcPr>
            <w:tcW w:w="1256" w:type="dxa"/>
            <w:tcBorders>
              <w:top w:val="double" w:sz="2" w:space="0" w:color="auto"/>
            </w:tcBorders>
            <w:shd w:val="clear" w:color="auto" w:fill="auto"/>
          </w:tcPr>
          <w:p w:rsidR="00B72553" w:rsidRPr="008A725B" w:rsidRDefault="008A725B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28</w:t>
            </w:r>
          </w:p>
        </w:tc>
      </w:tr>
      <w:tr w:rsidR="004E5119" w:rsidRPr="00973526" w:rsidTr="008F533E">
        <w:tc>
          <w:tcPr>
            <w:tcW w:w="567" w:type="dxa"/>
          </w:tcPr>
          <w:p w:rsidR="004E5119" w:rsidRPr="008A725B" w:rsidRDefault="00B72553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2</w:t>
            </w:r>
            <w:r w:rsidR="004E5119" w:rsidRPr="008A725B">
              <w:rPr>
                <w:sz w:val="24"/>
                <w:szCs w:val="24"/>
              </w:rPr>
              <w:t>.</w:t>
            </w:r>
          </w:p>
        </w:tc>
        <w:tc>
          <w:tcPr>
            <w:tcW w:w="4252" w:type="dxa"/>
          </w:tcPr>
          <w:p w:rsidR="004E5119" w:rsidRPr="008A725B" w:rsidRDefault="004E5119" w:rsidP="004A7E65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8A725B">
              <w:rPr>
                <w:spacing w:val="-3"/>
                <w:sz w:val="24"/>
                <w:szCs w:val="24"/>
              </w:rPr>
              <w:t>Общая патологическая анатомия</w:t>
            </w:r>
          </w:p>
        </w:tc>
        <w:tc>
          <w:tcPr>
            <w:tcW w:w="628" w:type="dxa"/>
          </w:tcPr>
          <w:p w:rsidR="004E5119" w:rsidRPr="008A725B" w:rsidRDefault="00973526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1</w:t>
            </w:r>
          </w:p>
        </w:tc>
        <w:tc>
          <w:tcPr>
            <w:tcW w:w="1256" w:type="dxa"/>
          </w:tcPr>
          <w:p w:rsidR="004E5119" w:rsidRPr="008A725B" w:rsidRDefault="00CE0F06" w:rsidP="00CE0F06">
            <w:pPr>
              <w:spacing w:before="60" w:after="60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8</w:t>
            </w:r>
          </w:p>
        </w:tc>
        <w:tc>
          <w:tcPr>
            <w:tcW w:w="1255" w:type="dxa"/>
            <w:shd w:val="clear" w:color="auto" w:fill="auto"/>
          </w:tcPr>
          <w:p w:rsidR="004E5119" w:rsidRPr="008A725B" w:rsidRDefault="00973526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27</w:t>
            </w:r>
          </w:p>
        </w:tc>
        <w:tc>
          <w:tcPr>
            <w:tcW w:w="1256" w:type="dxa"/>
            <w:shd w:val="clear" w:color="auto" w:fill="auto"/>
          </w:tcPr>
          <w:p w:rsidR="004E5119" w:rsidRPr="008A725B" w:rsidRDefault="008A725B" w:rsidP="005B0065">
            <w:pPr>
              <w:tabs>
                <w:tab w:val="left" w:pos="480"/>
                <w:tab w:val="center" w:pos="742"/>
              </w:tabs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36</w:t>
            </w:r>
          </w:p>
        </w:tc>
      </w:tr>
      <w:tr w:rsidR="004E5119" w:rsidRPr="00973526" w:rsidTr="008F533E">
        <w:tc>
          <w:tcPr>
            <w:tcW w:w="567" w:type="dxa"/>
          </w:tcPr>
          <w:p w:rsidR="004E5119" w:rsidRPr="008A725B" w:rsidRDefault="00B72553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3</w:t>
            </w:r>
            <w:r w:rsidR="004E5119" w:rsidRPr="008A725B">
              <w:rPr>
                <w:sz w:val="24"/>
                <w:szCs w:val="24"/>
              </w:rPr>
              <w:t>.</w:t>
            </w:r>
          </w:p>
        </w:tc>
        <w:tc>
          <w:tcPr>
            <w:tcW w:w="4252" w:type="dxa"/>
          </w:tcPr>
          <w:p w:rsidR="004E5119" w:rsidRPr="008A725B" w:rsidRDefault="004E5119" w:rsidP="004A7E65">
            <w:pPr>
              <w:shd w:val="clear" w:color="auto" w:fill="FFFFFF"/>
              <w:spacing w:before="60" w:after="60"/>
              <w:rPr>
                <w:sz w:val="24"/>
                <w:szCs w:val="24"/>
              </w:rPr>
            </w:pPr>
            <w:r w:rsidRPr="008A725B">
              <w:rPr>
                <w:spacing w:val="-3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628" w:type="dxa"/>
          </w:tcPr>
          <w:p w:rsidR="004E5119" w:rsidRPr="008A725B" w:rsidRDefault="00973526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8</w:t>
            </w:r>
          </w:p>
        </w:tc>
        <w:tc>
          <w:tcPr>
            <w:tcW w:w="1256" w:type="dxa"/>
          </w:tcPr>
          <w:p w:rsidR="004E5119" w:rsidRPr="008A725B" w:rsidRDefault="00973526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72</w:t>
            </w:r>
          </w:p>
        </w:tc>
        <w:tc>
          <w:tcPr>
            <w:tcW w:w="1255" w:type="dxa"/>
            <w:shd w:val="clear" w:color="auto" w:fill="auto"/>
          </w:tcPr>
          <w:p w:rsidR="004E5119" w:rsidRPr="008A725B" w:rsidRDefault="00973526" w:rsidP="00633025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216</w:t>
            </w:r>
          </w:p>
        </w:tc>
        <w:tc>
          <w:tcPr>
            <w:tcW w:w="1256" w:type="dxa"/>
            <w:shd w:val="clear" w:color="auto" w:fill="auto"/>
          </w:tcPr>
          <w:p w:rsidR="004E5119" w:rsidRPr="008A725B" w:rsidRDefault="008A725B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296</w:t>
            </w:r>
          </w:p>
        </w:tc>
      </w:tr>
      <w:tr w:rsidR="004E5119" w:rsidRPr="00BA43C9" w:rsidTr="008F533E">
        <w:tc>
          <w:tcPr>
            <w:tcW w:w="567" w:type="dxa"/>
          </w:tcPr>
          <w:p w:rsidR="004E5119" w:rsidRPr="008A725B" w:rsidRDefault="004E5119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</w:p>
        </w:tc>
        <w:tc>
          <w:tcPr>
            <w:tcW w:w="4252" w:type="dxa"/>
          </w:tcPr>
          <w:p w:rsidR="004E5119" w:rsidRPr="008A725B" w:rsidRDefault="004E5119" w:rsidP="00ED4A3E">
            <w:pPr>
              <w:shd w:val="clear" w:color="auto" w:fill="FFFFFF"/>
              <w:spacing w:before="60" w:after="60"/>
              <w:rPr>
                <w:spacing w:val="-3"/>
                <w:sz w:val="24"/>
                <w:szCs w:val="24"/>
              </w:rPr>
            </w:pPr>
            <w:r w:rsidRPr="008A725B">
              <w:rPr>
                <w:spacing w:val="-3"/>
                <w:sz w:val="24"/>
                <w:szCs w:val="24"/>
              </w:rPr>
              <w:t>Всего:</w:t>
            </w:r>
          </w:p>
        </w:tc>
        <w:tc>
          <w:tcPr>
            <w:tcW w:w="628" w:type="dxa"/>
          </w:tcPr>
          <w:p w:rsidR="004E5119" w:rsidRPr="008A725B" w:rsidRDefault="00973526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10</w:t>
            </w:r>
          </w:p>
        </w:tc>
        <w:tc>
          <w:tcPr>
            <w:tcW w:w="1256" w:type="dxa"/>
          </w:tcPr>
          <w:p w:rsidR="004E5119" w:rsidRPr="008A725B" w:rsidRDefault="004E5119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8</w:t>
            </w:r>
            <w:r w:rsidR="00973526" w:rsidRPr="008A725B">
              <w:rPr>
                <w:sz w:val="24"/>
                <w:szCs w:val="24"/>
              </w:rPr>
              <w:t>6</w:t>
            </w:r>
          </w:p>
        </w:tc>
        <w:tc>
          <w:tcPr>
            <w:tcW w:w="1255" w:type="dxa"/>
            <w:shd w:val="clear" w:color="auto" w:fill="auto"/>
          </w:tcPr>
          <w:p w:rsidR="004E5119" w:rsidRPr="008A725B" w:rsidRDefault="008A725B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264</w:t>
            </w:r>
          </w:p>
        </w:tc>
        <w:tc>
          <w:tcPr>
            <w:tcW w:w="1256" w:type="dxa"/>
            <w:shd w:val="clear" w:color="auto" w:fill="auto"/>
          </w:tcPr>
          <w:p w:rsidR="004E5119" w:rsidRPr="008A725B" w:rsidRDefault="008A725B" w:rsidP="00ED4A3E">
            <w:pPr>
              <w:spacing w:before="60" w:after="60"/>
              <w:jc w:val="center"/>
              <w:rPr>
                <w:sz w:val="24"/>
                <w:szCs w:val="24"/>
              </w:rPr>
            </w:pPr>
            <w:r w:rsidRPr="008A725B">
              <w:rPr>
                <w:sz w:val="24"/>
                <w:szCs w:val="24"/>
              </w:rPr>
              <w:t>360</w:t>
            </w:r>
          </w:p>
        </w:tc>
      </w:tr>
    </w:tbl>
    <w:p w:rsidR="004A7E65" w:rsidRDefault="004A7E65" w:rsidP="00C953E7">
      <w:pPr>
        <w:spacing w:before="120" w:after="120"/>
        <w:ind w:firstLine="1043"/>
        <w:rPr>
          <w:b/>
          <w:sz w:val="24"/>
          <w:szCs w:val="24"/>
        </w:rPr>
      </w:pPr>
    </w:p>
    <w:p w:rsidR="00833CAD" w:rsidRDefault="00833CAD" w:rsidP="00C953E7">
      <w:pPr>
        <w:spacing w:before="120" w:after="120"/>
        <w:ind w:firstLine="1043"/>
        <w:rPr>
          <w:b/>
          <w:sz w:val="24"/>
          <w:szCs w:val="24"/>
        </w:rPr>
      </w:pPr>
    </w:p>
    <w:p w:rsidR="00833CAD" w:rsidRDefault="00833CAD" w:rsidP="00C953E7">
      <w:pPr>
        <w:spacing w:before="120" w:after="120"/>
        <w:ind w:firstLine="1043"/>
        <w:rPr>
          <w:b/>
          <w:sz w:val="24"/>
          <w:szCs w:val="24"/>
        </w:rPr>
      </w:pPr>
    </w:p>
    <w:p w:rsidR="00833CAD" w:rsidRDefault="00833CAD" w:rsidP="00C953E7">
      <w:pPr>
        <w:spacing w:before="120" w:after="120"/>
        <w:ind w:firstLine="1043"/>
        <w:rPr>
          <w:b/>
          <w:sz w:val="24"/>
          <w:szCs w:val="24"/>
        </w:rPr>
      </w:pPr>
    </w:p>
    <w:p w:rsidR="00833CAD" w:rsidRDefault="00833CAD" w:rsidP="00C953E7">
      <w:pPr>
        <w:spacing w:before="120" w:after="120"/>
        <w:ind w:firstLine="1043"/>
        <w:rPr>
          <w:b/>
          <w:sz w:val="24"/>
          <w:szCs w:val="24"/>
        </w:rPr>
      </w:pPr>
    </w:p>
    <w:p w:rsidR="00833CAD" w:rsidRPr="00BA43C9" w:rsidRDefault="00833CAD" w:rsidP="00C953E7">
      <w:pPr>
        <w:spacing w:before="120" w:after="120"/>
        <w:ind w:firstLine="1043"/>
        <w:rPr>
          <w:b/>
          <w:sz w:val="24"/>
          <w:szCs w:val="24"/>
        </w:rPr>
      </w:pPr>
    </w:p>
    <w:p w:rsidR="002A065C" w:rsidRPr="00BA43C9" w:rsidRDefault="002A065C" w:rsidP="002811BB">
      <w:pPr>
        <w:pStyle w:val="aa"/>
        <w:numPr>
          <w:ilvl w:val="1"/>
          <w:numId w:val="6"/>
        </w:numPr>
        <w:spacing w:before="120" w:after="120" w:line="360" w:lineRule="auto"/>
        <w:rPr>
          <w:b/>
          <w:i/>
          <w:sz w:val="24"/>
          <w:szCs w:val="24"/>
        </w:rPr>
      </w:pPr>
      <w:r w:rsidRPr="00BA43C9">
        <w:rPr>
          <w:b/>
          <w:i/>
          <w:sz w:val="24"/>
          <w:szCs w:val="24"/>
        </w:rPr>
        <w:lastRenderedPageBreak/>
        <w:t>Содержание разделов дисциплины</w:t>
      </w:r>
    </w:p>
    <w:p w:rsidR="002A065C" w:rsidRPr="00BA43C9" w:rsidRDefault="002A065C" w:rsidP="002A065C">
      <w:pPr>
        <w:suppressAutoHyphens/>
        <w:spacing w:before="240" w:after="120"/>
        <w:jc w:val="both"/>
        <w:rPr>
          <w:b/>
          <w:sz w:val="24"/>
          <w:szCs w:val="24"/>
        </w:rPr>
      </w:pPr>
      <w:r w:rsidRPr="00BA43C9">
        <w:rPr>
          <w:b/>
          <w:sz w:val="24"/>
          <w:szCs w:val="24"/>
        </w:rPr>
        <w:t>Содержание разделов дисциплины</w:t>
      </w:r>
    </w:p>
    <w:tbl>
      <w:tblPr>
        <w:tblW w:w="10207" w:type="dxa"/>
        <w:tblInd w:w="-34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709"/>
        <w:gridCol w:w="2127"/>
        <w:gridCol w:w="7371"/>
      </w:tblGrid>
      <w:tr w:rsidR="002A065C" w:rsidRPr="00BA43C9" w:rsidTr="008F533E">
        <w:tc>
          <w:tcPr>
            <w:tcW w:w="709" w:type="dxa"/>
            <w:vAlign w:val="center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№ </w:t>
            </w:r>
            <w:proofErr w:type="gramStart"/>
            <w:r w:rsidRPr="00BA43C9">
              <w:rPr>
                <w:sz w:val="24"/>
                <w:szCs w:val="24"/>
              </w:rPr>
              <w:t>п</w:t>
            </w:r>
            <w:proofErr w:type="gramEnd"/>
            <w:r w:rsidRPr="00BA43C9">
              <w:rPr>
                <w:sz w:val="24"/>
                <w:szCs w:val="24"/>
              </w:rPr>
              <w:t>/п</w:t>
            </w:r>
          </w:p>
        </w:tc>
        <w:tc>
          <w:tcPr>
            <w:tcW w:w="2127" w:type="dxa"/>
            <w:vAlign w:val="center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Название раздела дисциплины</w:t>
            </w:r>
          </w:p>
        </w:tc>
        <w:tc>
          <w:tcPr>
            <w:tcW w:w="7371" w:type="dxa"/>
            <w:vAlign w:val="center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Содержание раздела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pStyle w:val="af1"/>
              <w:ind w:right="401"/>
              <w:jc w:val="left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Структура патологоанатомической службы.</w:t>
            </w:r>
          </w:p>
          <w:p w:rsidR="002A065C" w:rsidRPr="00BA43C9" w:rsidRDefault="002A065C" w:rsidP="00ED4A3E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Учреждения и подразделения патологоанатомической службы. Патологоанатомические отделения и патологоанатомические </w:t>
            </w:r>
            <w:proofErr w:type="spellStart"/>
            <w:r w:rsidRPr="00BA43C9">
              <w:rPr>
                <w:sz w:val="24"/>
                <w:szCs w:val="24"/>
              </w:rPr>
              <w:t>бюроТабель</w:t>
            </w:r>
            <w:proofErr w:type="spellEnd"/>
            <w:r w:rsidRPr="00BA43C9">
              <w:rPr>
                <w:sz w:val="24"/>
                <w:szCs w:val="24"/>
              </w:rPr>
              <w:t xml:space="preserve"> оснащения патологоанатомического отделения и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бюро</w:t>
            </w:r>
            <w:proofErr w:type="gramStart"/>
            <w:r w:rsidRPr="00BA43C9">
              <w:rPr>
                <w:sz w:val="24"/>
                <w:szCs w:val="24"/>
              </w:rPr>
              <w:t>.Ш</w:t>
            </w:r>
            <w:proofErr w:type="gramEnd"/>
            <w:r w:rsidRPr="00BA43C9">
              <w:rPr>
                <w:sz w:val="24"/>
                <w:szCs w:val="24"/>
              </w:rPr>
              <w:t>татные</w:t>
            </w:r>
            <w:proofErr w:type="spellEnd"/>
            <w:r w:rsidRPr="00BA43C9">
              <w:rPr>
                <w:sz w:val="24"/>
                <w:szCs w:val="24"/>
              </w:rPr>
              <w:t xml:space="preserve"> нормативы и объемы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исследований.Правила</w:t>
            </w:r>
            <w:proofErr w:type="spellEnd"/>
            <w:r w:rsidRPr="00BA43C9">
              <w:rPr>
                <w:sz w:val="24"/>
                <w:szCs w:val="24"/>
              </w:rPr>
              <w:t xml:space="preserve"> забора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и операционного </w:t>
            </w:r>
            <w:proofErr w:type="spellStart"/>
            <w:r w:rsidRPr="00BA43C9">
              <w:rPr>
                <w:sz w:val="24"/>
                <w:szCs w:val="24"/>
              </w:rPr>
              <w:t>материала.Категории</w:t>
            </w:r>
            <w:proofErr w:type="spellEnd"/>
            <w:r w:rsidRPr="00BA43C9">
              <w:rPr>
                <w:sz w:val="24"/>
                <w:szCs w:val="24"/>
              </w:rPr>
              <w:t xml:space="preserve"> биопсий и </w:t>
            </w:r>
            <w:proofErr w:type="spellStart"/>
            <w:r w:rsidRPr="00BA43C9">
              <w:rPr>
                <w:sz w:val="24"/>
                <w:szCs w:val="24"/>
              </w:rPr>
              <w:t>аутопсий.Порядок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выдачи медицинского свидетельства о </w:t>
            </w:r>
            <w:proofErr w:type="spellStart"/>
            <w:r w:rsidRPr="00BA43C9">
              <w:rPr>
                <w:sz w:val="24"/>
                <w:szCs w:val="24"/>
              </w:rPr>
              <w:t>смерти.Порядок</w:t>
            </w:r>
            <w:proofErr w:type="spellEnd"/>
            <w:r w:rsidRPr="00BA43C9">
              <w:rPr>
                <w:sz w:val="24"/>
                <w:szCs w:val="24"/>
              </w:rPr>
              <w:t xml:space="preserve"> приема, хранения и выдачи трупов в патологоанатомическом отделении.</w:t>
            </w:r>
          </w:p>
          <w:p w:rsidR="002A065C" w:rsidRPr="00BA43C9" w:rsidRDefault="002A065C" w:rsidP="00ED4A3E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Взаимодействие патологоанатомической службы со страховой </w:t>
            </w:r>
            <w:proofErr w:type="spellStart"/>
            <w:r w:rsidRPr="00BA43C9">
              <w:rPr>
                <w:sz w:val="24"/>
                <w:szCs w:val="24"/>
              </w:rPr>
              <w:t>медициной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истема</w:t>
            </w:r>
            <w:proofErr w:type="spellEnd"/>
            <w:r w:rsidRPr="00BA43C9">
              <w:rPr>
                <w:sz w:val="24"/>
                <w:szCs w:val="24"/>
              </w:rPr>
              <w:t xml:space="preserve"> добровольной сертификации патологоанатомических </w:t>
            </w:r>
            <w:proofErr w:type="spellStart"/>
            <w:r w:rsidRPr="00BA43C9">
              <w:rPr>
                <w:sz w:val="24"/>
                <w:szCs w:val="24"/>
              </w:rPr>
              <w:t>услуг.Роль</w:t>
            </w:r>
            <w:proofErr w:type="spellEnd"/>
            <w:r w:rsidRPr="00BA43C9">
              <w:rPr>
                <w:sz w:val="24"/>
                <w:szCs w:val="24"/>
              </w:rPr>
              <w:t xml:space="preserve"> Российского общества патологоанатомов в организации патологоанатомической службы.</w:t>
            </w:r>
          </w:p>
        </w:tc>
      </w:tr>
      <w:tr w:rsidR="002A065C" w:rsidRPr="00BA43C9" w:rsidTr="008F533E">
        <w:trPr>
          <w:trHeight w:val="3708"/>
        </w:trPr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Оформление протокола патологоанатомического </w:t>
            </w:r>
            <w:proofErr w:type="spellStart"/>
            <w:r w:rsidRPr="00BA43C9">
              <w:rPr>
                <w:sz w:val="24"/>
                <w:szCs w:val="24"/>
              </w:rPr>
              <w:t>вскрытия</w:t>
            </w:r>
            <w:proofErr w:type="gramStart"/>
            <w:r w:rsidRPr="00BA43C9">
              <w:rPr>
                <w:sz w:val="24"/>
                <w:szCs w:val="24"/>
              </w:rPr>
              <w:t>.С</w:t>
            </w:r>
            <w:proofErr w:type="gramEnd"/>
            <w:r w:rsidRPr="00BA43C9">
              <w:rPr>
                <w:sz w:val="24"/>
                <w:szCs w:val="24"/>
              </w:rPr>
              <w:t>труктура</w:t>
            </w:r>
            <w:proofErr w:type="spellEnd"/>
            <w:r w:rsidRPr="00BA43C9">
              <w:rPr>
                <w:sz w:val="24"/>
                <w:szCs w:val="24"/>
              </w:rPr>
              <w:t xml:space="preserve"> патологоанатомического диагноза. Понятие о комбинированном основном заболевании; конкурирующие, сочетанные и фоновые заболевания. Клинико-патологоанатомический </w:t>
            </w:r>
            <w:proofErr w:type="spellStart"/>
            <w:r w:rsidRPr="00BA43C9">
              <w:rPr>
                <w:sz w:val="24"/>
                <w:szCs w:val="24"/>
              </w:rPr>
              <w:t>эпикриз</w:t>
            </w:r>
            <w:proofErr w:type="gramStart"/>
            <w:r w:rsidRPr="00BA43C9">
              <w:rPr>
                <w:sz w:val="24"/>
                <w:szCs w:val="24"/>
              </w:rPr>
              <w:t>.З</w:t>
            </w:r>
            <w:proofErr w:type="gramEnd"/>
            <w:r w:rsidRPr="00BA43C9">
              <w:rPr>
                <w:sz w:val="24"/>
                <w:szCs w:val="24"/>
              </w:rPr>
              <w:t>аключение</w:t>
            </w:r>
            <w:proofErr w:type="spellEnd"/>
            <w:r w:rsidRPr="00BA43C9">
              <w:rPr>
                <w:sz w:val="24"/>
                <w:szCs w:val="24"/>
              </w:rPr>
              <w:t xml:space="preserve">  причине смерти. Понятие о первоначальной и непосредственной причине смерти.</w:t>
            </w:r>
          </w:p>
          <w:p w:rsidR="002A065C" w:rsidRPr="00BA43C9" w:rsidRDefault="002A065C" w:rsidP="00ED4A3E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Правила оформления медицинского свидетельства о смерти.</w:t>
            </w:r>
          </w:p>
          <w:p w:rsidR="002A065C" w:rsidRPr="00BA43C9" w:rsidRDefault="002A065C" w:rsidP="00ED4A3E">
            <w:pPr>
              <w:ind w:right="401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Правила оформления документации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материала.</w:t>
            </w:r>
          </w:p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Международная статистическая классификация болезней 10-го пересмотра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Предмет и методы исследования в патологической анатомии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Аутопсия. Значение изучения трупного материала, субстратов, </w:t>
            </w:r>
            <w:proofErr w:type="spellStart"/>
            <w:r w:rsidRPr="00BA43C9">
              <w:rPr>
                <w:sz w:val="24"/>
                <w:szCs w:val="24"/>
              </w:rPr>
              <w:t>полученых</w:t>
            </w:r>
            <w:proofErr w:type="spellEnd"/>
            <w:r w:rsidRPr="00BA43C9">
              <w:rPr>
                <w:sz w:val="24"/>
                <w:szCs w:val="24"/>
              </w:rPr>
              <w:t xml:space="preserve"> от больных при жизни, экспериментального материала. Гистологическое исследование. Цитологическое исследование. Обычные и специальные методы окраски. </w:t>
            </w:r>
            <w:proofErr w:type="spellStart"/>
            <w:r w:rsidRPr="00BA43C9">
              <w:rPr>
                <w:sz w:val="24"/>
                <w:szCs w:val="24"/>
              </w:rPr>
              <w:t>Гистохимия</w:t>
            </w:r>
            <w:proofErr w:type="spellEnd"/>
            <w:r w:rsidRPr="00BA43C9">
              <w:rPr>
                <w:sz w:val="24"/>
                <w:szCs w:val="24"/>
              </w:rPr>
              <w:t xml:space="preserve">. </w:t>
            </w:r>
            <w:proofErr w:type="spellStart"/>
            <w:r w:rsidRPr="00BA43C9">
              <w:rPr>
                <w:sz w:val="24"/>
                <w:szCs w:val="24"/>
              </w:rPr>
              <w:t>Иммуногистохимия</w:t>
            </w:r>
            <w:proofErr w:type="spellEnd"/>
            <w:r w:rsidRPr="00BA43C9">
              <w:rPr>
                <w:sz w:val="24"/>
                <w:szCs w:val="24"/>
              </w:rPr>
              <w:t>. Задачи, объекты и методы исследования молекулярной патологии. Исследование хромосом. Электронная микроскопия. Моделирование патологических процессов в эксперименте.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4.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hd w:val="clear" w:color="auto" w:fill="FFFFFF"/>
              <w:suppressAutoHyphens/>
              <w:spacing w:before="60" w:after="60"/>
              <w:rPr>
                <w:b/>
                <w:bCs w:val="0"/>
                <w:sz w:val="24"/>
                <w:szCs w:val="24"/>
              </w:rPr>
            </w:pPr>
            <w:r w:rsidRPr="00BA43C9">
              <w:rPr>
                <w:b/>
                <w:bCs w:val="0"/>
                <w:sz w:val="24"/>
                <w:szCs w:val="24"/>
              </w:rPr>
              <w:t>Общая патологическая анатомия</w:t>
            </w:r>
          </w:p>
          <w:p w:rsidR="002A065C" w:rsidRPr="00BA43C9" w:rsidRDefault="002A065C" w:rsidP="00ED4A3E">
            <w:pPr>
              <w:widowControl w:val="0"/>
              <w:shd w:val="clear" w:color="auto" w:fill="FFFFFF"/>
              <w:suppressAutoHyphens/>
              <w:spacing w:before="60" w:after="60"/>
              <w:rPr>
                <w:b/>
                <w:bCs w:val="0"/>
                <w:sz w:val="24"/>
                <w:szCs w:val="24"/>
              </w:rPr>
            </w:pPr>
          </w:p>
        </w:tc>
        <w:tc>
          <w:tcPr>
            <w:tcW w:w="7371" w:type="dxa"/>
          </w:tcPr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4.1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hd w:val="clear" w:color="auto" w:fill="FFFFFF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Повреждение и гибель клеток и тканей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Строение и функции клеток – эукариот.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Межклеточные и клеточно-матриксные взаимодействия.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Морфология повреждения.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Смерть клетки – определение, классификация, морфологические проявления.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Причины повреждения клеток. Механизмы повреждения клеток. Виды (ишемическое и гипоксическое, повреждение свободными радикалами кислорода, токсическое повреждение) и патогенез повреждения клеток. </w:t>
            </w:r>
            <w:proofErr w:type="spellStart"/>
            <w:r w:rsidRPr="00BA43C9">
              <w:t>Апоптоз</w:t>
            </w:r>
            <w:proofErr w:type="spellEnd"/>
            <w:r w:rsidRPr="00BA43C9">
              <w:t xml:space="preserve">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Морфология повреждения и смерти клеток. Обратимые и необратимые повреждения. Некроз. Причины, механизм развития, </w:t>
            </w:r>
            <w:proofErr w:type="spellStart"/>
            <w:r w:rsidRPr="00BA43C9">
              <w:t>мофологическая</w:t>
            </w:r>
            <w:proofErr w:type="spellEnd"/>
            <w:r w:rsidRPr="00BA43C9">
              <w:t xml:space="preserve"> характеристика. Клинико-морфологические формы некроза (</w:t>
            </w:r>
            <w:proofErr w:type="spellStart"/>
            <w:r w:rsidRPr="00BA43C9">
              <w:t>коагуляционный</w:t>
            </w:r>
            <w:proofErr w:type="spellEnd"/>
            <w:r w:rsidRPr="00BA43C9">
              <w:t xml:space="preserve">, </w:t>
            </w:r>
            <w:proofErr w:type="spellStart"/>
            <w:r w:rsidRPr="00BA43C9">
              <w:t>колликвационный</w:t>
            </w:r>
            <w:proofErr w:type="spellEnd"/>
            <w:r w:rsidRPr="00BA43C9">
              <w:t xml:space="preserve">, казеозный, жировой, гангрена): </w:t>
            </w:r>
            <w:proofErr w:type="spellStart"/>
            <w:r w:rsidRPr="00BA43C9">
              <w:t>пат</w:t>
            </w:r>
            <w:proofErr w:type="gramStart"/>
            <w:r w:rsidRPr="00BA43C9">
              <w:t>о</w:t>
            </w:r>
            <w:proofErr w:type="spellEnd"/>
            <w:r w:rsidRPr="00BA43C9">
              <w:t>-</w:t>
            </w:r>
            <w:proofErr w:type="gramEnd"/>
            <w:r w:rsidRPr="00BA43C9">
              <w:t xml:space="preserve"> и морфогенез, клинико-морфологическая характеристика, методы диагностики, исходы.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proofErr w:type="spellStart"/>
            <w:r w:rsidRPr="00BA43C9">
              <w:t>Апоптоз</w:t>
            </w:r>
            <w:proofErr w:type="spellEnd"/>
            <w:r w:rsidRPr="00BA43C9">
              <w:t xml:space="preserve"> как запрограммированная клеточная смерть. Определение, механизмы развития, морфологическая характеристика и методы диагностики. Стадии </w:t>
            </w:r>
            <w:proofErr w:type="spellStart"/>
            <w:r w:rsidRPr="00BA43C9">
              <w:t>апоптоза</w:t>
            </w:r>
            <w:proofErr w:type="spellEnd"/>
            <w:r w:rsidRPr="00BA43C9">
              <w:t xml:space="preserve">. Значение </w:t>
            </w:r>
            <w:proofErr w:type="spellStart"/>
            <w:r w:rsidRPr="00BA43C9">
              <w:t>апоптоз</w:t>
            </w:r>
            <w:proofErr w:type="spellEnd"/>
            <w:r w:rsidRPr="00BA43C9">
              <w:t xml:space="preserve"> в физиологических и патологических процессах.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Субклеточные изменения при повреждении клеток. </w:t>
            </w:r>
            <w:proofErr w:type="spellStart"/>
            <w:r w:rsidRPr="00BA43C9">
              <w:t>Гетерофагия</w:t>
            </w:r>
            <w:proofErr w:type="spellEnd"/>
            <w:r w:rsidRPr="00BA43C9">
              <w:t xml:space="preserve"> и </w:t>
            </w:r>
            <w:proofErr w:type="spellStart"/>
            <w:r w:rsidRPr="00BA43C9">
              <w:t>аутофагия</w:t>
            </w:r>
            <w:proofErr w:type="spellEnd"/>
            <w:r w:rsidRPr="00BA43C9">
              <w:t xml:space="preserve">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rPr>
                <w:b/>
                <w:bCs/>
              </w:rPr>
              <w:t>Внутриклеточные накопления</w:t>
            </w:r>
            <w:r w:rsidRPr="00BA43C9">
              <w:t xml:space="preserve">: определение, механизмы развития. Разновидности: накопление нормальных продуктов клеточного метаболизма, патологических продуктов (экзогенных или эндогенных).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rPr>
                <w:b/>
                <w:bCs/>
              </w:rPr>
              <w:t xml:space="preserve">Накопление липидов </w:t>
            </w:r>
            <w:r w:rsidRPr="00BA43C9">
              <w:t>(</w:t>
            </w:r>
            <w:proofErr w:type="spellStart"/>
            <w:r w:rsidRPr="00BA43C9">
              <w:t>липидозы</w:t>
            </w:r>
            <w:proofErr w:type="spellEnd"/>
            <w:r w:rsidRPr="00BA43C9">
              <w:t xml:space="preserve">): причины, </w:t>
            </w:r>
            <w:proofErr w:type="spellStart"/>
            <w:r w:rsidRPr="00BA43C9">
              <w:t>пат</w:t>
            </w:r>
            <w:proofErr w:type="gramStart"/>
            <w:r w:rsidRPr="00BA43C9">
              <w:t>о</w:t>
            </w:r>
            <w:proofErr w:type="spellEnd"/>
            <w:r w:rsidRPr="00BA43C9">
              <w:t>-</w:t>
            </w:r>
            <w:proofErr w:type="gramEnd"/>
            <w:r w:rsidRPr="00BA43C9">
              <w:t xml:space="preserve"> и морфогенез, клинико-морфологическая характеристика, методы диагностики, исходы. </w:t>
            </w:r>
            <w:proofErr w:type="spellStart"/>
            <w:r w:rsidRPr="00BA43C9">
              <w:t>Стеатоз</w:t>
            </w:r>
            <w:proofErr w:type="spellEnd"/>
            <w:r w:rsidRPr="00BA43C9">
              <w:t xml:space="preserve">. Жировые изменения миокарда, печени, почек. Холестерин и его эфиры. Приобретенные и врожденные нарушения об-мена липидов, </w:t>
            </w:r>
            <w:proofErr w:type="spellStart"/>
            <w:r w:rsidRPr="00BA43C9">
              <w:t>морф</w:t>
            </w:r>
            <w:proofErr w:type="gramStart"/>
            <w:r w:rsidRPr="00BA43C9">
              <w:t>.х</w:t>
            </w:r>
            <w:proofErr w:type="gramEnd"/>
            <w:r w:rsidRPr="00BA43C9">
              <w:t>арактеристика</w:t>
            </w:r>
            <w:proofErr w:type="spellEnd"/>
            <w:r w:rsidRPr="00BA43C9">
              <w:t xml:space="preserve">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rPr>
                <w:b/>
                <w:bCs/>
              </w:rPr>
              <w:t xml:space="preserve">Накопление белков </w:t>
            </w:r>
            <w:r w:rsidRPr="00BA43C9">
              <w:t>(</w:t>
            </w:r>
            <w:proofErr w:type="spellStart"/>
            <w:r w:rsidRPr="00BA43C9">
              <w:t>диспротеинозы</w:t>
            </w:r>
            <w:proofErr w:type="spellEnd"/>
            <w:r w:rsidRPr="00BA43C9">
              <w:t xml:space="preserve">): причины, </w:t>
            </w:r>
            <w:proofErr w:type="spellStart"/>
            <w:r w:rsidRPr="00BA43C9">
              <w:t>пат</w:t>
            </w:r>
            <w:proofErr w:type="gramStart"/>
            <w:r w:rsidRPr="00BA43C9">
              <w:t>о</w:t>
            </w:r>
            <w:proofErr w:type="spellEnd"/>
            <w:r w:rsidRPr="00BA43C9">
              <w:t>-</w:t>
            </w:r>
            <w:proofErr w:type="gramEnd"/>
            <w:r w:rsidRPr="00BA43C9">
              <w:t xml:space="preserve"> и морфогенез, морфологическая характеристика и методы диагностики, клинические симптомы и синдромы, исходы.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rPr>
                <w:b/>
                <w:bCs/>
              </w:rPr>
              <w:t>Накопление гликогена</w:t>
            </w:r>
            <w:r w:rsidRPr="00BA43C9">
              <w:t xml:space="preserve">: причины, </w:t>
            </w:r>
            <w:proofErr w:type="spellStart"/>
            <w:r w:rsidRPr="00BA43C9">
              <w:t>пато</w:t>
            </w:r>
            <w:proofErr w:type="spellEnd"/>
            <w:r w:rsidRPr="00BA43C9">
              <w:t xml:space="preserve"> – и морфогенез, морфологическая характеристика и методы диагностики, клинические проявления, исходы. Приобретенные и врожденные накопления гликогена.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rPr>
                <w:b/>
                <w:bCs/>
              </w:rPr>
              <w:t xml:space="preserve">Нарушения обмена пигментов </w:t>
            </w:r>
            <w:r w:rsidRPr="00BA43C9">
              <w:t>(</w:t>
            </w:r>
            <w:proofErr w:type="spellStart"/>
            <w:r w:rsidRPr="00BA43C9">
              <w:t>хромопротеидов</w:t>
            </w:r>
            <w:proofErr w:type="spellEnd"/>
            <w:r w:rsidRPr="00BA43C9">
              <w:t xml:space="preserve">). Экзогенные пигменты. Эндогенные пигменты: виды, механизм образования, морфологическая характеристика и методы диагностики.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Нарушение обмена липофусцина и меланина: клинико-морфологическая характеристика. Нарушения обмена гемоглобина. </w:t>
            </w:r>
            <w:proofErr w:type="spellStart"/>
            <w:r w:rsidRPr="00BA43C9">
              <w:t>Гемосидероз</w:t>
            </w:r>
            <w:proofErr w:type="spellEnd"/>
            <w:r w:rsidRPr="00BA43C9">
              <w:t xml:space="preserve"> (местный, системный), </w:t>
            </w:r>
            <w:proofErr w:type="spellStart"/>
            <w:r w:rsidRPr="00BA43C9">
              <w:t>гемохроматоз</w:t>
            </w:r>
            <w:proofErr w:type="spellEnd"/>
            <w:r w:rsidRPr="00BA43C9">
              <w:t xml:space="preserve">. Нарушения </w:t>
            </w:r>
            <w:proofErr w:type="spellStart"/>
            <w:r w:rsidRPr="00BA43C9">
              <w:t>обме-набиллирубина</w:t>
            </w:r>
            <w:proofErr w:type="spellEnd"/>
            <w:r w:rsidRPr="00BA43C9">
              <w:t xml:space="preserve">, морфологическая характеристика. Желтухи. </w:t>
            </w:r>
            <w:r w:rsidRPr="00BA43C9">
              <w:rPr>
                <w:b/>
                <w:bCs/>
              </w:rPr>
              <w:lastRenderedPageBreak/>
              <w:t xml:space="preserve">Патологическое обызвествление </w:t>
            </w:r>
            <w:r w:rsidRPr="00BA43C9">
              <w:t>(</w:t>
            </w:r>
            <w:proofErr w:type="spellStart"/>
            <w:r w:rsidRPr="00BA43C9">
              <w:t>кальцинозы</w:t>
            </w:r>
            <w:proofErr w:type="spellEnd"/>
            <w:r w:rsidRPr="00BA43C9">
              <w:t xml:space="preserve">).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Виды </w:t>
            </w:r>
            <w:proofErr w:type="spellStart"/>
            <w:r w:rsidRPr="00BA43C9">
              <w:t>кальцинозов</w:t>
            </w:r>
            <w:proofErr w:type="spellEnd"/>
            <w:r w:rsidRPr="00BA43C9">
              <w:t xml:space="preserve">: дистрофические, метастатические. Причины, </w:t>
            </w:r>
            <w:proofErr w:type="spellStart"/>
            <w:r w:rsidRPr="00BA43C9">
              <w:t>пат</w:t>
            </w:r>
            <w:proofErr w:type="gramStart"/>
            <w:r w:rsidRPr="00BA43C9">
              <w:t>о</w:t>
            </w:r>
            <w:proofErr w:type="spellEnd"/>
            <w:r w:rsidRPr="00BA43C9">
              <w:t>-</w:t>
            </w:r>
            <w:proofErr w:type="gramEnd"/>
            <w:r w:rsidRPr="00BA43C9">
              <w:t xml:space="preserve"> и морфогенез, морфологическая характеристика, диагностика, клинические проявления, исходы. </w:t>
            </w:r>
          </w:p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sz w:val="24"/>
                <w:szCs w:val="24"/>
              </w:rPr>
            </w:pPr>
            <w:r w:rsidRPr="00BA43C9">
              <w:rPr>
                <w:b/>
                <w:bCs w:val="0"/>
                <w:sz w:val="24"/>
                <w:szCs w:val="24"/>
              </w:rPr>
              <w:t xml:space="preserve">Гиалиновые изменения. </w:t>
            </w:r>
            <w:r w:rsidRPr="00BA43C9">
              <w:rPr>
                <w:sz w:val="24"/>
                <w:szCs w:val="24"/>
              </w:rPr>
              <w:t>Внутриклеточный и внеклеточный морфогенез, морфологическая характеристика. Гиалиновые изменения при различных патологических состояниях.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4.2.</w:t>
            </w:r>
          </w:p>
          <w:p w:rsidR="002A065C" w:rsidRPr="00BA43C9" w:rsidRDefault="002A065C" w:rsidP="00ED4A3E">
            <w:pPr>
              <w:widowControl w:val="0"/>
              <w:suppressAutoHyphens/>
              <w:spacing w:line="36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Нарушения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</w:t>
            </w:r>
            <w:proofErr w:type="spellEnd"/>
          </w:p>
        </w:tc>
        <w:tc>
          <w:tcPr>
            <w:tcW w:w="7371" w:type="dxa"/>
          </w:tcPr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общие и местные расстройства кровообращения, их взаимосвязь, классификация. </w:t>
            </w:r>
            <w:proofErr w:type="gramStart"/>
            <w:r w:rsidRPr="00BA43C9">
              <w:t xml:space="preserve">Полнокровие, малокровие, кровотечение, </w:t>
            </w:r>
            <w:proofErr w:type="spellStart"/>
            <w:r w:rsidRPr="00BA43C9">
              <w:t>плазморрагия</w:t>
            </w:r>
            <w:proofErr w:type="spellEnd"/>
            <w:r w:rsidRPr="00BA43C9">
              <w:t xml:space="preserve">, стаз, тромбоз, эмболия - причины, виды, морфологическая характеристика, значение и исходы. </w:t>
            </w:r>
            <w:proofErr w:type="gramEnd"/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Шок: причины, механизм развития.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ДВС-синдром: причины, механизмы развития, морфологическая характеристика. </w:t>
            </w:r>
          </w:p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Недостаточность </w:t>
            </w:r>
            <w:proofErr w:type="spellStart"/>
            <w:r w:rsidRPr="00BA43C9">
              <w:rPr>
                <w:sz w:val="24"/>
                <w:szCs w:val="24"/>
              </w:rPr>
              <w:t>лимфообращения</w:t>
            </w:r>
            <w:proofErr w:type="spellEnd"/>
            <w:r w:rsidRPr="00BA43C9">
              <w:rPr>
                <w:sz w:val="24"/>
                <w:szCs w:val="24"/>
              </w:rPr>
              <w:t xml:space="preserve"> - причины, виды, морфологическая характеристика, значение для </w:t>
            </w:r>
            <w:proofErr w:type="spellStart"/>
            <w:r w:rsidRPr="00BA43C9">
              <w:rPr>
                <w:sz w:val="24"/>
                <w:szCs w:val="24"/>
              </w:rPr>
              <w:t>организма</w:t>
            </w:r>
            <w:proofErr w:type="gramStart"/>
            <w:r w:rsidRPr="00BA43C9">
              <w:rPr>
                <w:sz w:val="24"/>
                <w:szCs w:val="24"/>
              </w:rPr>
              <w:t>.н</w:t>
            </w:r>
            <w:proofErr w:type="gramEnd"/>
            <w:r w:rsidRPr="00BA43C9">
              <w:rPr>
                <w:sz w:val="24"/>
                <w:szCs w:val="24"/>
              </w:rPr>
              <w:t>арушения</w:t>
            </w:r>
            <w:proofErr w:type="spellEnd"/>
            <w:r w:rsidRPr="00BA43C9">
              <w:rPr>
                <w:sz w:val="24"/>
                <w:szCs w:val="24"/>
              </w:rPr>
              <w:t xml:space="preserve"> содержания тканевой жидкости - отек, </w:t>
            </w:r>
            <w:proofErr w:type="spellStart"/>
            <w:r w:rsidRPr="00BA43C9">
              <w:rPr>
                <w:sz w:val="24"/>
                <w:szCs w:val="24"/>
              </w:rPr>
              <w:t>зксикоз</w:t>
            </w:r>
            <w:proofErr w:type="spellEnd"/>
            <w:r w:rsidRPr="00BA43C9">
              <w:rPr>
                <w:sz w:val="24"/>
                <w:szCs w:val="24"/>
              </w:rPr>
              <w:t>.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4.3.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Воспаление, заживление и восстановление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>Воспаление: определение, сущность и биологическое значение. Проблема местного и общего в понимании воспаления. История изучения воспаления (</w:t>
            </w:r>
            <w:proofErr w:type="spellStart"/>
            <w:r w:rsidRPr="00BA43C9">
              <w:t>Цельс</w:t>
            </w:r>
            <w:proofErr w:type="spellEnd"/>
            <w:r w:rsidRPr="00BA43C9">
              <w:t xml:space="preserve">, Р. Вирхов, Д.Ф. </w:t>
            </w:r>
            <w:proofErr w:type="spellStart"/>
            <w:r w:rsidRPr="00BA43C9">
              <w:t>Конгейм</w:t>
            </w:r>
            <w:proofErr w:type="spellEnd"/>
            <w:r w:rsidRPr="00BA43C9">
              <w:t xml:space="preserve">, П. Эрлих, И.И. Мечников). Клинические признаки и симптомы воспаления (местные и системные). Медиаторы воспаления.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Клеточные и молекулярные процессы при воспалении.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Острое воспаление: этиология, патогенез, морфология, классификация. </w:t>
            </w:r>
            <w:proofErr w:type="gramStart"/>
            <w:r w:rsidRPr="00BA43C9">
              <w:t xml:space="preserve">Экссудативное воспаление (серозное, фибринозное, гнойное, гнилостное, геморрагическое, катаральное, смешанное. </w:t>
            </w:r>
            <w:proofErr w:type="gramEnd"/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proofErr w:type="gramStart"/>
            <w:r w:rsidRPr="00BA43C9">
              <w:t xml:space="preserve">Продуктивное воспаление (межуточное, гранулематозное, с образованием полипов) - причины, механизм развития, </w:t>
            </w:r>
            <w:proofErr w:type="spellStart"/>
            <w:r w:rsidRPr="00BA43C9">
              <w:t>морфол</w:t>
            </w:r>
            <w:proofErr w:type="spellEnd"/>
            <w:r w:rsidRPr="00BA43C9">
              <w:t xml:space="preserve">. характеристика, исходы. </w:t>
            </w:r>
            <w:proofErr w:type="gramEnd"/>
          </w:p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Репарация, регенерация и заживление ран.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4.4.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Патология иммунной системы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Иммунная система: структура и функции. Гуморальный и клеточный механизмы иммунного ответа. Неспецифический иммунный ответ. Механическая защита. Специфический иммунный ответ. Специфичность. Память. Аутоиммунный ответ. Иммунологическая толерантность.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Клеточные основы иммунного ответа.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Гуморальный иммунитет.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Клеточно-опосредованный иммунитет.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Регуляция иммунного ответа.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Иммунологическая толерантность.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Патологические состояния иммунной системы.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Реакции гиперчувствительности.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Отторжение </w:t>
            </w:r>
            <w:proofErr w:type="spellStart"/>
            <w:r w:rsidRPr="00BA43C9">
              <w:t>трансплантанта</w:t>
            </w:r>
            <w:proofErr w:type="spellEnd"/>
            <w:r w:rsidRPr="00BA43C9">
              <w:t xml:space="preserve">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proofErr w:type="spellStart"/>
            <w:r w:rsidRPr="00BA43C9">
              <w:t>Аутоиммунизация</w:t>
            </w:r>
            <w:proofErr w:type="spellEnd"/>
            <w:r w:rsidRPr="00BA43C9">
              <w:t xml:space="preserve"> и аутоиммунные болезни.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Синдромы иммунного дефицита. </w:t>
            </w:r>
          </w:p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Амилоидоз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4.5.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Процессы адаптации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Клеточный рост и дифференцировка клеток.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Роль внеклеточного матрикса и клеточно-матриксных взаимодействий. </w:t>
            </w:r>
          </w:p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i/>
                <w:snapToGrid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Процессы адаптации. Физиологическая и патологическая адаптация. Фазный характер течения процесса адаптации. Виды адаптационных изменений. Гиперплазия: определение, причины, механизмы, виды, стадии, клинико-морфологическая характеристика. Физиологическая и патологическая гиперплазия. Гипертрофия: определение, причины, механизмы, виды, клинико-морфологическая характеристика. </w:t>
            </w:r>
            <w:proofErr w:type="gramStart"/>
            <w:r w:rsidRPr="00BA43C9">
              <w:rPr>
                <w:sz w:val="24"/>
                <w:szCs w:val="24"/>
              </w:rPr>
              <w:t>Морфо-функциональные</w:t>
            </w:r>
            <w:proofErr w:type="gramEnd"/>
            <w:r w:rsidRPr="00BA43C9">
              <w:rPr>
                <w:sz w:val="24"/>
                <w:szCs w:val="24"/>
              </w:rPr>
              <w:t xml:space="preserve"> особенности гипертрофии миокарда. Атрофия: определение, причины, механизмы, виды, клинико-морфологическая характеристика. Бурая атрофия печени, миокарда, скелетных мышц. Метаплазия: определение, виды. Метаплазия в эпителиальных и </w:t>
            </w:r>
            <w:proofErr w:type="spellStart"/>
            <w:r w:rsidRPr="00BA43C9">
              <w:rPr>
                <w:sz w:val="24"/>
                <w:szCs w:val="24"/>
              </w:rPr>
              <w:t>мезенхимальных</w:t>
            </w:r>
            <w:proofErr w:type="spellEnd"/>
            <w:r w:rsidRPr="00BA43C9">
              <w:rPr>
                <w:sz w:val="24"/>
                <w:szCs w:val="24"/>
              </w:rPr>
              <w:t xml:space="preserve"> тканях: морфологическая характеристика, клиническое значение, роль в канцерогенезе.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4.6.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Патология роста и дифференцировки клеток. Опухоли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>Опухоли. Определение, роль в патологии человека. Номенклатура и принципы классификации. Значение биопсии в онкологии. Доброкачественные и злокачественные опухоли: разновидности, сравнительная характеристика. Гистогенез (</w:t>
            </w:r>
            <w:proofErr w:type="spellStart"/>
            <w:r w:rsidRPr="00BA43C9">
              <w:t>цитогенез</w:t>
            </w:r>
            <w:proofErr w:type="spellEnd"/>
            <w:r w:rsidRPr="00BA43C9">
              <w:t xml:space="preserve">) и дифференцировка опухоли. Основные свойства опухоли. Особенности строения, паренхима и строма опухоли. Виды роста опухоли: экспансивный, инфильтрирующий и аппозиционный; </w:t>
            </w:r>
            <w:proofErr w:type="spellStart"/>
            <w:r w:rsidRPr="00BA43C9">
              <w:t>экзофитный</w:t>
            </w:r>
            <w:proofErr w:type="spellEnd"/>
            <w:r w:rsidRPr="00BA43C9">
              <w:t xml:space="preserve"> и </w:t>
            </w:r>
            <w:proofErr w:type="spellStart"/>
            <w:r w:rsidRPr="00BA43C9">
              <w:t>эндофитный</w:t>
            </w:r>
            <w:proofErr w:type="spellEnd"/>
            <w:r w:rsidRPr="00BA43C9">
              <w:t xml:space="preserve">. Эпителиальные опухоли: доброкачественные и злокачественные. Рак, его виды. </w:t>
            </w:r>
            <w:proofErr w:type="spellStart"/>
            <w:r w:rsidRPr="00BA43C9">
              <w:t>Мезенхимальные</w:t>
            </w:r>
            <w:proofErr w:type="spellEnd"/>
            <w:r w:rsidRPr="00BA43C9">
              <w:t xml:space="preserve"> опухоли: доброкачественные и злокачественные. Саркома, ее виды. Особые виды </w:t>
            </w:r>
            <w:proofErr w:type="spellStart"/>
            <w:r w:rsidRPr="00BA43C9">
              <w:t>мезенхимальных</w:t>
            </w:r>
            <w:proofErr w:type="spellEnd"/>
            <w:r w:rsidRPr="00BA43C9">
              <w:t xml:space="preserve"> опухолей.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Важнейшие клинико-патологические проявления опухолевого роста.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Факторы риска опухолевого роста.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Молекулярные основы канцерогенеза.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Биология опухолевого роста.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Канцерогенные агенты и их взаимодействие с клетками. </w:t>
            </w:r>
          </w:p>
          <w:p w:rsidR="002A065C" w:rsidRPr="00BA43C9" w:rsidRDefault="002A065C" w:rsidP="00ED4A3E">
            <w:pPr>
              <w:pStyle w:val="Default"/>
              <w:widowControl w:val="0"/>
              <w:suppressAutoHyphens/>
              <w:jc w:val="both"/>
            </w:pPr>
            <w:r w:rsidRPr="00BA43C9">
              <w:t xml:space="preserve">Противоопухолевый иммунитет. </w:t>
            </w:r>
          </w:p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Предопухолевые состояния, дисплазия и рак.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4.7.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pStyle w:val="Default"/>
              <w:widowControl w:val="0"/>
              <w:suppressAutoHyphens/>
            </w:pPr>
            <w:r w:rsidRPr="00BA43C9">
              <w:rPr>
                <w:bCs/>
              </w:rPr>
              <w:t xml:space="preserve">Важнейшие разделы учения о диагнозе. </w:t>
            </w:r>
          </w:p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Врачебная констатация смерти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Диагноз. Определение. Правила микроскопического исследования операционного и </w:t>
            </w:r>
            <w:proofErr w:type="spellStart"/>
            <w:r w:rsidRPr="00BA43C9">
              <w:rPr>
                <w:sz w:val="24"/>
                <w:szCs w:val="24"/>
              </w:rPr>
              <w:t>биопсийного</w:t>
            </w:r>
            <w:proofErr w:type="spellEnd"/>
            <w:r w:rsidRPr="00BA43C9">
              <w:rPr>
                <w:sz w:val="24"/>
                <w:szCs w:val="24"/>
              </w:rPr>
              <w:t xml:space="preserve"> материала. Принципы построения клинического и патологоанатомического диагнозов. Основное заболевание, осложнение основного заболевания, сопутствующее заболевание. Комбинированное основное заболевание (конкурирующие, сочетанные, фоновые заболевания). Принципы сличения клинического и патологоанатомического диагнозов. Расхождение диагнозов. Причины и категории расхождения диагнозов. Значение клинико-патологических (клинико-анатомических) конференций. Признаки смерти и посмертные </w:t>
            </w:r>
            <w:r w:rsidRPr="00BA43C9">
              <w:rPr>
                <w:sz w:val="24"/>
                <w:szCs w:val="24"/>
              </w:rPr>
              <w:lastRenderedPageBreak/>
              <w:t>изменения. Смерть. Определение. Скоропостижная смерть. Понятие о внутриутробной, клинической, биологической смерти. Признаки биологической смерти.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4.8.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Понятие о болезни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Органопатологический, </w:t>
            </w:r>
            <w:proofErr w:type="spellStart"/>
            <w:r w:rsidRPr="00BA43C9">
              <w:rPr>
                <w:sz w:val="24"/>
                <w:szCs w:val="24"/>
              </w:rPr>
              <w:t>синдромологический</w:t>
            </w:r>
            <w:proofErr w:type="spellEnd"/>
            <w:r w:rsidRPr="00BA43C9">
              <w:rPr>
                <w:sz w:val="24"/>
                <w:szCs w:val="24"/>
              </w:rPr>
              <w:t xml:space="preserve"> и нозологический принципы изучения болезней. Нозологическая патологическая анатомия. Критика </w:t>
            </w:r>
            <w:proofErr w:type="spellStart"/>
            <w:r w:rsidRPr="00BA43C9">
              <w:rPr>
                <w:sz w:val="24"/>
                <w:szCs w:val="24"/>
              </w:rPr>
              <w:t>монокаузализма</w:t>
            </w:r>
            <w:proofErr w:type="spellEnd"/>
            <w:r w:rsidRPr="00BA43C9">
              <w:rPr>
                <w:sz w:val="24"/>
                <w:szCs w:val="24"/>
              </w:rPr>
              <w:t xml:space="preserve"> и </w:t>
            </w:r>
            <w:proofErr w:type="spellStart"/>
            <w:r w:rsidRPr="00BA43C9">
              <w:rPr>
                <w:sz w:val="24"/>
                <w:szCs w:val="24"/>
              </w:rPr>
              <w:t>кондиционализма</w:t>
            </w:r>
            <w:proofErr w:type="spellEnd"/>
            <w:r w:rsidRPr="00BA43C9">
              <w:rPr>
                <w:sz w:val="24"/>
                <w:szCs w:val="24"/>
              </w:rPr>
              <w:t xml:space="preserve"> в толковании болезни. </w:t>
            </w:r>
            <w:proofErr w:type="spellStart"/>
            <w:r w:rsidRPr="00BA43C9">
              <w:rPr>
                <w:sz w:val="24"/>
                <w:szCs w:val="24"/>
              </w:rPr>
              <w:t>Патоморфоз</w:t>
            </w:r>
            <w:proofErr w:type="spellEnd"/>
            <w:r w:rsidRPr="00BA43C9">
              <w:rPr>
                <w:sz w:val="24"/>
                <w:szCs w:val="24"/>
              </w:rPr>
              <w:t xml:space="preserve"> болезней. Ятрогении, реанимационная патология. Классификация и номенклатура болезней. Диагноз, принципы его построения. Основные, фоновые, конкурирующие, сопутствующие заболевания, осложнения. Причины смерти.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bCs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Частная патологическая анатомия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sz w:val="24"/>
                <w:szCs w:val="24"/>
              </w:rPr>
            </w:pP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5.1.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Болезни системы крови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Анемии. Опухоли системы крови. Поражение лимфоузлов шеи, слизистой оболочки рта, челюстных костей и слюнных желез при лейкозах и злокачественных </w:t>
            </w:r>
            <w:proofErr w:type="spellStart"/>
            <w:r w:rsidRPr="00BA43C9">
              <w:rPr>
                <w:sz w:val="24"/>
                <w:szCs w:val="24"/>
              </w:rPr>
              <w:t>лимфомах</w:t>
            </w:r>
            <w:proofErr w:type="spellEnd"/>
            <w:r w:rsidRPr="00BA43C9">
              <w:rPr>
                <w:sz w:val="24"/>
                <w:szCs w:val="24"/>
              </w:rPr>
              <w:t>.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5.2.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snapToGrid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Болезни 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>сердечно-сосудистой</w:t>
            </w:r>
            <w:proofErr w:type="gramEnd"/>
            <w:r w:rsidRPr="00BA43C9">
              <w:rPr>
                <w:bCs w:val="0"/>
                <w:sz w:val="24"/>
                <w:szCs w:val="24"/>
              </w:rPr>
              <w:t xml:space="preserve"> системы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b/>
                <w:snapToGrid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Эндокардит. Врожденные и приобретенные пороки сердца. Кардиосклероз и атеросклероз. Гипертония и гипертоническая болезнь. Ишемическая болезнь сердца. Инфаркт миокарда. Цереброваскулярные заболевания, первичные и вторичные </w:t>
            </w:r>
            <w:proofErr w:type="spellStart"/>
            <w:r w:rsidRPr="00BA43C9">
              <w:rPr>
                <w:sz w:val="24"/>
                <w:szCs w:val="24"/>
              </w:rPr>
              <w:t>кардиомиопатии</w:t>
            </w:r>
            <w:proofErr w:type="spellEnd"/>
            <w:r w:rsidRPr="00BA43C9">
              <w:rPr>
                <w:sz w:val="24"/>
                <w:szCs w:val="24"/>
              </w:rPr>
              <w:t xml:space="preserve">, </w:t>
            </w:r>
            <w:proofErr w:type="spellStart"/>
            <w:r w:rsidRPr="00BA43C9">
              <w:rPr>
                <w:sz w:val="24"/>
                <w:szCs w:val="24"/>
              </w:rPr>
              <w:t>васкулиты</w:t>
            </w:r>
            <w:proofErr w:type="spellEnd"/>
            <w:r w:rsidRPr="00BA43C9">
              <w:rPr>
                <w:sz w:val="24"/>
                <w:szCs w:val="24"/>
              </w:rPr>
              <w:t>.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5.3.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snapToGrid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Ревматические болезни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b/>
                <w:i/>
                <w:snapToGrid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Ревматизм, ревматоидный артрит, системная красная волчанка, системная склеродермия. Изменения сосудов, почек, сердца. Особенности у детей. Осложнения, причины смерти.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5.4.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Болезни органов дыхания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snapToGrid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Острые воспалительные заболевания. Острые деструктивные процессы в легких. Хронические неспецифические заболевания легких. Рак легкого.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5.5.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Болезни органов пищеварения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b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Болезни зева, глотки, слюнных желез: ангина, сиалоаденит. Болезни желудка. Болезни кишечника.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5.6.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snapToGrid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Болезни печени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i/>
                <w:snapToGrid w:val="0"/>
                <w:sz w:val="24"/>
                <w:szCs w:val="24"/>
              </w:rPr>
            </w:pPr>
            <w:proofErr w:type="spellStart"/>
            <w:proofErr w:type="gramStart"/>
            <w:r w:rsidRPr="00BA43C9">
              <w:rPr>
                <w:sz w:val="24"/>
                <w:szCs w:val="24"/>
              </w:rPr>
              <w:t>Гепатоз</w:t>
            </w:r>
            <w:proofErr w:type="spellEnd"/>
            <w:r w:rsidRPr="00BA43C9">
              <w:rPr>
                <w:sz w:val="24"/>
                <w:szCs w:val="24"/>
              </w:rPr>
              <w:t xml:space="preserve"> наследственный и приобретенный, острый и хронический, токсическая дистрофия печени, гепатит - острый и хронический, первичный и вторичный, врожденный гепатит, вирусный гепатит, цирроз печени, рак печени - этиология, патогенез, эпидемиология, морфология, осложнения, исходы.</w:t>
            </w:r>
            <w:proofErr w:type="gramEnd"/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5.7.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Болезни почек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snapToGrid w:val="0"/>
                <w:sz w:val="24"/>
                <w:szCs w:val="24"/>
              </w:rPr>
            </w:pPr>
            <w:proofErr w:type="spellStart"/>
            <w:proofErr w:type="gramStart"/>
            <w:r w:rsidRPr="00BA43C9">
              <w:rPr>
                <w:sz w:val="24"/>
                <w:szCs w:val="24"/>
              </w:rPr>
              <w:t>Гломерулонефрит</w:t>
            </w:r>
            <w:proofErr w:type="spellEnd"/>
            <w:r w:rsidRPr="00BA43C9">
              <w:rPr>
                <w:sz w:val="24"/>
                <w:szCs w:val="24"/>
              </w:rPr>
              <w:t xml:space="preserve">, нефротический синдром, острая почечная недостаточность, </w:t>
            </w:r>
            <w:proofErr w:type="spellStart"/>
            <w:r w:rsidRPr="00BA43C9">
              <w:rPr>
                <w:sz w:val="24"/>
                <w:szCs w:val="24"/>
              </w:rPr>
              <w:t>тубулопатии</w:t>
            </w:r>
            <w:proofErr w:type="spellEnd"/>
            <w:r w:rsidRPr="00BA43C9">
              <w:rPr>
                <w:sz w:val="24"/>
                <w:szCs w:val="24"/>
              </w:rPr>
              <w:t xml:space="preserve">, почечно-каменная болезнь, </w:t>
            </w:r>
            <w:proofErr w:type="spellStart"/>
            <w:r w:rsidRPr="00BA43C9">
              <w:rPr>
                <w:sz w:val="24"/>
                <w:szCs w:val="24"/>
              </w:rPr>
              <w:t>поликистоз</w:t>
            </w:r>
            <w:proofErr w:type="spellEnd"/>
            <w:r w:rsidRPr="00BA43C9">
              <w:rPr>
                <w:sz w:val="24"/>
                <w:szCs w:val="24"/>
              </w:rPr>
              <w:t xml:space="preserve"> почек, нефросклероз - этиология, патогенез, морфология, осложнения, исходы.</w:t>
            </w:r>
            <w:proofErr w:type="gramEnd"/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5.8.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snapToGrid w:val="0"/>
                <w:sz w:val="24"/>
                <w:szCs w:val="24"/>
              </w:rPr>
            </w:pPr>
            <w:r w:rsidRPr="00BA43C9">
              <w:rPr>
                <w:snapToGrid w:val="0"/>
                <w:sz w:val="24"/>
                <w:szCs w:val="24"/>
              </w:rPr>
              <w:t>Инфекционная патология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b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Сепсис, клинико-анатомические формы. Туберкулез: </w:t>
            </w:r>
            <w:proofErr w:type="spellStart"/>
            <w:r w:rsidRPr="00BA43C9">
              <w:rPr>
                <w:sz w:val="24"/>
                <w:szCs w:val="24"/>
              </w:rPr>
              <w:t>классификация</w:t>
            </w:r>
            <w:proofErr w:type="gramStart"/>
            <w:r w:rsidRPr="00BA43C9">
              <w:rPr>
                <w:sz w:val="24"/>
                <w:szCs w:val="24"/>
              </w:rPr>
              <w:t>.м</w:t>
            </w:r>
            <w:proofErr w:type="gramEnd"/>
            <w:r w:rsidRPr="00BA43C9">
              <w:rPr>
                <w:sz w:val="24"/>
                <w:szCs w:val="24"/>
              </w:rPr>
              <w:t>орфологическая</w:t>
            </w:r>
            <w:proofErr w:type="spellEnd"/>
            <w:r w:rsidRPr="00BA43C9">
              <w:rPr>
                <w:sz w:val="24"/>
                <w:szCs w:val="24"/>
              </w:rPr>
              <w:t xml:space="preserve"> характеристика, осложнения, исходы. Гнойные инфекции, вызываемые </w:t>
            </w:r>
            <w:proofErr w:type="spellStart"/>
            <w:r w:rsidRPr="00BA43C9">
              <w:rPr>
                <w:sz w:val="24"/>
                <w:szCs w:val="24"/>
              </w:rPr>
              <w:t>грамположительнымивозбудителями</w:t>
            </w:r>
            <w:proofErr w:type="spellEnd"/>
            <w:r w:rsidRPr="00BA43C9">
              <w:rPr>
                <w:sz w:val="24"/>
                <w:szCs w:val="24"/>
              </w:rPr>
              <w:t xml:space="preserve">. анаэробные инфекции. </w:t>
            </w:r>
            <w:proofErr w:type="spellStart"/>
            <w:r w:rsidRPr="00BA43C9">
              <w:rPr>
                <w:sz w:val="24"/>
                <w:szCs w:val="24"/>
              </w:rPr>
              <w:t>Инфекции</w:t>
            </w:r>
            <w:proofErr w:type="gramStart"/>
            <w:r w:rsidRPr="00BA43C9">
              <w:rPr>
                <w:sz w:val="24"/>
                <w:szCs w:val="24"/>
              </w:rPr>
              <w:t>.п</w:t>
            </w:r>
            <w:proofErr w:type="gramEnd"/>
            <w:r w:rsidRPr="00BA43C9">
              <w:rPr>
                <w:sz w:val="24"/>
                <w:szCs w:val="24"/>
              </w:rPr>
              <w:t>ередаваемые</w:t>
            </w:r>
            <w:proofErr w:type="spellEnd"/>
            <w:r w:rsidRPr="00BA43C9">
              <w:rPr>
                <w:sz w:val="24"/>
                <w:szCs w:val="24"/>
              </w:rPr>
              <w:t xml:space="preserve">  половым путем или преимущественно половым путем. Оппортунистические инфекции и СПИД. </w:t>
            </w:r>
            <w:proofErr w:type="spellStart"/>
            <w:r w:rsidRPr="00BA43C9">
              <w:rPr>
                <w:sz w:val="24"/>
                <w:szCs w:val="24"/>
              </w:rPr>
              <w:t>Антрозоонозные</w:t>
            </w:r>
            <w:proofErr w:type="spellEnd"/>
            <w:r w:rsidRPr="00BA43C9">
              <w:rPr>
                <w:sz w:val="24"/>
                <w:szCs w:val="24"/>
              </w:rPr>
              <w:t xml:space="preserve"> и трансмиссионные инфекции. Вирусные инфекции. Вирус простого герпеса, грипп Инфекции детского и подросткового возраста дифтерия, скарлатина, корь, ветряная оспа.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5.9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Патологическая анатомия болезней эндокринной системы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iCs/>
                <w:sz w:val="24"/>
                <w:szCs w:val="24"/>
              </w:rPr>
            </w:pPr>
            <w:r w:rsidRPr="00BA43C9">
              <w:rPr>
                <w:iCs/>
                <w:sz w:val="24"/>
                <w:szCs w:val="24"/>
              </w:rPr>
              <w:t xml:space="preserve">Болезни гипофиза, </w:t>
            </w:r>
            <w:proofErr w:type="spellStart"/>
            <w:r w:rsidRPr="00BA43C9">
              <w:rPr>
                <w:iCs/>
                <w:sz w:val="24"/>
                <w:szCs w:val="24"/>
              </w:rPr>
              <w:t>гипер-гипопитуитаризм</w:t>
            </w:r>
            <w:proofErr w:type="spellEnd"/>
            <w:r w:rsidRPr="00BA43C9">
              <w:rPr>
                <w:iCs/>
                <w:sz w:val="24"/>
                <w:szCs w:val="24"/>
              </w:rPr>
              <w:t xml:space="preserve">, синдром Шихана, синдром  турецкого седла, синдром задней доли гипофиза. Болезни щитовидной железы: тиреотоксикоз, </w:t>
            </w:r>
            <w:proofErr w:type="spellStart"/>
            <w:r w:rsidRPr="00BA43C9">
              <w:rPr>
                <w:iCs/>
                <w:sz w:val="24"/>
                <w:szCs w:val="24"/>
              </w:rPr>
              <w:t>тиреоидитХашимото</w:t>
            </w:r>
            <w:proofErr w:type="spellEnd"/>
            <w:r w:rsidRPr="00BA43C9">
              <w:rPr>
                <w:iCs/>
                <w:sz w:val="24"/>
                <w:szCs w:val="24"/>
              </w:rPr>
              <w:t xml:space="preserve"> и </w:t>
            </w:r>
            <w:proofErr w:type="spellStart"/>
            <w:r w:rsidRPr="00BA43C9">
              <w:rPr>
                <w:iCs/>
                <w:sz w:val="24"/>
                <w:szCs w:val="24"/>
              </w:rPr>
              <w:t>Риделя</w:t>
            </w:r>
            <w:proofErr w:type="spellEnd"/>
            <w:r w:rsidRPr="00BA43C9">
              <w:rPr>
                <w:iCs/>
                <w:sz w:val="24"/>
                <w:szCs w:val="24"/>
              </w:rPr>
              <w:t xml:space="preserve">, инфекционный </w:t>
            </w:r>
            <w:proofErr w:type="spellStart"/>
            <w:r w:rsidRPr="00BA43C9">
              <w:rPr>
                <w:iCs/>
                <w:sz w:val="24"/>
                <w:szCs w:val="24"/>
              </w:rPr>
              <w:t>тиреоидит</w:t>
            </w:r>
            <w:proofErr w:type="spellEnd"/>
            <w:r w:rsidRPr="00BA43C9">
              <w:rPr>
                <w:iCs/>
                <w:sz w:val="24"/>
                <w:szCs w:val="24"/>
              </w:rPr>
              <w:t xml:space="preserve">, Доброкачественные и злокачественные опухоли. Болезни околощитовидной железы. Болезни надпочечников гиперфункция коркового вещества, синдром </w:t>
            </w:r>
            <w:proofErr w:type="spellStart"/>
            <w:r w:rsidRPr="00BA43C9">
              <w:rPr>
                <w:iCs/>
                <w:sz w:val="24"/>
                <w:szCs w:val="24"/>
              </w:rPr>
              <w:t>Кушинга</w:t>
            </w:r>
            <w:proofErr w:type="spellEnd"/>
            <w:r w:rsidRPr="00BA43C9">
              <w:rPr>
                <w:iCs/>
                <w:sz w:val="24"/>
                <w:szCs w:val="24"/>
              </w:rPr>
              <w:t xml:space="preserve">, </w:t>
            </w:r>
            <w:proofErr w:type="spellStart"/>
            <w:r w:rsidRPr="00BA43C9">
              <w:rPr>
                <w:iCs/>
                <w:sz w:val="24"/>
                <w:szCs w:val="24"/>
              </w:rPr>
              <w:t>гиперальдостернизм</w:t>
            </w:r>
            <w:proofErr w:type="spellEnd"/>
            <w:r w:rsidRPr="00BA43C9">
              <w:rPr>
                <w:iCs/>
                <w:sz w:val="24"/>
                <w:szCs w:val="24"/>
              </w:rPr>
              <w:t xml:space="preserve">, адреногенитальный синдром. Гипофункция коркового </w:t>
            </w:r>
            <w:proofErr w:type="spellStart"/>
            <w:r w:rsidRPr="00BA43C9">
              <w:rPr>
                <w:iCs/>
                <w:sz w:val="24"/>
                <w:szCs w:val="24"/>
              </w:rPr>
              <w:t>вещества</w:t>
            </w:r>
            <w:proofErr w:type="gramStart"/>
            <w:r w:rsidRPr="00BA43C9">
              <w:rPr>
                <w:iCs/>
                <w:sz w:val="24"/>
                <w:szCs w:val="24"/>
              </w:rPr>
              <w:t>.б</w:t>
            </w:r>
            <w:proofErr w:type="gramEnd"/>
            <w:r w:rsidRPr="00BA43C9">
              <w:rPr>
                <w:iCs/>
                <w:sz w:val="24"/>
                <w:szCs w:val="24"/>
              </w:rPr>
              <w:t>олезнь</w:t>
            </w:r>
            <w:proofErr w:type="spellEnd"/>
            <w:r w:rsidRPr="00BA43C9">
              <w:rPr>
                <w:iCs/>
                <w:sz w:val="24"/>
                <w:szCs w:val="24"/>
              </w:rPr>
              <w:t xml:space="preserve"> </w:t>
            </w:r>
            <w:proofErr w:type="spellStart"/>
            <w:r w:rsidRPr="00BA43C9">
              <w:rPr>
                <w:iCs/>
                <w:sz w:val="24"/>
                <w:szCs w:val="24"/>
              </w:rPr>
              <w:t>Аддисона</w:t>
            </w:r>
            <w:proofErr w:type="spellEnd"/>
            <w:r w:rsidRPr="00BA43C9">
              <w:rPr>
                <w:iCs/>
                <w:sz w:val="24"/>
                <w:szCs w:val="24"/>
              </w:rPr>
              <w:t xml:space="preserve">. Болезни мозгового вещества, </w:t>
            </w:r>
            <w:proofErr w:type="spellStart"/>
            <w:r w:rsidRPr="00BA43C9">
              <w:rPr>
                <w:iCs/>
                <w:sz w:val="24"/>
                <w:szCs w:val="24"/>
              </w:rPr>
              <w:t>феохромоцитома</w:t>
            </w:r>
            <w:proofErr w:type="spellEnd"/>
            <w:r w:rsidRPr="00BA43C9">
              <w:rPr>
                <w:iCs/>
                <w:sz w:val="24"/>
                <w:szCs w:val="24"/>
              </w:rPr>
              <w:t xml:space="preserve">. Болезни </w:t>
            </w:r>
            <w:proofErr w:type="spellStart"/>
            <w:r w:rsidRPr="00BA43C9">
              <w:rPr>
                <w:iCs/>
                <w:sz w:val="24"/>
                <w:szCs w:val="24"/>
              </w:rPr>
              <w:t>тимуса</w:t>
            </w:r>
            <w:proofErr w:type="gramStart"/>
            <w:r w:rsidRPr="00BA43C9">
              <w:rPr>
                <w:iCs/>
                <w:sz w:val="24"/>
                <w:szCs w:val="24"/>
              </w:rPr>
              <w:t>,ш</w:t>
            </w:r>
            <w:proofErr w:type="gramEnd"/>
            <w:r w:rsidRPr="00BA43C9">
              <w:rPr>
                <w:iCs/>
                <w:sz w:val="24"/>
                <w:szCs w:val="24"/>
              </w:rPr>
              <w:t>ишковидной</w:t>
            </w:r>
            <w:proofErr w:type="spellEnd"/>
            <w:r w:rsidRPr="00BA43C9">
              <w:rPr>
                <w:iCs/>
                <w:sz w:val="24"/>
                <w:szCs w:val="24"/>
              </w:rPr>
              <w:t xml:space="preserve"> железы, множественная эндокринная неоплазия.</w:t>
            </w:r>
          </w:p>
        </w:tc>
      </w:tr>
      <w:tr w:rsidR="002A065C" w:rsidRPr="00BA43C9" w:rsidTr="008F533E">
        <w:tc>
          <w:tcPr>
            <w:tcW w:w="709" w:type="dxa"/>
          </w:tcPr>
          <w:p w:rsidR="002A065C" w:rsidRPr="00BA43C9" w:rsidRDefault="002A065C" w:rsidP="00ED4A3E">
            <w:pPr>
              <w:widowControl w:val="0"/>
              <w:suppressAutoHyphens/>
              <w:spacing w:line="36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5.10.</w:t>
            </w:r>
          </w:p>
        </w:tc>
        <w:tc>
          <w:tcPr>
            <w:tcW w:w="2127" w:type="dxa"/>
          </w:tcPr>
          <w:p w:rsidR="002A065C" w:rsidRPr="00BA43C9" w:rsidRDefault="002A065C" w:rsidP="00ED4A3E">
            <w:pPr>
              <w:ind w:right="401"/>
              <w:jc w:val="both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Патология репродуктивной системы. Акушерская патология. Болезни плода и новорожденных</w:t>
            </w:r>
          </w:p>
        </w:tc>
        <w:tc>
          <w:tcPr>
            <w:tcW w:w="7371" w:type="dxa"/>
          </w:tcPr>
          <w:p w:rsidR="002A065C" w:rsidRPr="00BA43C9" w:rsidRDefault="002A065C" w:rsidP="00ED4A3E">
            <w:pPr>
              <w:widowControl w:val="0"/>
              <w:suppressAutoHyphens/>
              <w:spacing w:before="60" w:after="60"/>
              <w:jc w:val="both"/>
              <w:rPr>
                <w:iCs/>
                <w:sz w:val="24"/>
                <w:szCs w:val="24"/>
              </w:rPr>
            </w:pPr>
            <w:r w:rsidRPr="00BA43C9">
              <w:rPr>
                <w:iCs/>
                <w:sz w:val="24"/>
                <w:szCs w:val="24"/>
              </w:rPr>
              <w:t xml:space="preserve">Патология плаценты, инфекционные процессы. Аномалии плацентарного диска, локализации последа и </w:t>
            </w:r>
            <w:proofErr w:type="spellStart"/>
            <w:r w:rsidRPr="00BA43C9">
              <w:rPr>
                <w:iCs/>
                <w:sz w:val="24"/>
                <w:szCs w:val="24"/>
              </w:rPr>
              <w:t>плода</w:t>
            </w:r>
            <w:proofErr w:type="gramStart"/>
            <w:r w:rsidRPr="00BA43C9">
              <w:rPr>
                <w:iCs/>
                <w:sz w:val="24"/>
                <w:szCs w:val="24"/>
              </w:rPr>
              <w:t>.и</w:t>
            </w:r>
            <w:proofErr w:type="spellEnd"/>
            <w:proofErr w:type="gramEnd"/>
            <w:r w:rsidRPr="00BA43C9">
              <w:rPr>
                <w:iCs/>
                <w:sz w:val="24"/>
                <w:szCs w:val="24"/>
              </w:rPr>
              <w:t xml:space="preserve"> морфологические особенности нарушения кровообращения. Патология пуповины. Патология беременности, спонтанные аборты, эктопическая беременность, токсикозы </w:t>
            </w:r>
            <w:proofErr w:type="spellStart"/>
            <w:r w:rsidRPr="00BA43C9">
              <w:rPr>
                <w:iCs/>
                <w:sz w:val="24"/>
                <w:szCs w:val="24"/>
              </w:rPr>
              <w:t>беременных</w:t>
            </w:r>
            <w:proofErr w:type="gramStart"/>
            <w:r w:rsidRPr="00BA43C9">
              <w:rPr>
                <w:iCs/>
                <w:sz w:val="24"/>
                <w:szCs w:val="24"/>
              </w:rPr>
              <w:t>.т</w:t>
            </w:r>
            <w:proofErr w:type="gramEnd"/>
            <w:r w:rsidRPr="00BA43C9">
              <w:rPr>
                <w:iCs/>
                <w:sz w:val="24"/>
                <w:szCs w:val="24"/>
              </w:rPr>
              <w:t>рофобластическая</w:t>
            </w:r>
            <w:proofErr w:type="spellEnd"/>
            <w:r w:rsidRPr="00BA43C9">
              <w:rPr>
                <w:iCs/>
                <w:sz w:val="24"/>
                <w:szCs w:val="24"/>
              </w:rPr>
              <w:t xml:space="preserve"> болезнь. Перинатальная патология: недоношенность и </w:t>
            </w:r>
            <w:proofErr w:type="spellStart"/>
            <w:r w:rsidRPr="00BA43C9">
              <w:rPr>
                <w:iCs/>
                <w:sz w:val="24"/>
                <w:szCs w:val="24"/>
              </w:rPr>
              <w:t>переношенность</w:t>
            </w:r>
            <w:proofErr w:type="spellEnd"/>
            <w:r w:rsidRPr="00BA43C9">
              <w:rPr>
                <w:iCs/>
                <w:sz w:val="24"/>
                <w:szCs w:val="24"/>
              </w:rPr>
              <w:t xml:space="preserve">, задержка внутриутробного развития плода. Болезни легких </w:t>
            </w:r>
            <w:proofErr w:type="spellStart"/>
            <w:r w:rsidRPr="00BA43C9">
              <w:rPr>
                <w:iCs/>
                <w:sz w:val="24"/>
                <w:szCs w:val="24"/>
              </w:rPr>
              <w:t>пренатального</w:t>
            </w:r>
            <w:proofErr w:type="spellEnd"/>
            <w:r w:rsidRPr="00BA43C9">
              <w:rPr>
                <w:iCs/>
                <w:sz w:val="24"/>
                <w:szCs w:val="24"/>
              </w:rPr>
              <w:t xml:space="preserve"> периода. Внутриутробные инфекции. Опухоли у  детей.</w:t>
            </w:r>
          </w:p>
        </w:tc>
      </w:tr>
    </w:tbl>
    <w:p w:rsidR="003132D7" w:rsidRDefault="003132D7" w:rsidP="00C953E7">
      <w:pPr>
        <w:spacing w:before="120" w:after="120"/>
        <w:ind w:firstLine="1043"/>
        <w:rPr>
          <w:b/>
          <w:sz w:val="24"/>
          <w:szCs w:val="24"/>
        </w:rPr>
      </w:pPr>
    </w:p>
    <w:p w:rsidR="00C953E7" w:rsidRPr="00BA43C9" w:rsidRDefault="002A065C" w:rsidP="00C953E7">
      <w:pPr>
        <w:spacing w:before="120" w:after="120"/>
        <w:ind w:firstLine="1043"/>
        <w:rPr>
          <w:b/>
          <w:sz w:val="24"/>
          <w:szCs w:val="24"/>
        </w:rPr>
      </w:pPr>
      <w:r w:rsidRPr="00BA43C9">
        <w:rPr>
          <w:b/>
          <w:sz w:val="24"/>
          <w:szCs w:val="24"/>
        </w:rPr>
        <w:t xml:space="preserve">Тематический </w:t>
      </w:r>
      <w:r w:rsidR="00C953E7" w:rsidRPr="00BA43C9">
        <w:rPr>
          <w:b/>
          <w:sz w:val="24"/>
          <w:szCs w:val="24"/>
        </w:rPr>
        <w:t xml:space="preserve"> план </w:t>
      </w:r>
      <w:r w:rsidRPr="00BA43C9">
        <w:rPr>
          <w:b/>
          <w:sz w:val="24"/>
          <w:szCs w:val="24"/>
        </w:rPr>
        <w:t xml:space="preserve">лекций и практических занятий </w:t>
      </w:r>
    </w:p>
    <w:tbl>
      <w:tblPr>
        <w:tblW w:w="10172" w:type="dxa"/>
        <w:jc w:val="right"/>
        <w:tblInd w:w="-5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568"/>
        <w:gridCol w:w="7655"/>
        <w:gridCol w:w="1043"/>
        <w:gridCol w:w="906"/>
      </w:tblGrid>
      <w:tr w:rsidR="006F5376" w:rsidRPr="00BA43C9" w:rsidTr="00B96730">
        <w:trPr>
          <w:trHeight w:val="222"/>
          <w:jc w:val="right"/>
        </w:trPr>
        <w:tc>
          <w:tcPr>
            <w:tcW w:w="568" w:type="dxa"/>
            <w:vAlign w:val="center"/>
          </w:tcPr>
          <w:p w:rsidR="006F5376" w:rsidRPr="00BA43C9" w:rsidRDefault="006F5376" w:rsidP="0054724B">
            <w:pPr>
              <w:keepNext/>
              <w:suppressAutoHyphens/>
              <w:jc w:val="center"/>
              <w:rPr>
                <w:b/>
                <w:sz w:val="24"/>
                <w:szCs w:val="24"/>
              </w:rPr>
            </w:pPr>
            <w:r w:rsidRPr="00BA43C9">
              <w:rPr>
                <w:b/>
                <w:sz w:val="24"/>
                <w:szCs w:val="24"/>
              </w:rPr>
              <w:t xml:space="preserve">№ </w:t>
            </w:r>
            <w:proofErr w:type="gramStart"/>
            <w:r w:rsidRPr="00BA43C9">
              <w:rPr>
                <w:b/>
                <w:sz w:val="24"/>
                <w:szCs w:val="24"/>
              </w:rPr>
              <w:t>п</w:t>
            </w:r>
            <w:proofErr w:type="gramEnd"/>
            <w:r w:rsidRPr="00BA43C9">
              <w:rPr>
                <w:b/>
                <w:sz w:val="24"/>
                <w:szCs w:val="24"/>
              </w:rPr>
              <w:t>/п</w:t>
            </w:r>
          </w:p>
        </w:tc>
        <w:tc>
          <w:tcPr>
            <w:tcW w:w="7655" w:type="dxa"/>
            <w:vAlign w:val="center"/>
          </w:tcPr>
          <w:p w:rsidR="006F5376" w:rsidRPr="00BA43C9" w:rsidRDefault="006F5376" w:rsidP="0054724B">
            <w:pPr>
              <w:keepNext/>
              <w:suppressAutoHyphens/>
              <w:jc w:val="center"/>
              <w:rPr>
                <w:b/>
                <w:sz w:val="24"/>
                <w:szCs w:val="24"/>
              </w:rPr>
            </w:pPr>
            <w:r w:rsidRPr="00BA43C9">
              <w:rPr>
                <w:b/>
                <w:sz w:val="24"/>
                <w:szCs w:val="24"/>
              </w:rPr>
              <w:t>Наименование раздела дисциплины</w:t>
            </w:r>
          </w:p>
        </w:tc>
        <w:tc>
          <w:tcPr>
            <w:tcW w:w="1043" w:type="dxa"/>
            <w:vAlign w:val="center"/>
          </w:tcPr>
          <w:p w:rsidR="006F5376" w:rsidRPr="00BA43C9" w:rsidRDefault="006F5376" w:rsidP="0054724B">
            <w:pPr>
              <w:keepNext/>
              <w:suppressAutoHyphens/>
              <w:jc w:val="center"/>
              <w:rPr>
                <w:b/>
                <w:sz w:val="24"/>
                <w:szCs w:val="24"/>
              </w:rPr>
            </w:pPr>
            <w:r w:rsidRPr="00BA43C9">
              <w:rPr>
                <w:b/>
                <w:sz w:val="24"/>
                <w:szCs w:val="24"/>
              </w:rPr>
              <w:t>Л</w:t>
            </w:r>
          </w:p>
        </w:tc>
        <w:tc>
          <w:tcPr>
            <w:tcW w:w="906" w:type="dxa"/>
            <w:vAlign w:val="center"/>
          </w:tcPr>
          <w:p w:rsidR="006F5376" w:rsidRPr="00BA43C9" w:rsidRDefault="006F5376" w:rsidP="0054724B">
            <w:pPr>
              <w:keepNext/>
              <w:suppressAutoHyphens/>
              <w:jc w:val="center"/>
              <w:rPr>
                <w:b/>
                <w:sz w:val="24"/>
                <w:szCs w:val="24"/>
              </w:rPr>
            </w:pPr>
            <w:r w:rsidRPr="00BA43C9">
              <w:rPr>
                <w:b/>
                <w:sz w:val="24"/>
                <w:szCs w:val="24"/>
              </w:rPr>
              <w:t>ПЗ</w:t>
            </w:r>
          </w:p>
        </w:tc>
      </w:tr>
      <w:tr w:rsidR="006F5376" w:rsidRPr="00BA43C9" w:rsidTr="00393015">
        <w:trPr>
          <w:trHeight w:val="451"/>
          <w:jc w:val="right"/>
        </w:trPr>
        <w:tc>
          <w:tcPr>
            <w:tcW w:w="568" w:type="dxa"/>
            <w:vAlign w:val="center"/>
          </w:tcPr>
          <w:p w:rsidR="006F5376" w:rsidRPr="00BA43C9" w:rsidRDefault="006F5376" w:rsidP="00833CAD">
            <w:pPr>
              <w:numPr>
                <w:ilvl w:val="0"/>
                <w:numId w:val="3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7655" w:type="dxa"/>
            <w:vAlign w:val="center"/>
          </w:tcPr>
          <w:p w:rsidR="006F5376" w:rsidRDefault="006F5376" w:rsidP="00833CAD">
            <w:pPr>
              <w:pStyle w:val="af1"/>
              <w:ind w:right="401"/>
              <w:jc w:val="left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Вопросы организации патологоанатомической службы</w:t>
            </w:r>
          </w:p>
          <w:p w:rsidR="00CE0F06" w:rsidRPr="00CE0F06" w:rsidRDefault="00CE0F06" w:rsidP="004668D4">
            <w:pPr>
              <w:widowControl w:val="0"/>
              <w:suppressAutoHyphens/>
              <w:spacing w:before="60" w:after="60"/>
            </w:pPr>
            <w:r w:rsidRPr="00BA43C9">
              <w:rPr>
                <w:sz w:val="24"/>
                <w:szCs w:val="24"/>
              </w:rPr>
              <w:t>Правила оформления медицинской документации в патологической анатомии</w:t>
            </w:r>
            <w:r w:rsidR="004668D4">
              <w:rPr>
                <w:sz w:val="24"/>
                <w:szCs w:val="24"/>
              </w:rPr>
              <w:t xml:space="preserve">. </w:t>
            </w:r>
            <w:r w:rsidRPr="00BA43C9">
              <w:rPr>
                <w:sz w:val="24"/>
                <w:szCs w:val="24"/>
              </w:rPr>
              <w:t>Предмет и методы исследования в патологической анатомии</w:t>
            </w:r>
          </w:p>
        </w:tc>
        <w:tc>
          <w:tcPr>
            <w:tcW w:w="1043" w:type="dxa"/>
            <w:vAlign w:val="center"/>
          </w:tcPr>
          <w:p w:rsidR="006F5376" w:rsidRPr="00BA43C9" w:rsidRDefault="00920C44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06" w:type="dxa"/>
            <w:vAlign w:val="center"/>
          </w:tcPr>
          <w:p w:rsidR="006F5376" w:rsidRPr="00BA43C9" w:rsidRDefault="004668D4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6F5376" w:rsidRPr="00BA43C9" w:rsidTr="00393015">
        <w:trPr>
          <w:trHeight w:val="340"/>
          <w:jc w:val="right"/>
        </w:trPr>
        <w:tc>
          <w:tcPr>
            <w:tcW w:w="568" w:type="dxa"/>
            <w:vAlign w:val="center"/>
          </w:tcPr>
          <w:p w:rsidR="006F5376" w:rsidRPr="00BA43C9" w:rsidRDefault="006F5376" w:rsidP="00833CAD">
            <w:pPr>
              <w:numPr>
                <w:ilvl w:val="0"/>
                <w:numId w:val="3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7655" w:type="dxa"/>
            <w:vAlign w:val="center"/>
          </w:tcPr>
          <w:p w:rsidR="006F5376" w:rsidRPr="00BA43C9" w:rsidRDefault="006F5376" w:rsidP="00833CAD">
            <w:pPr>
              <w:widowControl w:val="0"/>
              <w:shd w:val="clear" w:color="auto" w:fill="FFFFFF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Повреждение и гибель клеток и тканей</w:t>
            </w:r>
            <w:r w:rsidR="00136EB8">
              <w:rPr>
                <w:bCs w:val="0"/>
                <w:sz w:val="24"/>
                <w:szCs w:val="24"/>
              </w:rPr>
              <w:t>.</w:t>
            </w:r>
            <w:r w:rsidR="00136EB8" w:rsidRPr="00BA43C9">
              <w:rPr>
                <w:bCs w:val="0"/>
                <w:sz w:val="24"/>
                <w:szCs w:val="24"/>
              </w:rPr>
              <w:t xml:space="preserve"> Воспаление, заживление и восстановление</w:t>
            </w:r>
            <w:r w:rsidR="00136EB8">
              <w:rPr>
                <w:bCs w:val="0"/>
                <w:sz w:val="24"/>
                <w:szCs w:val="24"/>
              </w:rPr>
              <w:t xml:space="preserve">. </w:t>
            </w:r>
            <w:r w:rsidR="00136EB8" w:rsidRPr="00BA43C9">
              <w:rPr>
                <w:bCs w:val="0"/>
                <w:sz w:val="24"/>
                <w:szCs w:val="24"/>
              </w:rPr>
              <w:t xml:space="preserve">Процессы </w:t>
            </w:r>
            <w:proofErr w:type="spellStart"/>
            <w:r w:rsidR="00136EB8" w:rsidRPr="00BA43C9">
              <w:rPr>
                <w:bCs w:val="0"/>
                <w:sz w:val="24"/>
                <w:szCs w:val="24"/>
              </w:rPr>
              <w:t>адаптации</w:t>
            </w:r>
            <w:proofErr w:type="gramStart"/>
            <w:r w:rsidR="00136EB8">
              <w:rPr>
                <w:bCs w:val="0"/>
                <w:sz w:val="24"/>
                <w:szCs w:val="24"/>
              </w:rPr>
              <w:t>.</w:t>
            </w:r>
            <w:r w:rsidR="00136EB8" w:rsidRPr="00136EB8">
              <w:rPr>
                <w:bCs w:val="0"/>
                <w:sz w:val="24"/>
                <w:szCs w:val="24"/>
              </w:rPr>
              <w:t>П</w:t>
            </w:r>
            <w:proofErr w:type="gramEnd"/>
            <w:r w:rsidR="00136EB8" w:rsidRPr="00136EB8">
              <w:rPr>
                <w:bCs w:val="0"/>
                <w:sz w:val="24"/>
                <w:szCs w:val="24"/>
              </w:rPr>
              <w:t>атология</w:t>
            </w:r>
            <w:proofErr w:type="spellEnd"/>
            <w:r w:rsidR="00136EB8" w:rsidRPr="00136EB8">
              <w:rPr>
                <w:bCs w:val="0"/>
                <w:sz w:val="24"/>
                <w:szCs w:val="24"/>
              </w:rPr>
              <w:t xml:space="preserve"> роста и дифференцировки клеток. Опухоли</w:t>
            </w:r>
            <w:r w:rsidR="004668D4">
              <w:rPr>
                <w:bCs w:val="0"/>
                <w:sz w:val="24"/>
                <w:szCs w:val="24"/>
              </w:rPr>
              <w:t>.</w:t>
            </w:r>
          </w:p>
        </w:tc>
        <w:tc>
          <w:tcPr>
            <w:tcW w:w="1043" w:type="dxa"/>
            <w:vAlign w:val="center"/>
          </w:tcPr>
          <w:p w:rsidR="006F5376" w:rsidRPr="00BA43C9" w:rsidRDefault="00CE0F06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06" w:type="dxa"/>
            <w:vAlign w:val="center"/>
          </w:tcPr>
          <w:p w:rsidR="006F5376" w:rsidRPr="00BA43C9" w:rsidRDefault="004668D4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6F5376" w:rsidRPr="00BA43C9" w:rsidTr="00393015">
        <w:trPr>
          <w:trHeight w:val="228"/>
          <w:jc w:val="right"/>
        </w:trPr>
        <w:tc>
          <w:tcPr>
            <w:tcW w:w="568" w:type="dxa"/>
            <w:vAlign w:val="center"/>
          </w:tcPr>
          <w:p w:rsidR="006F5376" w:rsidRPr="00BA43C9" w:rsidRDefault="006F5376" w:rsidP="00833CAD">
            <w:pPr>
              <w:numPr>
                <w:ilvl w:val="0"/>
                <w:numId w:val="3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7655" w:type="dxa"/>
            <w:vAlign w:val="center"/>
          </w:tcPr>
          <w:p w:rsidR="006F5376" w:rsidRPr="00BA43C9" w:rsidRDefault="006F5376" w:rsidP="00136EB8">
            <w:pPr>
              <w:widowControl w:val="0"/>
              <w:suppressAutoHyphens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Нарушения кровообращения и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лимфообращения</w:t>
            </w:r>
            <w:proofErr w:type="spellEnd"/>
            <w:r w:rsidR="00136EB8">
              <w:rPr>
                <w:bCs w:val="0"/>
                <w:sz w:val="24"/>
                <w:szCs w:val="24"/>
              </w:rPr>
              <w:t>.</w:t>
            </w:r>
          </w:p>
        </w:tc>
        <w:tc>
          <w:tcPr>
            <w:tcW w:w="1043" w:type="dxa"/>
            <w:vAlign w:val="center"/>
          </w:tcPr>
          <w:p w:rsidR="006F5376" w:rsidRPr="00BA43C9" w:rsidRDefault="00CE0F06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06" w:type="dxa"/>
            <w:vAlign w:val="center"/>
          </w:tcPr>
          <w:p w:rsidR="006F5376" w:rsidRPr="00BA43C9" w:rsidRDefault="004668D4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6F5376" w:rsidRPr="00BA43C9" w:rsidTr="00393015">
        <w:trPr>
          <w:trHeight w:val="161"/>
          <w:jc w:val="right"/>
        </w:trPr>
        <w:tc>
          <w:tcPr>
            <w:tcW w:w="568" w:type="dxa"/>
            <w:vAlign w:val="center"/>
          </w:tcPr>
          <w:p w:rsidR="006F5376" w:rsidRPr="00BA43C9" w:rsidRDefault="006F5376" w:rsidP="00833CAD">
            <w:pPr>
              <w:numPr>
                <w:ilvl w:val="0"/>
                <w:numId w:val="3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7655" w:type="dxa"/>
            <w:vAlign w:val="center"/>
          </w:tcPr>
          <w:p w:rsidR="006F5376" w:rsidRDefault="006F5376" w:rsidP="004668D4">
            <w:pPr>
              <w:pStyle w:val="Default"/>
              <w:widowControl w:val="0"/>
              <w:suppressAutoHyphens/>
              <w:rPr>
                <w:bCs/>
              </w:rPr>
            </w:pPr>
            <w:r w:rsidRPr="00BA43C9">
              <w:rPr>
                <w:bCs/>
              </w:rPr>
              <w:t xml:space="preserve">Важнейшие разделы учения о </w:t>
            </w:r>
            <w:proofErr w:type="spellStart"/>
            <w:r w:rsidRPr="00BA43C9">
              <w:rPr>
                <w:bCs/>
              </w:rPr>
              <w:t>диагнозе</w:t>
            </w:r>
            <w:proofErr w:type="gramStart"/>
            <w:r w:rsidRPr="00BA43C9">
              <w:rPr>
                <w:bCs/>
              </w:rPr>
              <w:t>.В</w:t>
            </w:r>
            <w:proofErr w:type="gramEnd"/>
            <w:r w:rsidRPr="00BA43C9">
              <w:rPr>
                <w:bCs/>
              </w:rPr>
              <w:t>рачебная</w:t>
            </w:r>
            <w:proofErr w:type="spellEnd"/>
            <w:r w:rsidRPr="00BA43C9">
              <w:rPr>
                <w:bCs/>
              </w:rPr>
              <w:t xml:space="preserve"> констатация смерти</w:t>
            </w:r>
            <w:r w:rsidR="004668D4">
              <w:rPr>
                <w:bCs/>
              </w:rPr>
              <w:t>.</w:t>
            </w:r>
          </w:p>
          <w:p w:rsidR="00CE0F06" w:rsidRPr="00BA43C9" w:rsidRDefault="00CE0F06" w:rsidP="00833CAD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Понятие о болезни</w:t>
            </w:r>
            <w:r w:rsidR="004668D4">
              <w:rPr>
                <w:bCs w:val="0"/>
                <w:sz w:val="24"/>
                <w:szCs w:val="24"/>
              </w:rPr>
              <w:t>.</w:t>
            </w:r>
          </w:p>
        </w:tc>
        <w:tc>
          <w:tcPr>
            <w:tcW w:w="1043" w:type="dxa"/>
            <w:vAlign w:val="center"/>
          </w:tcPr>
          <w:p w:rsidR="006F5376" w:rsidRPr="00BA43C9" w:rsidRDefault="004668D4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</w:t>
            </w:r>
          </w:p>
        </w:tc>
        <w:tc>
          <w:tcPr>
            <w:tcW w:w="906" w:type="dxa"/>
            <w:vAlign w:val="center"/>
          </w:tcPr>
          <w:p w:rsidR="006F5376" w:rsidRPr="00BA43C9" w:rsidRDefault="004668D4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6F5376" w:rsidRPr="00BA43C9" w:rsidTr="00393015">
        <w:trPr>
          <w:trHeight w:val="222"/>
          <w:jc w:val="right"/>
        </w:trPr>
        <w:tc>
          <w:tcPr>
            <w:tcW w:w="568" w:type="dxa"/>
            <w:vAlign w:val="center"/>
          </w:tcPr>
          <w:p w:rsidR="006F5376" w:rsidRPr="00BA43C9" w:rsidRDefault="006F5376" w:rsidP="00833CAD">
            <w:pPr>
              <w:numPr>
                <w:ilvl w:val="0"/>
                <w:numId w:val="3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7655" w:type="dxa"/>
            <w:vAlign w:val="center"/>
          </w:tcPr>
          <w:p w:rsidR="006F5376" w:rsidRPr="00BA43C9" w:rsidRDefault="006F5376" w:rsidP="00833CAD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Болезни системы крови</w:t>
            </w:r>
            <w:r w:rsidR="00136EB8">
              <w:rPr>
                <w:bCs w:val="0"/>
                <w:sz w:val="24"/>
                <w:szCs w:val="24"/>
              </w:rPr>
              <w:t xml:space="preserve">. </w:t>
            </w:r>
            <w:r w:rsidR="00136EB8" w:rsidRPr="00BA43C9">
              <w:rPr>
                <w:bCs w:val="0"/>
                <w:sz w:val="24"/>
                <w:szCs w:val="24"/>
              </w:rPr>
              <w:t>Патология иммунной системы</w:t>
            </w:r>
            <w:r w:rsidR="00136EB8">
              <w:rPr>
                <w:bCs w:val="0"/>
                <w:sz w:val="24"/>
                <w:szCs w:val="24"/>
              </w:rPr>
              <w:t>.</w:t>
            </w:r>
            <w:r w:rsidR="00136EB8" w:rsidRPr="00BA43C9">
              <w:rPr>
                <w:sz w:val="24"/>
                <w:szCs w:val="24"/>
              </w:rPr>
              <w:t xml:space="preserve"> Патологическая анатомия болезней эндокринной системы</w:t>
            </w:r>
            <w:r w:rsidR="00136EB8">
              <w:rPr>
                <w:sz w:val="24"/>
                <w:szCs w:val="24"/>
              </w:rPr>
              <w:t>.</w:t>
            </w:r>
          </w:p>
        </w:tc>
        <w:tc>
          <w:tcPr>
            <w:tcW w:w="1043" w:type="dxa"/>
            <w:vAlign w:val="center"/>
          </w:tcPr>
          <w:p w:rsidR="006F5376" w:rsidRPr="00BA43C9" w:rsidRDefault="00CE0F06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06" w:type="dxa"/>
            <w:vAlign w:val="center"/>
          </w:tcPr>
          <w:p w:rsidR="006F5376" w:rsidRPr="00BA43C9" w:rsidRDefault="00DB1F5F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6F5376" w:rsidRPr="00BA43C9" w:rsidTr="00393015">
        <w:trPr>
          <w:trHeight w:val="228"/>
          <w:jc w:val="right"/>
        </w:trPr>
        <w:tc>
          <w:tcPr>
            <w:tcW w:w="568" w:type="dxa"/>
            <w:vAlign w:val="center"/>
          </w:tcPr>
          <w:p w:rsidR="006F5376" w:rsidRPr="00BA43C9" w:rsidRDefault="006F5376" w:rsidP="00833CAD">
            <w:pPr>
              <w:numPr>
                <w:ilvl w:val="0"/>
                <w:numId w:val="3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7655" w:type="dxa"/>
            <w:vAlign w:val="center"/>
          </w:tcPr>
          <w:p w:rsidR="006F5376" w:rsidRPr="00BA43C9" w:rsidRDefault="006F5376" w:rsidP="00833CAD">
            <w:pPr>
              <w:widowControl w:val="0"/>
              <w:suppressAutoHyphens/>
              <w:spacing w:before="60" w:after="60"/>
              <w:rPr>
                <w:snapToGrid w:val="0"/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 xml:space="preserve">Болезни сердечно-сосудистой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системы</w:t>
            </w:r>
            <w:proofErr w:type="gramStart"/>
            <w:r w:rsidR="00136EB8">
              <w:rPr>
                <w:bCs w:val="0"/>
                <w:sz w:val="24"/>
                <w:szCs w:val="24"/>
              </w:rPr>
              <w:t>.</w:t>
            </w:r>
            <w:r w:rsidR="00136EB8" w:rsidRPr="00136EB8">
              <w:rPr>
                <w:bCs w:val="0"/>
                <w:sz w:val="24"/>
                <w:szCs w:val="24"/>
              </w:rPr>
              <w:t>Р</w:t>
            </w:r>
            <w:proofErr w:type="gramEnd"/>
            <w:r w:rsidR="00136EB8" w:rsidRPr="00136EB8">
              <w:rPr>
                <w:bCs w:val="0"/>
                <w:sz w:val="24"/>
                <w:szCs w:val="24"/>
              </w:rPr>
              <w:t>евматические</w:t>
            </w:r>
            <w:proofErr w:type="spellEnd"/>
            <w:r w:rsidR="00136EB8" w:rsidRPr="00136EB8">
              <w:rPr>
                <w:bCs w:val="0"/>
                <w:sz w:val="24"/>
                <w:szCs w:val="24"/>
              </w:rPr>
              <w:t xml:space="preserve"> болезни</w:t>
            </w:r>
            <w:r w:rsidR="00136EB8">
              <w:rPr>
                <w:bCs w:val="0"/>
                <w:sz w:val="24"/>
                <w:szCs w:val="24"/>
              </w:rPr>
              <w:t>.</w:t>
            </w:r>
          </w:p>
        </w:tc>
        <w:tc>
          <w:tcPr>
            <w:tcW w:w="1043" w:type="dxa"/>
            <w:vAlign w:val="center"/>
          </w:tcPr>
          <w:p w:rsidR="006F5376" w:rsidRPr="00BA43C9" w:rsidRDefault="00136EB8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06" w:type="dxa"/>
            <w:vAlign w:val="center"/>
          </w:tcPr>
          <w:p w:rsidR="006F5376" w:rsidRPr="00BA43C9" w:rsidRDefault="00DB1F5F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6F5376" w:rsidRPr="00BA43C9" w:rsidTr="00393015">
        <w:trPr>
          <w:trHeight w:val="340"/>
          <w:jc w:val="right"/>
        </w:trPr>
        <w:tc>
          <w:tcPr>
            <w:tcW w:w="568" w:type="dxa"/>
            <w:vAlign w:val="center"/>
          </w:tcPr>
          <w:p w:rsidR="006F5376" w:rsidRPr="00BA43C9" w:rsidRDefault="006F5376" w:rsidP="00833CAD">
            <w:pPr>
              <w:numPr>
                <w:ilvl w:val="0"/>
                <w:numId w:val="3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7655" w:type="dxa"/>
            <w:vAlign w:val="center"/>
          </w:tcPr>
          <w:p w:rsidR="006F5376" w:rsidRPr="00BA43C9" w:rsidRDefault="006F5376" w:rsidP="00833CAD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Болезни органов дыхания</w:t>
            </w:r>
            <w:r w:rsidR="00136EB8">
              <w:rPr>
                <w:bCs w:val="0"/>
                <w:sz w:val="24"/>
                <w:szCs w:val="24"/>
              </w:rPr>
              <w:t xml:space="preserve">. </w:t>
            </w:r>
          </w:p>
        </w:tc>
        <w:tc>
          <w:tcPr>
            <w:tcW w:w="1043" w:type="dxa"/>
            <w:vAlign w:val="center"/>
          </w:tcPr>
          <w:p w:rsidR="006F5376" w:rsidRPr="00BA43C9" w:rsidRDefault="004668D4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0,5</w:t>
            </w:r>
          </w:p>
        </w:tc>
        <w:tc>
          <w:tcPr>
            <w:tcW w:w="906" w:type="dxa"/>
            <w:vAlign w:val="center"/>
          </w:tcPr>
          <w:p w:rsidR="006F5376" w:rsidRPr="00BA43C9" w:rsidRDefault="00B96730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6F5376" w:rsidRPr="00BA43C9" w:rsidTr="00393015">
        <w:trPr>
          <w:trHeight w:val="451"/>
          <w:jc w:val="right"/>
        </w:trPr>
        <w:tc>
          <w:tcPr>
            <w:tcW w:w="568" w:type="dxa"/>
            <w:vAlign w:val="center"/>
          </w:tcPr>
          <w:p w:rsidR="006F5376" w:rsidRPr="00BA43C9" w:rsidRDefault="006F5376" w:rsidP="00833CAD">
            <w:pPr>
              <w:numPr>
                <w:ilvl w:val="0"/>
                <w:numId w:val="3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7655" w:type="dxa"/>
            <w:vAlign w:val="center"/>
          </w:tcPr>
          <w:p w:rsidR="006F5376" w:rsidRPr="00BA43C9" w:rsidRDefault="006F5376" w:rsidP="00833CAD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Болезни органов пищеварения</w:t>
            </w:r>
            <w:r w:rsidR="00393015">
              <w:rPr>
                <w:bCs w:val="0"/>
                <w:sz w:val="24"/>
                <w:szCs w:val="24"/>
              </w:rPr>
              <w:t xml:space="preserve">. </w:t>
            </w:r>
            <w:r w:rsidR="00393015" w:rsidRPr="00BA43C9">
              <w:rPr>
                <w:bCs w:val="0"/>
                <w:sz w:val="24"/>
                <w:szCs w:val="24"/>
              </w:rPr>
              <w:t>Болезни печени</w:t>
            </w:r>
            <w:r w:rsidR="00393015">
              <w:rPr>
                <w:bCs w:val="0"/>
                <w:sz w:val="24"/>
                <w:szCs w:val="24"/>
              </w:rPr>
              <w:t>.</w:t>
            </w:r>
          </w:p>
        </w:tc>
        <w:tc>
          <w:tcPr>
            <w:tcW w:w="1043" w:type="dxa"/>
            <w:vAlign w:val="center"/>
          </w:tcPr>
          <w:p w:rsidR="006F5376" w:rsidRPr="00BA43C9" w:rsidRDefault="00136EB8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06" w:type="dxa"/>
            <w:vAlign w:val="center"/>
          </w:tcPr>
          <w:p w:rsidR="006F5376" w:rsidRPr="00BA43C9" w:rsidRDefault="004668D4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6F5376" w:rsidRPr="00BA43C9" w:rsidTr="00393015">
        <w:trPr>
          <w:trHeight w:val="222"/>
          <w:jc w:val="right"/>
        </w:trPr>
        <w:tc>
          <w:tcPr>
            <w:tcW w:w="568" w:type="dxa"/>
            <w:vAlign w:val="center"/>
          </w:tcPr>
          <w:p w:rsidR="006F5376" w:rsidRPr="00BA43C9" w:rsidRDefault="006F5376" w:rsidP="00833CAD">
            <w:pPr>
              <w:numPr>
                <w:ilvl w:val="0"/>
                <w:numId w:val="3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7655" w:type="dxa"/>
            <w:vAlign w:val="center"/>
          </w:tcPr>
          <w:p w:rsidR="006F5376" w:rsidRPr="00BA43C9" w:rsidRDefault="006F5376" w:rsidP="00833CAD">
            <w:pPr>
              <w:widowControl w:val="0"/>
              <w:suppressAutoHyphens/>
              <w:spacing w:before="60" w:after="6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Болезни почек</w:t>
            </w:r>
            <w:r w:rsidR="00136EB8">
              <w:rPr>
                <w:bCs w:val="0"/>
                <w:sz w:val="24"/>
                <w:szCs w:val="24"/>
              </w:rPr>
              <w:t>.</w:t>
            </w:r>
            <w:r w:rsidR="00136EB8" w:rsidRPr="00BA43C9">
              <w:rPr>
                <w:snapToGrid w:val="0"/>
                <w:sz w:val="24"/>
                <w:szCs w:val="24"/>
              </w:rPr>
              <w:t xml:space="preserve"> Инфекционная патология</w:t>
            </w:r>
            <w:r w:rsidR="00136EB8">
              <w:rPr>
                <w:snapToGrid w:val="0"/>
                <w:sz w:val="24"/>
                <w:szCs w:val="24"/>
              </w:rPr>
              <w:t>.</w:t>
            </w:r>
          </w:p>
        </w:tc>
        <w:tc>
          <w:tcPr>
            <w:tcW w:w="1043" w:type="dxa"/>
            <w:vAlign w:val="center"/>
          </w:tcPr>
          <w:p w:rsidR="006F5376" w:rsidRPr="00BA43C9" w:rsidRDefault="00CE0F06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06" w:type="dxa"/>
            <w:vAlign w:val="center"/>
          </w:tcPr>
          <w:p w:rsidR="006F5376" w:rsidRPr="00BA43C9" w:rsidRDefault="004668D4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5C1C1F" w:rsidRPr="00BA43C9" w:rsidTr="00393015">
        <w:trPr>
          <w:trHeight w:val="346"/>
          <w:jc w:val="right"/>
        </w:trPr>
        <w:tc>
          <w:tcPr>
            <w:tcW w:w="568" w:type="dxa"/>
            <w:vAlign w:val="center"/>
          </w:tcPr>
          <w:p w:rsidR="005C1C1F" w:rsidRPr="00BA43C9" w:rsidRDefault="005C1C1F" w:rsidP="00833CAD">
            <w:pPr>
              <w:numPr>
                <w:ilvl w:val="0"/>
                <w:numId w:val="3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7655" w:type="dxa"/>
            <w:vAlign w:val="center"/>
          </w:tcPr>
          <w:p w:rsidR="005C1C1F" w:rsidRPr="005C1C1F" w:rsidRDefault="005C1C1F" w:rsidP="00833CAD">
            <w:pPr>
              <w:pStyle w:val="2"/>
              <w:rPr>
                <w:b w:val="0"/>
                <w:i w:val="0"/>
                <w:snapToGrid w:val="0"/>
                <w:sz w:val="24"/>
                <w:szCs w:val="24"/>
              </w:rPr>
            </w:pPr>
            <w:r w:rsidRPr="005C1C1F">
              <w:rPr>
                <w:rFonts w:ascii="Times New Roman" w:hAnsi="Times New Roman"/>
                <w:b w:val="0"/>
                <w:i w:val="0"/>
                <w:sz w:val="24"/>
                <w:szCs w:val="24"/>
              </w:rPr>
              <w:t>Профессиональные болезни</w:t>
            </w:r>
          </w:p>
        </w:tc>
        <w:tc>
          <w:tcPr>
            <w:tcW w:w="1043" w:type="dxa"/>
            <w:vAlign w:val="center"/>
          </w:tcPr>
          <w:p w:rsidR="005C1C1F" w:rsidRPr="00BA43C9" w:rsidRDefault="004668D4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06" w:type="dxa"/>
            <w:vAlign w:val="center"/>
          </w:tcPr>
          <w:p w:rsidR="005C1C1F" w:rsidRDefault="00B96730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6F5376" w:rsidRPr="00BA43C9" w:rsidTr="00393015">
        <w:trPr>
          <w:trHeight w:val="59"/>
          <w:jc w:val="right"/>
        </w:trPr>
        <w:tc>
          <w:tcPr>
            <w:tcW w:w="568" w:type="dxa"/>
            <w:vAlign w:val="center"/>
          </w:tcPr>
          <w:p w:rsidR="006F5376" w:rsidRPr="00BA43C9" w:rsidRDefault="006F5376" w:rsidP="00833CAD">
            <w:pPr>
              <w:numPr>
                <w:ilvl w:val="0"/>
                <w:numId w:val="3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7655" w:type="dxa"/>
            <w:vAlign w:val="center"/>
          </w:tcPr>
          <w:p w:rsidR="006F5376" w:rsidRPr="00BA43C9" w:rsidRDefault="006F5376" w:rsidP="00833CAD">
            <w:pPr>
              <w:ind w:right="401"/>
              <w:rPr>
                <w:bCs w:val="0"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Патология репродуктивной системы. Акушерская патология. Болезни плода и новорожденных</w:t>
            </w:r>
          </w:p>
        </w:tc>
        <w:tc>
          <w:tcPr>
            <w:tcW w:w="1043" w:type="dxa"/>
            <w:vAlign w:val="center"/>
          </w:tcPr>
          <w:p w:rsidR="006F5376" w:rsidRPr="00BA43C9" w:rsidRDefault="00393015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906" w:type="dxa"/>
            <w:vAlign w:val="center"/>
          </w:tcPr>
          <w:p w:rsidR="006F5376" w:rsidRPr="00BA43C9" w:rsidRDefault="004668D4" w:rsidP="00833CAD">
            <w:pPr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</w:tc>
      </w:tr>
      <w:tr w:rsidR="006F5376" w:rsidRPr="00BA43C9" w:rsidTr="00393015">
        <w:trPr>
          <w:trHeight w:val="603"/>
          <w:jc w:val="right"/>
        </w:trPr>
        <w:tc>
          <w:tcPr>
            <w:tcW w:w="568" w:type="dxa"/>
            <w:vAlign w:val="center"/>
          </w:tcPr>
          <w:p w:rsidR="006F5376" w:rsidRPr="00BA43C9" w:rsidRDefault="006F5376" w:rsidP="00833CAD">
            <w:pPr>
              <w:rPr>
                <w:b/>
                <w:sz w:val="24"/>
                <w:szCs w:val="24"/>
              </w:rPr>
            </w:pPr>
          </w:p>
        </w:tc>
        <w:tc>
          <w:tcPr>
            <w:tcW w:w="7655" w:type="dxa"/>
            <w:vAlign w:val="center"/>
          </w:tcPr>
          <w:p w:rsidR="006F5376" w:rsidRPr="00BA43C9" w:rsidRDefault="006F5376" w:rsidP="00833CAD">
            <w:pPr>
              <w:rPr>
                <w:b/>
                <w:sz w:val="24"/>
                <w:szCs w:val="24"/>
              </w:rPr>
            </w:pPr>
            <w:r w:rsidRPr="00BA43C9">
              <w:rPr>
                <w:b/>
                <w:sz w:val="24"/>
                <w:szCs w:val="24"/>
              </w:rPr>
              <w:t>ВСЕГО:</w:t>
            </w:r>
          </w:p>
        </w:tc>
        <w:tc>
          <w:tcPr>
            <w:tcW w:w="1043" w:type="dxa"/>
            <w:vAlign w:val="center"/>
          </w:tcPr>
          <w:p w:rsidR="006F5376" w:rsidRPr="00BA43C9" w:rsidRDefault="004668D4" w:rsidP="00833CAD">
            <w:pPr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10</w:t>
            </w:r>
          </w:p>
        </w:tc>
        <w:tc>
          <w:tcPr>
            <w:tcW w:w="906" w:type="dxa"/>
            <w:vAlign w:val="center"/>
          </w:tcPr>
          <w:p w:rsidR="006F5376" w:rsidRPr="00BA43C9" w:rsidRDefault="006F5376" w:rsidP="00833CAD">
            <w:pPr>
              <w:rPr>
                <w:b/>
                <w:sz w:val="24"/>
                <w:szCs w:val="24"/>
              </w:rPr>
            </w:pPr>
            <w:r w:rsidRPr="00BA43C9">
              <w:rPr>
                <w:b/>
                <w:sz w:val="24"/>
                <w:szCs w:val="24"/>
              </w:rPr>
              <w:t>8</w:t>
            </w:r>
            <w:r w:rsidR="004668D4">
              <w:rPr>
                <w:b/>
                <w:sz w:val="24"/>
                <w:szCs w:val="24"/>
              </w:rPr>
              <w:t>6</w:t>
            </w:r>
          </w:p>
        </w:tc>
      </w:tr>
    </w:tbl>
    <w:p w:rsidR="00EE48F9" w:rsidRPr="00BA43C9" w:rsidRDefault="00EE48F9" w:rsidP="00EE48F9">
      <w:pPr>
        <w:spacing w:line="360" w:lineRule="auto"/>
        <w:jc w:val="both"/>
        <w:rPr>
          <w:sz w:val="24"/>
          <w:szCs w:val="24"/>
        </w:rPr>
      </w:pPr>
    </w:p>
    <w:p w:rsidR="00C953E7" w:rsidRPr="00BA43C9" w:rsidRDefault="00EE48F9" w:rsidP="00C953E7">
      <w:pPr>
        <w:shd w:val="clear" w:color="auto" w:fill="FFFFFF"/>
        <w:tabs>
          <w:tab w:val="left" w:pos="2208"/>
        </w:tabs>
        <w:ind w:firstLine="720"/>
        <w:jc w:val="both"/>
        <w:rPr>
          <w:b/>
          <w:caps/>
          <w:sz w:val="24"/>
          <w:szCs w:val="24"/>
        </w:rPr>
      </w:pPr>
      <w:r w:rsidRPr="00BA43C9">
        <w:rPr>
          <w:b/>
          <w:bCs w:val="0"/>
          <w:caps/>
          <w:sz w:val="24"/>
          <w:szCs w:val="24"/>
        </w:rPr>
        <w:t>О</w:t>
      </w:r>
      <w:r w:rsidR="00C953E7" w:rsidRPr="00BA43C9">
        <w:rPr>
          <w:b/>
          <w:bCs w:val="0"/>
          <w:caps/>
          <w:sz w:val="24"/>
          <w:szCs w:val="24"/>
        </w:rPr>
        <w:t>ценочные средства для текущего контроля успеваемости, промежуточной аттестации по итогам освоения дисциплины</w:t>
      </w:r>
    </w:p>
    <w:p w:rsidR="00C953E7" w:rsidRPr="00BA43C9" w:rsidRDefault="00C953E7" w:rsidP="00C953E7">
      <w:pPr>
        <w:spacing w:before="120" w:after="120" w:line="240" w:lineRule="auto"/>
        <w:ind w:left="360"/>
        <w:rPr>
          <w:rFonts w:eastAsia="Times New Roman"/>
          <w:b/>
          <w:bCs w:val="0"/>
          <w:i/>
          <w:sz w:val="24"/>
          <w:szCs w:val="24"/>
          <w:lang w:eastAsia="ru-RU"/>
        </w:rPr>
      </w:pPr>
      <w:r w:rsidRPr="00BA43C9">
        <w:rPr>
          <w:rFonts w:eastAsia="Times New Roman"/>
          <w:b/>
          <w:bCs w:val="0"/>
          <w:i/>
          <w:sz w:val="24"/>
          <w:szCs w:val="24"/>
          <w:lang w:eastAsia="ru-RU"/>
        </w:rPr>
        <w:t>ТЕСТОВЫЕ ЗАДАНИЯ</w:t>
      </w:r>
    </w:p>
    <w:tbl>
      <w:tblPr>
        <w:tblW w:w="10206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92"/>
        <w:gridCol w:w="7088"/>
        <w:gridCol w:w="992"/>
        <w:gridCol w:w="1134"/>
      </w:tblGrid>
      <w:tr w:rsidR="003C0624" w:rsidRPr="00BA43C9" w:rsidTr="0085043C">
        <w:tc>
          <w:tcPr>
            <w:tcW w:w="992" w:type="dxa"/>
          </w:tcPr>
          <w:p w:rsidR="003C0624" w:rsidRPr="00BA43C9" w:rsidRDefault="003C0624" w:rsidP="00436798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№ п./п.</w:t>
            </w:r>
          </w:p>
        </w:tc>
        <w:tc>
          <w:tcPr>
            <w:tcW w:w="8080" w:type="dxa"/>
            <w:gridSpan w:val="2"/>
          </w:tcPr>
          <w:p w:rsidR="003C0624" w:rsidRPr="00BA43C9" w:rsidRDefault="003C0624" w:rsidP="00436798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Задание</w:t>
            </w:r>
          </w:p>
        </w:tc>
        <w:tc>
          <w:tcPr>
            <w:tcW w:w="1134" w:type="dxa"/>
          </w:tcPr>
          <w:p w:rsidR="003C0624" w:rsidRPr="00BA43C9" w:rsidRDefault="003C0624" w:rsidP="00436798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Ответ</w:t>
            </w:r>
          </w:p>
        </w:tc>
      </w:tr>
      <w:tr w:rsidR="003C0624" w:rsidRPr="00BA43C9" w:rsidTr="0085043C">
        <w:tc>
          <w:tcPr>
            <w:tcW w:w="992" w:type="dxa"/>
          </w:tcPr>
          <w:p w:rsidR="003C0624" w:rsidRPr="008F533E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 задачу патологоанатомической службы входит: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Разработка новых методов лечения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Экспертиза трудоспособности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В. </w:t>
            </w:r>
            <w:proofErr w:type="gramStart"/>
            <w:r w:rsidRPr="00BA43C9">
              <w:rPr>
                <w:sz w:val="24"/>
                <w:szCs w:val="24"/>
              </w:rPr>
              <w:t>Контроль за</w:t>
            </w:r>
            <w:proofErr w:type="gramEnd"/>
            <w:r w:rsidRPr="00BA43C9">
              <w:rPr>
                <w:sz w:val="24"/>
                <w:szCs w:val="24"/>
              </w:rPr>
              <w:t xml:space="preserve"> качеством клинической диагностики и лечения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Разработка профилактических мероприятий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Дежурство по лечебному учреждению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Кодами МКБ – </w:t>
            </w:r>
            <w:r w:rsidRPr="00BA43C9">
              <w:rPr>
                <w:sz w:val="24"/>
                <w:szCs w:val="24"/>
                <w:lang w:val="en-US"/>
              </w:rPr>
              <w:t>X</w:t>
            </w:r>
            <w:r w:rsidRPr="00BA43C9">
              <w:rPr>
                <w:sz w:val="24"/>
                <w:szCs w:val="24"/>
              </w:rPr>
              <w:t xml:space="preserve"> в медицинском свидетельстве о смерти шифруется: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Первоначальная причина смерти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Б.  Непосредственная причина смерти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Смертельное осложнение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Сопутствующее заболевание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Фоновое заболевание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Первая категория расхождения клинического и патологоанатомического диагноза подразумевает, что диагностическая ошибка:</w:t>
            </w:r>
          </w:p>
          <w:p w:rsidR="003C0624" w:rsidRPr="00BA43C9" w:rsidRDefault="003C0624" w:rsidP="001E449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Сыграла решающую роль в смертельном исходе</w:t>
            </w:r>
          </w:p>
          <w:p w:rsidR="003C0624" w:rsidRPr="00BA43C9" w:rsidRDefault="003C0624" w:rsidP="001E449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Не повлияла на исход заболевания</w:t>
            </w:r>
          </w:p>
          <w:p w:rsidR="003C0624" w:rsidRPr="00BA43C9" w:rsidRDefault="003C0624" w:rsidP="001E449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Осложнила течение заболевания</w:t>
            </w:r>
          </w:p>
          <w:p w:rsidR="003C0624" w:rsidRPr="00BA43C9" w:rsidRDefault="003C0624" w:rsidP="001E449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Обусловила неправильное лечение</w:t>
            </w:r>
          </w:p>
          <w:p w:rsidR="003C0624" w:rsidRPr="00BA43C9" w:rsidRDefault="003C0624" w:rsidP="001E449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Изменила тактику лечения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Образное название печени при хроническом венозном полнокровии: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Сальная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Саговая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Бурая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Мускатная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Глазурная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Основная причина венозного полнокровия: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Уменьшение притока крови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Затруднение оттока крови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Усиление притока крови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Увеличение оттока крови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Остановка кровотока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Эмболия может быть: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Гемолитическая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Септическая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Механическая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Г. Паренхиматозная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Жировая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br w:type="page"/>
            </w: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Признаки хронической сердечно – сосудистой недостаточности: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Распространенные отеки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Микседема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Ишемические инфаркты почек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Г. </w:t>
            </w:r>
            <w:proofErr w:type="spellStart"/>
            <w:r w:rsidRPr="00BA43C9">
              <w:rPr>
                <w:sz w:val="24"/>
                <w:szCs w:val="24"/>
              </w:rPr>
              <w:t>Васкулиты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Д. </w:t>
            </w:r>
            <w:proofErr w:type="spellStart"/>
            <w:r w:rsidRPr="00BA43C9">
              <w:rPr>
                <w:sz w:val="24"/>
                <w:szCs w:val="24"/>
              </w:rPr>
              <w:t>Лимфаденопатия</w:t>
            </w:r>
            <w:proofErr w:type="spellEnd"/>
          </w:p>
        </w:tc>
        <w:tc>
          <w:tcPr>
            <w:tcW w:w="1134" w:type="dxa"/>
          </w:tcPr>
          <w:p w:rsidR="003C0624" w:rsidRPr="00BA43C9" w:rsidRDefault="003C0624" w:rsidP="003C0624">
            <w:pPr>
              <w:tabs>
                <w:tab w:val="left" w:pos="585"/>
                <w:tab w:val="center" w:pos="727"/>
              </w:tabs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ab/>
            </w: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При налич</w:t>
            </w:r>
            <w:proofErr w:type="gramStart"/>
            <w:r w:rsidRPr="00BA43C9">
              <w:rPr>
                <w:sz w:val="24"/>
                <w:szCs w:val="24"/>
              </w:rPr>
              <w:t>ии у у</w:t>
            </w:r>
            <w:proofErr w:type="gramEnd"/>
            <w:r w:rsidRPr="00BA43C9">
              <w:rPr>
                <w:sz w:val="24"/>
                <w:szCs w:val="24"/>
              </w:rPr>
              <w:t>мершего гноящейся раны бедра и регионарного тромбофлебита обнаружены множественные гнойники в органах. У больного развилось новое осложнение: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Абсцесс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Флегмона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Затеки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Г. </w:t>
            </w:r>
            <w:proofErr w:type="spellStart"/>
            <w:r w:rsidRPr="00BA43C9">
              <w:rPr>
                <w:sz w:val="24"/>
                <w:szCs w:val="24"/>
              </w:rPr>
              <w:t>Септицимия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Д. </w:t>
            </w:r>
            <w:proofErr w:type="spellStart"/>
            <w:r w:rsidRPr="00BA43C9">
              <w:rPr>
                <w:sz w:val="24"/>
                <w:szCs w:val="24"/>
              </w:rPr>
              <w:t>Септикопиемия</w:t>
            </w:r>
            <w:proofErr w:type="spellEnd"/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Синонимами ДВС – синдрома являются все перечисленные, </w:t>
            </w:r>
            <w:proofErr w:type="gramStart"/>
            <w:r w:rsidRPr="00BA43C9">
              <w:rPr>
                <w:sz w:val="24"/>
                <w:szCs w:val="24"/>
              </w:rPr>
              <w:t>кроме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Тромбогеморрагического синдрома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Тромбоцитопенической пурпуры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В. </w:t>
            </w:r>
            <w:proofErr w:type="spellStart"/>
            <w:r w:rsidRPr="00BA43C9">
              <w:rPr>
                <w:sz w:val="24"/>
                <w:szCs w:val="24"/>
              </w:rPr>
              <w:t>Коагулопатии</w:t>
            </w:r>
            <w:proofErr w:type="spellEnd"/>
            <w:r w:rsidRPr="00BA43C9">
              <w:rPr>
                <w:sz w:val="24"/>
                <w:szCs w:val="24"/>
              </w:rPr>
              <w:t xml:space="preserve"> потребления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Г. Синдрома </w:t>
            </w:r>
            <w:proofErr w:type="spellStart"/>
            <w:r w:rsidRPr="00BA43C9">
              <w:rPr>
                <w:sz w:val="24"/>
                <w:szCs w:val="24"/>
              </w:rPr>
              <w:t>дефибринизации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Д. </w:t>
            </w:r>
            <w:proofErr w:type="spellStart"/>
            <w:r w:rsidRPr="00BA43C9">
              <w:rPr>
                <w:sz w:val="24"/>
                <w:szCs w:val="24"/>
              </w:rPr>
              <w:t>Гипер</w:t>
            </w:r>
            <w:proofErr w:type="spellEnd"/>
            <w:r w:rsidRPr="00BA43C9">
              <w:rPr>
                <w:sz w:val="24"/>
                <w:szCs w:val="24"/>
              </w:rPr>
              <w:t xml:space="preserve"> – </w:t>
            </w:r>
            <w:proofErr w:type="spellStart"/>
            <w:r w:rsidRPr="00BA43C9">
              <w:rPr>
                <w:sz w:val="24"/>
                <w:szCs w:val="24"/>
              </w:rPr>
              <w:t>гипокоагуляционного</w:t>
            </w:r>
            <w:proofErr w:type="spellEnd"/>
            <w:r w:rsidRPr="00BA43C9">
              <w:rPr>
                <w:sz w:val="24"/>
                <w:szCs w:val="24"/>
              </w:rPr>
              <w:t xml:space="preserve"> синдрома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Амилоидные тельца чаще встречаются </w:t>
            </w:r>
            <w:proofErr w:type="gramStart"/>
            <w:r w:rsidRPr="00BA43C9">
              <w:rPr>
                <w:sz w:val="24"/>
                <w:szCs w:val="24"/>
              </w:rPr>
              <w:t>в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Простате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Легких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В. Головном мозге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Г. </w:t>
            </w:r>
            <w:proofErr w:type="gramStart"/>
            <w:r w:rsidRPr="00BA43C9">
              <w:rPr>
                <w:sz w:val="24"/>
                <w:szCs w:val="24"/>
              </w:rPr>
              <w:t>Почках</w:t>
            </w:r>
            <w:proofErr w:type="gram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Печени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Гиалиноз встречается в исходе: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Жировой дистрофии органа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Б.  </w:t>
            </w:r>
            <w:proofErr w:type="spellStart"/>
            <w:r w:rsidRPr="00BA43C9">
              <w:rPr>
                <w:sz w:val="24"/>
                <w:szCs w:val="24"/>
              </w:rPr>
              <w:t>Колликвационного</w:t>
            </w:r>
            <w:proofErr w:type="spellEnd"/>
            <w:r w:rsidRPr="00BA43C9">
              <w:rPr>
                <w:sz w:val="24"/>
                <w:szCs w:val="24"/>
              </w:rPr>
              <w:t xml:space="preserve"> некроза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В. </w:t>
            </w:r>
            <w:proofErr w:type="spellStart"/>
            <w:r w:rsidRPr="00BA43C9">
              <w:rPr>
                <w:sz w:val="24"/>
                <w:szCs w:val="24"/>
              </w:rPr>
              <w:t>Мукоидного</w:t>
            </w:r>
            <w:proofErr w:type="spellEnd"/>
            <w:r w:rsidRPr="00BA43C9">
              <w:rPr>
                <w:sz w:val="24"/>
                <w:szCs w:val="24"/>
              </w:rPr>
              <w:t xml:space="preserve"> и </w:t>
            </w:r>
            <w:proofErr w:type="spellStart"/>
            <w:r w:rsidRPr="00BA43C9">
              <w:rPr>
                <w:sz w:val="24"/>
                <w:szCs w:val="24"/>
              </w:rPr>
              <w:t>фибриноидного</w:t>
            </w:r>
            <w:proofErr w:type="spellEnd"/>
            <w:r w:rsidRPr="00BA43C9">
              <w:rPr>
                <w:sz w:val="24"/>
                <w:szCs w:val="24"/>
              </w:rPr>
              <w:t xml:space="preserve"> набухания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Лейкоцитарной инфильтрации стромы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Вакуольной дистрофии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833CAD">
            <w:pPr>
              <w:numPr>
                <w:ilvl w:val="0"/>
                <w:numId w:val="5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Краситель красный Конго используется для выявления: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Гликогена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РНК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Амилоида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Жира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Меланина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br w:type="page"/>
            </w: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Амилоидозом может осложниться: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Гипертоническая болезнь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Атеросклероз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Цирроз печени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Хронический абсцесс легких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Ишемическая болезнь сердца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При вторичном амилоидозе чаще поражаются: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Селезенка, почки, печень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Головной мозг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В. Надпочечники, вилочковая железа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Сердце, легкие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Поджелудочная железа, предстательная железа, гипофиз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Демонстративнее всего слизь окрашивается </w:t>
            </w:r>
            <w:proofErr w:type="gramStart"/>
            <w:r w:rsidRPr="00BA43C9">
              <w:rPr>
                <w:sz w:val="24"/>
                <w:szCs w:val="24"/>
              </w:rPr>
              <w:t>по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А.  </w:t>
            </w:r>
            <w:proofErr w:type="spellStart"/>
            <w:r w:rsidRPr="00BA43C9">
              <w:rPr>
                <w:sz w:val="24"/>
                <w:szCs w:val="24"/>
              </w:rPr>
              <w:t>Стидмену</w:t>
            </w:r>
            <w:proofErr w:type="spellEnd"/>
            <w:r w:rsidRPr="00BA43C9">
              <w:rPr>
                <w:sz w:val="24"/>
                <w:szCs w:val="24"/>
              </w:rPr>
              <w:t xml:space="preserve"> (</w:t>
            </w:r>
            <w:proofErr w:type="spellStart"/>
            <w:r w:rsidRPr="00BA43C9">
              <w:rPr>
                <w:sz w:val="24"/>
                <w:szCs w:val="24"/>
              </w:rPr>
              <w:t>альциановым</w:t>
            </w:r>
            <w:proofErr w:type="spellEnd"/>
            <w:r w:rsidRPr="00BA43C9">
              <w:rPr>
                <w:sz w:val="24"/>
                <w:szCs w:val="24"/>
              </w:rPr>
              <w:t xml:space="preserve"> синим)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Б.  Ван - </w:t>
            </w:r>
            <w:proofErr w:type="spellStart"/>
            <w:r w:rsidRPr="00BA43C9">
              <w:rPr>
                <w:sz w:val="24"/>
                <w:szCs w:val="24"/>
              </w:rPr>
              <w:t>Гизону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В. </w:t>
            </w:r>
            <w:proofErr w:type="spellStart"/>
            <w:r w:rsidRPr="00BA43C9">
              <w:rPr>
                <w:sz w:val="24"/>
                <w:szCs w:val="24"/>
              </w:rPr>
              <w:t>Нисслю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Г. </w:t>
            </w:r>
            <w:proofErr w:type="spellStart"/>
            <w:r w:rsidRPr="00BA43C9">
              <w:rPr>
                <w:sz w:val="24"/>
                <w:szCs w:val="24"/>
              </w:rPr>
              <w:t>Доппа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Д. </w:t>
            </w:r>
            <w:proofErr w:type="spellStart"/>
            <w:r w:rsidRPr="00BA43C9">
              <w:rPr>
                <w:sz w:val="24"/>
                <w:szCs w:val="24"/>
              </w:rPr>
              <w:t>Массону</w:t>
            </w:r>
            <w:proofErr w:type="spellEnd"/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Жировая дистрофия чаще встречается </w:t>
            </w:r>
            <w:proofErr w:type="gramStart"/>
            <w:r w:rsidRPr="00BA43C9">
              <w:rPr>
                <w:sz w:val="24"/>
                <w:szCs w:val="24"/>
              </w:rPr>
              <w:t>в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Щитовидной железе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Поджелудочной железе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Скелетной мускулатуре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Печени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Головном мозге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.</w:t>
            </w: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Для «тигрового» сердца характерна дистрофия: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Белковая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Гиалиново - капельная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В. </w:t>
            </w:r>
            <w:proofErr w:type="spellStart"/>
            <w:r w:rsidRPr="00BA43C9">
              <w:rPr>
                <w:sz w:val="24"/>
                <w:szCs w:val="24"/>
              </w:rPr>
              <w:t>Гидропическая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Жировая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Углеводная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Жировая дистрофия миокарда чаще возникает </w:t>
            </w:r>
            <w:proofErr w:type="gramStart"/>
            <w:r w:rsidRPr="00BA43C9">
              <w:rPr>
                <w:sz w:val="24"/>
                <w:szCs w:val="24"/>
              </w:rPr>
              <w:t>при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А.  </w:t>
            </w:r>
            <w:proofErr w:type="gramStart"/>
            <w:r w:rsidRPr="00BA43C9">
              <w:rPr>
                <w:sz w:val="24"/>
                <w:szCs w:val="24"/>
              </w:rPr>
              <w:t>Ревматизме</w:t>
            </w:r>
            <w:proofErr w:type="gram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Б.  </w:t>
            </w:r>
            <w:proofErr w:type="gramStart"/>
            <w:r w:rsidRPr="00BA43C9">
              <w:rPr>
                <w:sz w:val="24"/>
                <w:szCs w:val="24"/>
              </w:rPr>
              <w:t>Сифилисе</w:t>
            </w:r>
            <w:proofErr w:type="gram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 xml:space="preserve">В. </w:t>
            </w:r>
            <w:proofErr w:type="gramStart"/>
            <w:r w:rsidRPr="00BA43C9">
              <w:rPr>
                <w:sz w:val="24"/>
                <w:szCs w:val="24"/>
              </w:rPr>
              <w:t>Туберкулезе</w:t>
            </w:r>
            <w:proofErr w:type="gram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Г. </w:t>
            </w:r>
            <w:proofErr w:type="gramStart"/>
            <w:r w:rsidRPr="00BA43C9">
              <w:rPr>
                <w:sz w:val="24"/>
                <w:szCs w:val="24"/>
              </w:rPr>
              <w:t>Атеросклерозе</w:t>
            </w:r>
            <w:proofErr w:type="gram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Дифтерии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Распространенный меланоз развивается </w:t>
            </w:r>
            <w:proofErr w:type="gramStart"/>
            <w:r w:rsidRPr="00BA43C9">
              <w:rPr>
                <w:sz w:val="24"/>
                <w:szCs w:val="24"/>
              </w:rPr>
              <w:t>при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А.  </w:t>
            </w:r>
            <w:proofErr w:type="gramStart"/>
            <w:r w:rsidRPr="00BA43C9">
              <w:rPr>
                <w:sz w:val="24"/>
                <w:szCs w:val="24"/>
              </w:rPr>
              <w:t>Альбинизме</w:t>
            </w:r>
            <w:proofErr w:type="gram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Б.  </w:t>
            </w:r>
            <w:proofErr w:type="spellStart"/>
            <w:r w:rsidRPr="00BA43C9">
              <w:rPr>
                <w:sz w:val="24"/>
                <w:szCs w:val="24"/>
              </w:rPr>
              <w:t>Аддисоновой</w:t>
            </w:r>
            <w:proofErr w:type="spellEnd"/>
            <w:r w:rsidRPr="00BA43C9">
              <w:rPr>
                <w:sz w:val="24"/>
                <w:szCs w:val="24"/>
              </w:rPr>
              <w:t xml:space="preserve"> болезни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Меланоме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Г. </w:t>
            </w:r>
            <w:proofErr w:type="spellStart"/>
            <w:r w:rsidRPr="00BA43C9">
              <w:rPr>
                <w:sz w:val="24"/>
                <w:szCs w:val="24"/>
              </w:rPr>
              <w:t>Невусе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Д. </w:t>
            </w:r>
            <w:proofErr w:type="spellStart"/>
            <w:r w:rsidRPr="00BA43C9">
              <w:rPr>
                <w:sz w:val="24"/>
                <w:szCs w:val="24"/>
              </w:rPr>
              <w:t>Гломерулопатии</w:t>
            </w:r>
            <w:proofErr w:type="spellEnd"/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br w:type="page"/>
            </w: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Заболеванием, в основе которого лежит нарушение обмена меди, является: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А.  </w:t>
            </w:r>
            <w:proofErr w:type="spellStart"/>
            <w:r w:rsidRPr="00BA43C9">
              <w:rPr>
                <w:sz w:val="24"/>
                <w:szCs w:val="24"/>
              </w:rPr>
              <w:t>Гемохроматоз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Болезнь Гоше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Болезнь Коновалова - Вильсона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Меланоз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Д. Болезнь </w:t>
            </w:r>
            <w:proofErr w:type="spellStart"/>
            <w:r w:rsidRPr="00BA43C9">
              <w:rPr>
                <w:sz w:val="24"/>
                <w:szCs w:val="24"/>
              </w:rPr>
              <w:t>Гирке</w:t>
            </w:r>
            <w:proofErr w:type="spellEnd"/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Развитие известковых метастазов невозможно </w:t>
            </w:r>
            <w:proofErr w:type="gramStart"/>
            <w:r w:rsidRPr="00BA43C9">
              <w:rPr>
                <w:sz w:val="24"/>
                <w:szCs w:val="24"/>
              </w:rPr>
              <w:t>в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Стенке желудка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Печени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Легких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Стенке сосудов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Д. </w:t>
            </w:r>
            <w:proofErr w:type="gramStart"/>
            <w:r w:rsidRPr="00BA43C9">
              <w:rPr>
                <w:sz w:val="24"/>
                <w:szCs w:val="24"/>
              </w:rPr>
              <w:t>Миокарде</w:t>
            </w:r>
            <w:proofErr w:type="gramEnd"/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К развитию амилоидоза не приводит: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Туберкулез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Хронический остеомиелит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В. Ревматоидный артрит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Г. </w:t>
            </w:r>
            <w:proofErr w:type="spellStart"/>
            <w:r w:rsidRPr="00BA43C9">
              <w:rPr>
                <w:sz w:val="24"/>
                <w:szCs w:val="24"/>
              </w:rPr>
              <w:t>Миеломная</w:t>
            </w:r>
            <w:proofErr w:type="spellEnd"/>
            <w:r w:rsidRPr="00BA43C9">
              <w:rPr>
                <w:sz w:val="24"/>
                <w:szCs w:val="24"/>
              </w:rPr>
              <w:t xml:space="preserve"> болезнь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Брюшной тиф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Нередким исходом влажного некроза может быть: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Петрификация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Б.  </w:t>
            </w:r>
            <w:proofErr w:type="spellStart"/>
            <w:r w:rsidRPr="00BA43C9">
              <w:rPr>
                <w:sz w:val="24"/>
                <w:szCs w:val="24"/>
              </w:rPr>
              <w:t>Оссификация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Киста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Рубцевание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Инкапсуляция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Казеозный некроз встречается </w:t>
            </w:r>
            <w:proofErr w:type="gramStart"/>
            <w:r w:rsidRPr="00BA43C9">
              <w:rPr>
                <w:sz w:val="24"/>
                <w:szCs w:val="24"/>
              </w:rPr>
              <w:t>при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Дистрофии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Газовой гангрене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В. </w:t>
            </w:r>
            <w:proofErr w:type="gramStart"/>
            <w:r w:rsidRPr="00BA43C9">
              <w:rPr>
                <w:sz w:val="24"/>
                <w:szCs w:val="24"/>
              </w:rPr>
              <w:t>Инфарктах</w:t>
            </w:r>
            <w:proofErr w:type="gramEnd"/>
            <w:r w:rsidRPr="00BA43C9">
              <w:rPr>
                <w:sz w:val="24"/>
                <w:szCs w:val="24"/>
              </w:rPr>
              <w:t xml:space="preserve"> мозга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Г. </w:t>
            </w:r>
            <w:proofErr w:type="gramStart"/>
            <w:r w:rsidRPr="00BA43C9">
              <w:rPr>
                <w:sz w:val="24"/>
                <w:szCs w:val="24"/>
              </w:rPr>
              <w:t>Инфарктах</w:t>
            </w:r>
            <w:proofErr w:type="gramEnd"/>
            <w:r w:rsidRPr="00BA43C9">
              <w:rPr>
                <w:sz w:val="24"/>
                <w:szCs w:val="24"/>
              </w:rPr>
              <w:t xml:space="preserve"> миокарда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Д. </w:t>
            </w:r>
            <w:proofErr w:type="gramStart"/>
            <w:r w:rsidRPr="00BA43C9">
              <w:rPr>
                <w:sz w:val="24"/>
                <w:szCs w:val="24"/>
              </w:rPr>
              <w:t>Туберкулезе</w:t>
            </w:r>
            <w:proofErr w:type="gramEnd"/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Различают инфаркт: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Аллергический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Септический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Асептический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Смешанный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Геморрагический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.</w:t>
            </w: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Инфаркт – это некроз: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Прямой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Ишемический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В. Травматический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Токсический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Аллергический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br w:type="page"/>
            </w: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Наиболее частая причина смерти больных вторичным амилоидозом: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Инсульт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Уремия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Анемия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Инфаркт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Сепсис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Фибринозное воспаление протекает по типу </w:t>
            </w:r>
            <w:proofErr w:type="spellStart"/>
            <w:r w:rsidRPr="00BA43C9">
              <w:rPr>
                <w:sz w:val="24"/>
                <w:szCs w:val="24"/>
              </w:rPr>
              <w:t>дифтеритическогов</w:t>
            </w:r>
            <w:proofErr w:type="spell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Головном мозге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Селезенке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Толстой кишке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Легких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Сердце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rPr>
          <w:trHeight w:val="2362"/>
        </w:trPr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 мочевом пузыре развивается следующая разновидность фибринозного воспаления: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Крупозное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Интерстициальное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Гранулематозное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Г. </w:t>
            </w:r>
            <w:proofErr w:type="spellStart"/>
            <w:r w:rsidRPr="00BA43C9">
              <w:rPr>
                <w:sz w:val="24"/>
                <w:szCs w:val="24"/>
              </w:rPr>
              <w:t>Дифтеритическое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Некротическое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rPr>
          <w:trHeight w:val="2266"/>
        </w:trPr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Крупозное воспаление локализуется </w:t>
            </w:r>
            <w:proofErr w:type="gramStart"/>
            <w:r w:rsidRPr="00BA43C9">
              <w:rPr>
                <w:sz w:val="24"/>
                <w:szCs w:val="24"/>
              </w:rPr>
              <w:t>на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Слизистых оболочках, покрытых призматическим эпителием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Слизистых оболочках, покрытых многослойным плоским эпителием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Роговой оболочке глаза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Коже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Слизистых оболочках, покрытых переходным эпителием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Для лепрозной гранулемы наиболее характерны: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Лимфоциты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Клетки Вирхова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Клетки Микулича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Плазматические клетки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Д. </w:t>
            </w:r>
            <w:proofErr w:type="spellStart"/>
            <w:r w:rsidRPr="00BA43C9">
              <w:rPr>
                <w:sz w:val="24"/>
                <w:szCs w:val="24"/>
              </w:rPr>
              <w:t>Ксантомные</w:t>
            </w:r>
            <w:proofErr w:type="spellEnd"/>
            <w:r w:rsidRPr="00BA43C9">
              <w:rPr>
                <w:sz w:val="24"/>
                <w:szCs w:val="24"/>
              </w:rPr>
              <w:t xml:space="preserve"> клетки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При тромбофлебите глубоких большеберцовых вен возможно развитие метастатических гнойных очагов </w:t>
            </w:r>
            <w:proofErr w:type="gramStart"/>
            <w:r w:rsidRPr="00BA43C9">
              <w:rPr>
                <w:sz w:val="24"/>
                <w:szCs w:val="24"/>
              </w:rPr>
              <w:t>в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Печени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Б.  </w:t>
            </w:r>
            <w:proofErr w:type="gramStart"/>
            <w:r w:rsidRPr="00BA43C9">
              <w:rPr>
                <w:sz w:val="24"/>
                <w:szCs w:val="24"/>
              </w:rPr>
              <w:t>Кишечнике</w:t>
            </w:r>
            <w:proofErr w:type="gram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Селезенке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Легких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Поджелудочной железе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br w:type="page"/>
            </w: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Губчатый и кортикальный слои большеберцовой кости местами разрушены, образовавшиеся при этом полости содержат густую </w:t>
            </w:r>
            <w:proofErr w:type="spellStart"/>
            <w:r w:rsidRPr="00BA43C9">
              <w:rPr>
                <w:sz w:val="24"/>
                <w:szCs w:val="24"/>
              </w:rPr>
              <w:t>сливкообразнуюмутную</w:t>
            </w:r>
            <w:proofErr w:type="spellEnd"/>
            <w:r w:rsidRPr="00BA43C9">
              <w:rPr>
                <w:sz w:val="24"/>
                <w:szCs w:val="24"/>
              </w:rPr>
              <w:t xml:space="preserve"> жидкость желтовато – зеленоватого цвета. Этот процесс называется: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Остеомой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Остеофитом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Гнойным остеомиелитом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Г. Каверной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Кистой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.</w:t>
            </w: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Доля легкого уплотнена, на всем протяжении безвоздушна, поверхность ее разреза мелкозерниста, сероватого цвета, плевра в данной области тусклая, покрыта сероватым, легко снимающимся налетом. Этот процесс называется: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Бронхопневмонией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Бронхоэктатической болезнью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Эмфиземой легких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Долевой фибринозной пневмонией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Казеозной пневмонией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 легком имеется очаг поражения, представленный распадающейся тканью грязно – серого, местами черного цвета, с неприятным запахом. Процесс в легком называется: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Абсцессом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Казеозной пневмонией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Гангреной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Крупозной пневмонией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Д. </w:t>
            </w:r>
            <w:proofErr w:type="spellStart"/>
            <w:r w:rsidRPr="00BA43C9">
              <w:rPr>
                <w:sz w:val="24"/>
                <w:szCs w:val="24"/>
              </w:rPr>
              <w:t>Поликистозом</w:t>
            </w:r>
            <w:proofErr w:type="spellEnd"/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 ткани печени обнаружено округлое образование диаметром 5 см. Микроскопически: в центре – некротические массы, вокруг них – грануляционная ткань с наличием плазматических, лимфоидных клеток и кровеносных сосудов с явлениями </w:t>
            </w:r>
            <w:proofErr w:type="spellStart"/>
            <w:r w:rsidRPr="00BA43C9">
              <w:rPr>
                <w:sz w:val="24"/>
                <w:szCs w:val="24"/>
              </w:rPr>
              <w:t>васкулита</w:t>
            </w:r>
            <w:proofErr w:type="spellEnd"/>
            <w:r w:rsidRPr="00BA43C9">
              <w:rPr>
                <w:sz w:val="24"/>
                <w:szCs w:val="24"/>
              </w:rPr>
              <w:t>. Ваш диагноз: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Абсцесс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Б.  </w:t>
            </w:r>
            <w:proofErr w:type="spellStart"/>
            <w:r w:rsidRPr="00BA43C9">
              <w:rPr>
                <w:sz w:val="24"/>
                <w:szCs w:val="24"/>
              </w:rPr>
              <w:t>Туберкулома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В. </w:t>
            </w:r>
            <w:proofErr w:type="spellStart"/>
            <w:r w:rsidRPr="00BA43C9">
              <w:rPr>
                <w:sz w:val="24"/>
                <w:szCs w:val="24"/>
              </w:rPr>
              <w:t>Гепатома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Гумма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Киста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 xml:space="preserve">Жировая эмболия может быть обнаружена в случаях смерти </w:t>
            </w:r>
            <w:proofErr w:type="gramStart"/>
            <w:r w:rsidRPr="00BA43C9">
              <w:rPr>
                <w:sz w:val="24"/>
                <w:szCs w:val="24"/>
              </w:rPr>
              <w:t>от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Острой почечной недостаточности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Б.  Печеночной </w:t>
            </w:r>
            <w:proofErr w:type="gramStart"/>
            <w:r w:rsidRPr="00BA43C9">
              <w:rPr>
                <w:sz w:val="24"/>
                <w:szCs w:val="24"/>
              </w:rPr>
              <w:t>недостаточности в связи</w:t>
            </w:r>
            <w:proofErr w:type="gramEnd"/>
            <w:r w:rsidRPr="00BA43C9">
              <w:rPr>
                <w:sz w:val="24"/>
                <w:szCs w:val="24"/>
              </w:rPr>
              <w:t xml:space="preserve"> с циррозом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В. </w:t>
            </w:r>
            <w:proofErr w:type="spellStart"/>
            <w:proofErr w:type="gramStart"/>
            <w:r w:rsidRPr="00BA43C9">
              <w:rPr>
                <w:sz w:val="24"/>
                <w:szCs w:val="24"/>
              </w:rPr>
              <w:t>Желудочно</w:t>
            </w:r>
            <w:proofErr w:type="spellEnd"/>
            <w:r w:rsidRPr="00BA43C9">
              <w:rPr>
                <w:sz w:val="24"/>
                <w:szCs w:val="24"/>
              </w:rPr>
              <w:t xml:space="preserve"> – кишечного</w:t>
            </w:r>
            <w:proofErr w:type="gramEnd"/>
            <w:r w:rsidRPr="00BA43C9">
              <w:rPr>
                <w:sz w:val="24"/>
                <w:szCs w:val="24"/>
              </w:rPr>
              <w:t xml:space="preserve"> кровотечения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Инфаркта надпочечников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Множественных переломов трубчатых костей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br w:type="page"/>
            </w: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Гранулематозное воспаление не встречается </w:t>
            </w:r>
            <w:proofErr w:type="gramStart"/>
            <w:r w:rsidRPr="00BA43C9">
              <w:rPr>
                <w:sz w:val="24"/>
                <w:szCs w:val="24"/>
              </w:rPr>
              <w:t>при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Лепре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Б.  </w:t>
            </w:r>
            <w:proofErr w:type="gramStart"/>
            <w:r w:rsidRPr="00BA43C9">
              <w:rPr>
                <w:sz w:val="24"/>
                <w:szCs w:val="24"/>
              </w:rPr>
              <w:t>Туберкулезе</w:t>
            </w:r>
            <w:proofErr w:type="gram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В. </w:t>
            </w:r>
            <w:proofErr w:type="gramStart"/>
            <w:r w:rsidRPr="00BA43C9">
              <w:rPr>
                <w:sz w:val="24"/>
                <w:szCs w:val="24"/>
              </w:rPr>
              <w:t>Сифилисе</w:t>
            </w:r>
            <w:proofErr w:type="gram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Г. </w:t>
            </w:r>
            <w:proofErr w:type="spellStart"/>
            <w:r w:rsidRPr="00BA43C9">
              <w:rPr>
                <w:sz w:val="24"/>
                <w:szCs w:val="24"/>
              </w:rPr>
              <w:t>Саркоидозе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Скарлатине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.</w:t>
            </w: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Для окраски бактерий в гистологических срезах применяют все указанные методы, </w:t>
            </w:r>
            <w:proofErr w:type="gramStart"/>
            <w:r w:rsidRPr="00BA43C9">
              <w:rPr>
                <w:sz w:val="24"/>
                <w:szCs w:val="24"/>
              </w:rPr>
              <w:t>кроме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А.  </w:t>
            </w:r>
            <w:proofErr w:type="spellStart"/>
            <w:r w:rsidRPr="00BA43C9">
              <w:rPr>
                <w:sz w:val="24"/>
                <w:szCs w:val="24"/>
              </w:rPr>
              <w:t>Перлса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Грамма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В. </w:t>
            </w:r>
            <w:proofErr w:type="spellStart"/>
            <w:r w:rsidRPr="00BA43C9">
              <w:rPr>
                <w:sz w:val="24"/>
                <w:szCs w:val="24"/>
              </w:rPr>
              <w:t>Циль</w:t>
            </w:r>
            <w:proofErr w:type="spellEnd"/>
            <w:r w:rsidRPr="00BA43C9">
              <w:rPr>
                <w:sz w:val="24"/>
                <w:szCs w:val="24"/>
              </w:rPr>
              <w:t xml:space="preserve"> - </w:t>
            </w:r>
            <w:proofErr w:type="spellStart"/>
            <w:r w:rsidRPr="00BA43C9">
              <w:rPr>
                <w:sz w:val="24"/>
                <w:szCs w:val="24"/>
              </w:rPr>
              <w:t>Нильсена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Г. Романовского - </w:t>
            </w:r>
            <w:proofErr w:type="spellStart"/>
            <w:r w:rsidRPr="00BA43C9">
              <w:rPr>
                <w:sz w:val="24"/>
                <w:szCs w:val="24"/>
              </w:rPr>
              <w:t>Гимза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Д. </w:t>
            </w:r>
            <w:proofErr w:type="spellStart"/>
            <w:r w:rsidRPr="00BA43C9">
              <w:rPr>
                <w:sz w:val="24"/>
                <w:szCs w:val="24"/>
              </w:rPr>
              <w:t>Леффлера</w:t>
            </w:r>
            <w:proofErr w:type="spellEnd"/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Дерматофиброма</w:t>
            </w:r>
            <w:proofErr w:type="spellEnd"/>
            <w:r w:rsidRPr="00BA43C9">
              <w:rPr>
                <w:sz w:val="24"/>
                <w:szCs w:val="24"/>
              </w:rPr>
              <w:t xml:space="preserve"> характеризуется всеми перечисленными признаками, </w:t>
            </w:r>
            <w:proofErr w:type="gramStart"/>
            <w:r w:rsidRPr="00BA43C9">
              <w:rPr>
                <w:sz w:val="24"/>
                <w:szCs w:val="24"/>
              </w:rPr>
              <w:t>кроме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Частого расположения на нижних конечностях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Обилия сосудов и фибробластов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Бедностью клетками соединительной ткани с наличием в ней прослоек жировой клетчатки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Г. Наличием гигантских клеток </w:t>
            </w:r>
            <w:proofErr w:type="spellStart"/>
            <w:r w:rsidRPr="00BA43C9">
              <w:rPr>
                <w:sz w:val="24"/>
                <w:szCs w:val="24"/>
              </w:rPr>
              <w:t>Тутона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Наличия «муаровых» структур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.</w:t>
            </w:r>
          </w:p>
        </w:tc>
      </w:tr>
      <w:tr w:rsidR="003C0624" w:rsidRPr="00BA43C9" w:rsidTr="0085043C">
        <w:trPr>
          <w:trHeight w:val="2412"/>
        </w:trPr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Гистологическими типами эпителиоидной </w:t>
            </w:r>
            <w:proofErr w:type="spellStart"/>
            <w:r w:rsidRPr="00BA43C9">
              <w:rPr>
                <w:sz w:val="24"/>
                <w:szCs w:val="24"/>
              </w:rPr>
              <w:t>лейомиомы</w:t>
            </w:r>
            <w:proofErr w:type="spellEnd"/>
            <w:r w:rsidRPr="00BA43C9">
              <w:rPr>
                <w:sz w:val="24"/>
                <w:szCs w:val="24"/>
              </w:rPr>
              <w:t xml:space="preserve"> являются все перечисленные, </w:t>
            </w:r>
            <w:proofErr w:type="gramStart"/>
            <w:r w:rsidRPr="00BA43C9">
              <w:rPr>
                <w:sz w:val="24"/>
                <w:szCs w:val="24"/>
              </w:rPr>
              <w:t>кроме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А.  </w:t>
            </w:r>
            <w:proofErr w:type="spellStart"/>
            <w:r w:rsidRPr="00BA43C9">
              <w:rPr>
                <w:sz w:val="24"/>
                <w:szCs w:val="24"/>
              </w:rPr>
              <w:t>Миоидной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Б.  </w:t>
            </w:r>
            <w:proofErr w:type="spellStart"/>
            <w:r w:rsidRPr="00BA43C9">
              <w:rPr>
                <w:sz w:val="24"/>
                <w:szCs w:val="24"/>
              </w:rPr>
              <w:t>Ангиолейомиоматозной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В. </w:t>
            </w:r>
            <w:proofErr w:type="spellStart"/>
            <w:r w:rsidRPr="00BA43C9">
              <w:rPr>
                <w:sz w:val="24"/>
                <w:szCs w:val="24"/>
              </w:rPr>
              <w:t>Миксоидной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Г. </w:t>
            </w:r>
            <w:proofErr w:type="spellStart"/>
            <w:r w:rsidRPr="00BA43C9">
              <w:rPr>
                <w:sz w:val="24"/>
                <w:szCs w:val="24"/>
              </w:rPr>
              <w:t>Ангиоперицитарной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Д. </w:t>
            </w:r>
            <w:proofErr w:type="spellStart"/>
            <w:r w:rsidRPr="00BA43C9">
              <w:rPr>
                <w:sz w:val="24"/>
                <w:szCs w:val="24"/>
              </w:rPr>
              <w:t>Параганглиомоподобной</w:t>
            </w:r>
            <w:proofErr w:type="spellEnd"/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Основной гистологический компонент </w:t>
            </w:r>
            <w:proofErr w:type="spellStart"/>
            <w:r w:rsidRPr="00BA43C9">
              <w:rPr>
                <w:sz w:val="24"/>
                <w:szCs w:val="24"/>
              </w:rPr>
              <w:t>гемангиомы</w:t>
            </w:r>
            <w:proofErr w:type="spell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Артериола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Б.  </w:t>
            </w:r>
            <w:proofErr w:type="spellStart"/>
            <w:proofErr w:type="gramStart"/>
            <w:r w:rsidRPr="00BA43C9">
              <w:rPr>
                <w:sz w:val="24"/>
                <w:szCs w:val="24"/>
              </w:rPr>
              <w:t>Артерио</w:t>
            </w:r>
            <w:proofErr w:type="spellEnd"/>
            <w:r w:rsidRPr="00BA43C9">
              <w:rPr>
                <w:sz w:val="24"/>
                <w:szCs w:val="24"/>
              </w:rPr>
              <w:t xml:space="preserve"> – венозный</w:t>
            </w:r>
            <w:proofErr w:type="gramEnd"/>
            <w:r w:rsidRPr="00BA43C9">
              <w:rPr>
                <w:sz w:val="24"/>
                <w:szCs w:val="24"/>
              </w:rPr>
              <w:t xml:space="preserve"> анастомоз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Эпителиоидного типа клетки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Сосудистые почки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Д. </w:t>
            </w:r>
            <w:proofErr w:type="spellStart"/>
            <w:r w:rsidRPr="00BA43C9">
              <w:rPr>
                <w:sz w:val="24"/>
                <w:szCs w:val="24"/>
              </w:rPr>
              <w:t>Миоидные</w:t>
            </w:r>
            <w:proofErr w:type="spellEnd"/>
            <w:r w:rsidRPr="00BA43C9">
              <w:rPr>
                <w:sz w:val="24"/>
                <w:szCs w:val="24"/>
              </w:rPr>
              <w:t xml:space="preserve"> клетки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Признаками </w:t>
            </w:r>
            <w:proofErr w:type="spellStart"/>
            <w:r w:rsidRPr="00BA43C9">
              <w:rPr>
                <w:sz w:val="24"/>
                <w:szCs w:val="24"/>
              </w:rPr>
              <w:t>гломус</w:t>
            </w:r>
            <w:proofErr w:type="spellEnd"/>
            <w:r w:rsidRPr="00BA43C9">
              <w:rPr>
                <w:sz w:val="24"/>
                <w:szCs w:val="24"/>
              </w:rPr>
              <w:t xml:space="preserve"> – ангиомы являются все перечисленные, </w:t>
            </w:r>
            <w:proofErr w:type="gramStart"/>
            <w:r w:rsidRPr="00BA43C9">
              <w:rPr>
                <w:sz w:val="24"/>
                <w:szCs w:val="24"/>
              </w:rPr>
              <w:t>кроме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Расположения на кончиках пальцев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Болезненности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Наличия сосудов разного калибра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Г. Наличия клеток </w:t>
            </w:r>
            <w:proofErr w:type="spellStart"/>
            <w:r w:rsidRPr="00BA43C9">
              <w:rPr>
                <w:sz w:val="24"/>
                <w:szCs w:val="24"/>
              </w:rPr>
              <w:t>Тутона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Наличия клеток эпителиоидного типа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br w:type="page"/>
            </w: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Наиболее признанным синонимом зернисто – клеточной опухоли является: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А. Опухоль Баре - </w:t>
            </w:r>
            <w:proofErr w:type="spellStart"/>
            <w:r w:rsidRPr="00BA43C9">
              <w:rPr>
                <w:sz w:val="24"/>
                <w:szCs w:val="24"/>
              </w:rPr>
              <w:t>Массона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Б.  </w:t>
            </w:r>
            <w:proofErr w:type="spellStart"/>
            <w:r w:rsidRPr="00BA43C9">
              <w:rPr>
                <w:sz w:val="24"/>
                <w:szCs w:val="24"/>
              </w:rPr>
              <w:t>Эпителиоидноклеточнаялейомиома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В. Опухоль </w:t>
            </w:r>
            <w:proofErr w:type="spellStart"/>
            <w:r w:rsidRPr="00BA43C9">
              <w:rPr>
                <w:sz w:val="24"/>
                <w:szCs w:val="24"/>
              </w:rPr>
              <w:t>Абрикосова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Опухоль Глазунова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Д. </w:t>
            </w:r>
            <w:proofErr w:type="spellStart"/>
            <w:r w:rsidRPr="00BA43C9">
              <w:rPr>
                <w:sz w:val="24"/>
                <w:szCs w:val="24"/>
              </w:rPr>
              <w:t>Гломусная</w:t>
            </w:r>
            <w:proofErr w:type="spellEnd"/>
            <w:r w:rsidRPr="00BA43C9">
              <w:rPr>
                <w:sz w:val="24"/>
                <w:szCs w:val="24"/>
              </w:rPr>
              <w:t xml:space="preserve"> опухоль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Для </w:t>
            </w:r>
            <w:proofErr w:type="spellStart"/>
            <w:r w:rsidRPr="00BA43C9">
              <w:rPr>
                <w:sz w:val="24"/>
                <w:szCs w:val="24"/>
              </w:rPr>
              <w:t>лимфоцитарного</w:t>
            </w:r>
            <w:proofErr w:type="spellEnd"/>
            <w:r w:rsidRPr="00BA43C9">
              <w:rPr>
                <w:sz w:val="24"/>
                <w:szCs w:val="24"/>
              </w:rPr>
              <w:t xml:space="preserve"> лейкоза характерны все перечисленные признаки, </w:t>
            </w:r>
            <w:proofErr w:type="gramStart"/>
            <w:r w:rsidRPr="00BA43C9">
              <w:rPr>
                <w:sz w:val="24"/>
                <w:szCs w:val="24"/>
              </w:rPr>
              <w:t>кроме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Наличия инфильтратов из лимфоцитов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Б. </w:t>
            </w:r>
            <w:proofErr w:type="spellStart"/>
            <w:r w:rsidRPr="00BA43C9">
              <w:rPr>
                <w:sz w:val="24"/>
                <w:szCs w:val="24"/>
              </w:rPr>
              <w:t>Пиоидного</w:t>
            </w:r>
            <w:proofErr w:type="spellEnd"/>
            <w:r w:rsidRPr="00BA43C9">
              <w:rPr>
                <w:sz w:val="24"/>
                <w:szCs w:val="24"/>
              </w:rPr>
              <w:t xml:space="preserve"> вида костного мозга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Увеличения лимфоузлов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Присутствия в периферической крови увеличенного количества лимфоцитов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Увеличения селезенки, печени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Миеломную</w:t>
            </w:r>
            <w:proofErr w:type="spellEnd"/>
            <w:r w:rsidRPr="00BA43C9">
              <w:rPr>
                <w:sz w:val="24"/>
                <w:szCs w:val="24"/>
              </w:rPr>
              <w:t xml:space="preserve"> болезнь характеризуют все перечисленные признаки, </w:t>
            </w:r>
            <w:proofErr w:type="gramStart"/>
            <w:r w:rsidRPr="00BA43C9">
              <w:rPr>
                <w:sz w:val="24"/>
                <w:szCs w:val="24"/>
              </w:rPr>
              <w:t>кроме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А. Наличия в моче белковых тел </w:t>
            </w:r>
            <w:proofErr w:type="spellStart"/>
            <w:r w:rsidRPr="00BA43C9">
              <w:rPr>
                <w:sz w:val="24"/>
                <w:szCs w:val="24"/>
              </w:rPr>
              <w:t>Бенс</w:t>
            </w:r>
            <w:proofErr w:type="spellEnd"/>
            <w:r w:rsidRPr="00BA43C9">
              <w:rPr>
                <w:sz w:val="24"/>
                <w:szCs w:val="24"/>
              </w:rPr>
              <w:t xml:space="preserve"> - Джонса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Разрастания плазматических клеток в  костном мозге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В. Разрастания в кроветворных органах </w:t>
            </w:r>
            <w:proofErr w:type="spellStart"/>
            <w:r w:rsidRPr="00BA43C9">
              <w:rPr>
                <w:sz w:val="24"/>
                <w:szCs w:val="24"/>
              </w:rPr>
              <w:t>миелобластов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Повышенной продукции гамма - глобулинов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Амилоидоза органов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К осложнениям лейкозов относят все перечисленные, </w:t>
            </w:r>
            <w:proofErr w:type="gramStart"/>
            <w:r w:rsidRPr="00BA43C9">
              <w:rPr>
                <w:sz w:val="24"/>
                <w:szCs w:val="24"/>
              </w:rPr>
              <w:t>кроме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 Сепсиса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Пневмонии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Лейкозной инфильтрации костного мозга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Кровоизлияния в головной мозг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Амилоидоза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Первичная злокачественная опухоль пищевода чаще всего: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А. </w:t>
            </w:r>
            <w:proofErr w:type="spellStart"/>
            <w:r w:rsidRPr="00BA43C9">
              <w:rPr>
                <w:sz w:val="24"/>
                <w:szCs w:val="24"/>
              </w:rPr>
              <w:t>Аденокарцинома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Плоскоклеточный рак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Недифференцированный рак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Злокачественная меланома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 xml:space="preserve">Д. </w:t>
            </w:r>
            <w:proofErr w:type="spellStart"/>
            <w:r w:rsidRPr="00BA43C9">
              <w:rPr>
                <w:sz w:val="24"/>
                <w:szCs w:val="24"/>
              </w:rPr>
              <w:t>Лейомиосаркома</w:t>
            </w:r>
            <w:proofErr w:type="spellEnd"/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8080" w:type="dxa"/>
            <w:gridSpan w:val="2"/>
          </w:tcPr>
          <w:p w:rsidR="003C0624" w:rsidRPr="00BA43C9" w:rsidRDefault="003C0624" w:rsidP="001C531A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1C531A" w:rsidRDefault="003C0624" w:rsidP="001C531A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Для уточнения диагноза «</w:t>
            </w:r>
            <w:proofErr w:type="spellStart"/>
            <w:r w:rsidRPr="00BA43C9">
              <w:rPr>
                <w:sz w:val="24"/>
                <w:szCs w:val="24"/>
              </w:rPr>
              <w:t>перстневидноклеточный</w:t>
            </w:r>
            <w:proofErr w:type="spellEnd"/>
            <w:r w:rsidRPr="00BA43C9">
              <w:rPr>
                <w:sz w:val="24"/>
                <w:szCs w:val="24"/>
              </w:rPr>
              <w:t xml:space="preserve"> рак» желудка следует провести окраску срезов:</w:t>
            </w:r>
          </w:p>
          <w:p w:rsidR="001C531A" w:rsidRPr="00BA43C9" w:rsidRDefault="003C0624" w:rsidP="001C531A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На жир</w:t>
            </w:r>
          </w:p>
          <w:p w:rsidR="003C0624" w:rsidRPr="00BA43C9" w:rsidRDefault="003C0624" w:rsidP="001C531A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На железо</w:t>
            </w:r>
          </w:p>
          <w:p w:rsidR="003C0624" w:rsidRPr="00BA43C9" w:rsidRDefault="003C0624" w:rsidP="001C531A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На амилоид</w:t>
            </w:r>
          </w:p>
          <w:p w:rsidR="003C0624" w:rsidRPr="00BA43C9" w:rsidRDefault="003C0624" w:rsidP="001C531A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На слизь</w:t>
            </w:r>
          </w:p>
          <w:p w:rsidR="003C0624" w:rsidRPr="00BA43C9" w:rsidRDefault="003C0624" w:rsidP="001C531A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Д. Все перечисленное верно</w:t>
            </w:r>
          </w:p>
        </w:tc>
        <w:tc>
          <w:tcPr>
            <w:tcW w:w="1134" w:type="dxa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br w:type="page"/>
            </w: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Выберите один наиболее правильный ответ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Наиболее частая локализация рака толстой кишки: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А. Слепая кишка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Б.  Восходящий отдел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В. Поперечно – ободочная кишка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Г. Селезеночный угол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Д. </w:t>
            </w:r>
            <w:proofErr w:type="spellStart"/>
            <w:r w:rsidRPr="00BA43C9">
              <w:rPr>
                <w:sz w:val="24"/>
                <w:szCs w:val="24"/>
              </w:rPr>
              <w:t>Ректо</w:t>
            </w:r>
            <w:proofErr w:type="spellEnd"/>
            <w:r w:rsidRPr="00BA43C9">
              <w:rPr>
                <w:sz w:val="24"/>
                <w:szCs w:val="24"/>
              </w:rPr>
              <w:t xml:space="preserve"> – </w:t>
            </w:r>
            <w:proofErr w:type="spellStart"/>
            <w:r w:rsidRPr="00BA43C9">
              <w:rPr>
                <w:sz w:val="24"/>
                <w:szCs w:val="24"/>
              </w:rPr>
              <w:t>сигмоидный</w:t>
            </w:r>
            <w:proofErr w:type="spellEnd"/>
            <w:r w:rsidRPr="00BA43C9">
              <w:rPr>
                <w:sz w:val="24"/>
                <w:szCs w:val="24"/>
              </w:rPr>
              <w:t xml:space="preserve"> отдел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Рак желчного пузыря чаще всего развивается на фоне: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Хронического панкреатита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Эмпиемы желчного пузыря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</w:t>
            </w:r>
            <w:proofErr w:type="spellStart"/>
            <w:r w:rsidRPr="00BA43C9">
              <w:rPr>
                <w:sz w:val="24"/>
                <w:szCs w:val="24"/>
              </w:rPr>
              <w:t>Холелитиаза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Хронического холецистита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Злокачественная эпителиальная опухоль мозгового слоя почек: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1. </w:t>
            </w:r>
            <w:proofErr w:type="spellStart"/>
            <w:r w:rsidRPr="00BA43C9">
              <w:rPr>
                <w:sz w:val="24"/>
                <w:szCs w:val="24"/>
              </w:rPr>
              <w:t>Почечноклеточный</w:t>
            </w:r>
            <w:proofErr w:type="spellEnd"/>
            <w:r w:rsidRPr="00BA43C9">
              <w:rPr>
                <w:sz w:val="24"/>
                <w:szCs w:val="24"/>
              </w:rPr>
              <w:t xml:space="preserve"> рак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Опухоль </w:t>
            </w:r>
            <w:proofErr w:type="spellStart"/>
            <w:r w:rsidRPr="00BA43C9">
              <w:rPr>
                <w:sz w:val="24"/>
                <w:szCs w:val="24"/>
              </w:rPr>
              <w:t>Гравица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Рак из протоков Беллини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Все перечисленное верно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Дифференциально – диагностический признак, отличающий затяжной септический эндокардит от ревматического эндокардита: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Бородавчатые наложения на клапанах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Сращения между створками клапанов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Обызвествление ткани клапана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4. Изъязвление и </w:t>
            </w:r>
            <w:proofErr w:type="spellStart"/>
            <w:r w:rsidRPr="00BA43C9">
              <w:rPr>
                <w:sz w:val="24"/>
                <w:szCs w:val="24"/>
              </w:rPr>
              <w:t>фенестрация</w:t>
            </w:r>
            <w:proofErr w:type="spellEnd"/>
            <w:r w:rsidRPr="00BA43C9">
              <w:rPr>
                <w:sz w:val="24"/>
                <w:szCs w:val="24"/>
              </w:rPr>
              <w:t xml:space="preserve"> клапанов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Наиболее частая оппортунистическая инфекция при СПИДе: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Стафилококковая пневмония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Пневмококковая пневмония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</w:t>
            </w:r>
            <w:proofErr w:type="spellStart"/>
            <w:r w:rsidRPr="00BA43C9">
              <w:rPr>
                <w:sz w:val="24"/>
                <w:szCs w:val="24"/>
              </w:rPr>
              <w:t>Фридлендеровская</w:t>
            </w:r>
            <w:proofErr w:type="spellEnd"/>
            <w:r w:rsidRPr="00BA43C9">
              <w:rPr>
                <w:sz w:val="24"/>
                <w:szCs w:val="24"/>
              </w:rPr>
              <w:t xml:space="preserve"> пневмония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4. </w:t>
            </w:r>
            <w:proofErr w:type="spellStart"/>
            <w:r w:rsidRPr="00BA43C9">
              <w:rPr>
                <w:sz w:val="24"/>
                <w:szCs w:val="24"/>
              </w:rPr>
              <w:t>Пневмоцистная</w:t>
            </w:r>
            <w:proofErr w:type="spellEnd"/>
            <w:r w:rsidRPr="00BA43C9">
              <w:rPr>
                <w:sz w:val="24"/>
                <w:szCs w:val="24"/>
              </w:rPr>
              <w:t xml:space="preserve"> пневмония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К терапевтическому </w:t>
            </w:r>
            <w:proofErr w:type="spellStart"/>
            <w:r w:rsidRPr="00BA43C9">
              <w:rPr>
                <w:sz w:val="24"/>
                <w:szCs w:val="24"/>
              </w:rPr>
              <w:t>патоморфозу</w:t>
            </w:r>
            <w:proofErr w:type="spellEnd"/>
            <w:r w:rsidRPr="00BA43C9">
              <w:rPr>
                <w:sz w:val="24"/>
                <w:szCs w:val="24"/>
              </w:rPr>
              <w:t xml:space="preserve"> при лечении «аденом» предстательной железы относят: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Атрофию эпителия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Метаплазию эпителия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Склероз стромы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Все перечисленное верно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br w:type="page"/>
            </w: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Основной внешний признак малигнизации серозной </w:t>
            </w:r>
            <w:proofErr w:type="spellStart"/>
            <w:r w:rsidRPr="00BA43C9">
              <w:rPr>
                <w:sz w:val="24"/>
                <w:szCs w:val="24"/>
              </w:rPr>
              <w:t>цистаденомы</w:t>
            </w:r>
            <w:proofErr w:type="spellEnd"/>
            <w:r w:rsidRPr="00BA43C9">
              <w:rPr>
                <w:sz w:val="24"/>
                <w:szCs w:val="24"/>
              </w:rPr>
              <w:t xml:space="preserve"> яичника: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Гигантские размеры опухоли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Кровянистое содержание в просвете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Множественные плотные сосочки на внутренней поверхности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4. Множественные мягкие сосочки с формированием </w:t>
            </w:r>
            <w:r w:rsidRPr="00BA43C9">
              <w:rPr>
                <w:sz w:val="24"/>
                <w:szCs w:val="24"/>
              </w:rPr>
              <w:lastRenderedPageBreak/>
              <w:t>грибовидного узла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Кольэкснеровские</w:t>
            </w:r>
            <w:proofErr w:type="spellEnd"/>
            <w:r w:rsidRPr="00BA43C9">
              <w:rPr>
                <w:sz w:val="24"/>
                <w:szCs w:val="24"/>
              </w:rPr>
              <w:t xml:space="preserve"> тельца характерны </w:t>
            </w:r>
            <w:proofErr w:type="gramStart"/>
            <w:r w:rsidRPr="00BA43C9">
              <w:rPr>
                <w:sz w:val="24"/>
                <w:szCs w:val="24"/>
              </w:rPr>
              <w:t>для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1. </w:t>
            </w:r>
            <w:proofErr w:type="spellStart"/>
            <w:r w:rsidRPr="00BA43C9">
              <w:rPr>
                <w:sz w:val="24"/>
                <w:szCs w:val="24"/>
              </w:rPr>
              <w:t>Тератокарциномы</w:t>
            </w:r>
            <w:proofErr w:type="spellEnd"/>
            <w:r w:rsidRPr="00BA43C9">
              <w:rPr>
                <w:sz w:val="24"/>
                <w:szCs w:val="24"/>
              </w:rPr>
              <w:t xml:space="preserve"> яичника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</w:t>
            </w:r>
            <w:proofErr w:type="spellStart"/>
            <w:r w:rsidRPr="00BA43C9">
              <w:rPr>
                <w:sz w:val="24"/>
                <w:szCs w:val="24"/>
              </w:rPr>
              <w:t>Дисгерминомы</w:t>
            </w:r>
            <w:proofErr w:type="spellEnd"/>
            <w:r w:rsidRPr="00BA43C9">
              <w:rPr>
                <w:sz w:val="24"/>
                <w:szCs w:val="24"/>
              </w:rPr>
              <w:t xml:space="preserve"> яичника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Текомы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4. </w:t>
            </w:r>
            <w:proofErr w:type="spellStart"/>
            <w:r w:rsidRPr="00BA43C9">
              <w:rPr>
                <w:sz w:val="24"/>
                <w:szCs w:val="24"/>
              </w:rPr>
              <w:t>Гранулезоклеточной</w:t>
            </w:r>
            <w:proofErr w:type="spellEnd"/>
            <w:r w:rsidRPr="00BA43C9">
              <w:rPr>
                <w:sz w:val="24"/>
                <w:szCs w:val="24"/>
              </w:rPr>
              <w:t xml:space="preserve"> опухоли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Гистологический признак </w:t>
            </w:r>
            <w:proofErr w:type="spellStart"/>
            <w:r w:rsidRPr="00BA43C9">
              <w:rPr>
                <w:sz w:val="24"/>
                <w:szCs w:val="24"/>
              </w:rPr>
              <w:t>лейомиосаркомы</w:t>
            </w:r>
            <w:proofErr w:type="spellEnd"/>
            <w:r w:rsidRPr="00BA43C9">
              <w:rPr>
                <w:sz w:val="24"/>
                <w:szCs w:val="24"/>
              </w:rPr>
              <w:t xml:space="preserve"> матки: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Выраженный клеточный полиморфизм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Отчетливый инвазивный рост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Увеличение количества митозов (больше 5 в 10 полях зрения)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Увеличение количества митозов (до 2-х в 10 полях зрения)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Наиболее характерная локализация рака шейки матки: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Влагалищная часть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Внутренний маточный зев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Цервикальный канал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Все перечисленное верно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Формы </w:t>
            </w:r>
            <w:proofErr w:type="spellStart"/>
            <w:r w:rsidRPr="00BA43C9">
              <w:rPr>
                <w:sz w:val="24"/>
                <w:szCs w:val="24"/>
              </w:rPr>
              <w:t>микроинвазии</w:t>
            </w:r>
            <w:proofErr w:type="spellEnd"/>
            <w:r w:rsidRPr="00BA43C9">
              <w:rPr>
                <w:sz w:val="24"/>
                <w:szCs w:val="24"/>
              </w:rPr>
              <w:t xml:space="preserve"> рака: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Каплевидная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</w:t>
            </w:r>
            <w:proofErr w:type="spellStart"/>
            <w:r w:rsidRPr="00BA43C9">
              <w:rPr>
                <w:sz w:val="24"/>
                <w:szCs w:val="24"/>
              </w:rPr>
              <w:t>Колбовидная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Сетевидная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Диффузная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Из</w:t>
            </w:r>
            <w:proofErr w:type="gramStart"/>
            <w:r w:rsidRPr="00BA43C9">
              <w:rPr>
                <w:sz w:val="24"/>
                <w:szCs w:val="24"/>
              </w:rPr>
              <w:t xml:space="preserve"> А</w:t>
            </w:r>
            <w:proofErr w:type="gramEnd"/>
            <w:r w:rsidRPr="00BA43C9">
              <w:rPr>
                <w:sz w:val="24"/>
                <w:szCs w:val="24"/>
              </w:rPr>
              <w:t xml:space="preserve"> – и В – клеток щитовидной железы может возникнуть: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Фолликулярная аденома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Медуллярный рак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Фолликулярная карцинома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Все перечисленное верно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Из</w:t>
            </w:r>
            <w:proofErr w:type="gramStart"/>
            <w:r w:rsidRPr="00BA43C9">
              <w:rPr>
                <w:sz w:val="24"/>
                <w:szCs w:val="24"/>
              </w:rPr>
              <w:t xml:space="preserve"> С</w:t>
            </w:r>
            <w:proofErr w:type="gramEnd"/>
            <w:r w:rsidRPr="00BA43C9">
              <w:rPr>
                <w:sz w:val="24"/>
                <w:szCs w:val="24"/>
              </w:rPr>
              <w:t xml:space="preserve"> – клеток щитовидной железы может возникать рак: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Недифференцированный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Плоскоклеточный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Фолликулярная карцинома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Медуллярный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Обнаружение в мокроте больного кристаллов Шарко – Лейдена </w:t>
            </w:r>
            <w:proofErr w:type="gramStart"/>
            <w:r w:rsidRPr="00BA43C9">
              <w:rPr>
                <w:sz w:val="24"/>
                <w:szCs w:val="24"/>
              </w:rPr>
              <w:t>указывает</w:t>
            </w:r>
            <w:proofErr w:type="gramEnd"/>
            <w:r w:rsidRPr="00BA43C9">
              <w:rPr>
                <w:sz w:val="24"/>
                <w:szCs w:val="24"/>
              </w:rPr>
              <w:t xml:space="preserve"> скорее всего на наличие: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Абсцесса легкого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Силикоза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Туберкулеза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Бронхиальной астмы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.</w:t>
            </w: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Для идентификации клеток </w:t>
            </w:r>
            <w:r w:rsidRPr="00BA43C9">
              <w:rPr>
                <w:sz w:val="24"/>
                <w:szCs w:val="24"/>
                <w:lang w:val="en-US"/>
              </w:rPr>
              <w:t>APUD</w:t>
            </w:r>
            <w:r w:rsidRPr="00BA43C9">
              <w:rPr>
                <w:sz w:val="24"/>
                <w:szCs w:val="24"/>
              </w:rPr>
              <w:t xml:space="preserve"> – системы необходима окраска </w:t>
            </w:r>
            <w:proofErr w:type="gramStart"/>
            <w:r w:rsidRPr="00BA43C9">
              <w:rPr>
                <w:sz w:val="24"/>
                <w:szCs w:val="24"/>
              </w:rPr>
              <w:t>по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1. </w:t>
            </w:r>
            <w:proofErr w:type="spellStart"/>
            <w:r w:rsidRPr="00BA43C9">
              <w:rPr>
                <w:sz w:val="24"/>
                <w:szCs w:val="24"/>
              </w:rPr>
              <w:t>Гримелиусу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</w:t>
            </w:r>
            <w:proofErr w:type="spellStart"/>
            <w:r w:rsidRPr="00BA43C9">
              <w:rPr>
                <w:sz w:val="24"/>
                <w:szCs w:val="24"/>
              </w:rPr>
              <w:t>Маллори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</w:t>
            </w:r>
            <w:proofErr w:type="spellStart"/>
            <w:r w:rsidRPr="00BA43C9">
              <w:rPr>
                <w:sz w:val="24"/>
                <w:szCs w:val="24"/>
              </w:rPr>
              <w:t>Массону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4. </w:t>
            </w:r>
            <w:proofErr w:type="spellStart"/>
            <w:r w:rsidRPr="00BA43C9">
              <w:rPr>
                <w:sz w:val="24"/>
                <w:szCs w:val="24"/>
              </w:rPr>
              <w:t>Перлсу</w:t>
            </w:r>
            <w:proofErr w:type="spellEnd"/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«Вульгарная» бородавка является заболеванием: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1. Бактериальным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</w:t>
            </w:r>
            <w:proofErr w:type="spellStart"/>
            <w:r w:rsidRPr="00BA43C9">
              <w:rPr>
                <w:sz w:val="24"/>
                <w:szCs w:val="24"/>
              </w:rPr>
              <w:t>Диспластическим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Опухолевым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Вирусным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Для актинического (старческого) кератоза характерна локализация </w:t>
            </w:r>
            <w:proofErr w:type="gramStart"/>
            <w:r w:rsidRPr="00BA43C9">
              <w:rPr>
                <w:sz w:val="24"/>
                <w:szCs w:val="24"/>
              </w:rPr>
              <w:t>на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1. Открытых </w:t>
            </w:r>
            <w:proofErr w:type="gramStart"/>
            <w:r w:rsidRPr="00BA43C9">
              <w:rPr>
                <w:sz w:val="24"/>
                <w:szCs w:val="24"/>
              </w:rPr>
              <w:t>поверхностях</w:t>
            </w:r>
            <w:proofErr w:type="gramEnd"/>
            <w:r w:rsidRPr="00BA43C9">
              <w:rPr>
                <w:sz w:val="24"/>
                <w:szCs w:val="24"/>
              </w:rPr>
              <w:t xml:space="preserve"> тела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Закрытых </w:t>
            </w:r>
            <w:proofErr w:type="gramStart"/>
            <w:r w:rsidRPr="00BA43C9">
              <w:rPr>
                <w:sz w:val="24"/>
                <w:szCs w:val="24"/>
              </w:rPr>
              <w:t>поверхностях</w:t>
            </w:r>
            <w:proofErr w:type="gramEnd"/>
            <w:r w:rsidRPr="00BA43C9">
              <w:rPr>
                <w:sz w:val="24"/>
                <w:szCs w:val="24"/>
              </w:rPr>
              <w:t xml:space="preserve"> тела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</w:t>
            </w:r>
            <w:proofErr w:type="gramStart"/>
            <w:r w:rsidRPr="00BA43C9">
              <w:rPr>
                <w:sz w:val="24"/>
                <w:szCs w:val="24"/>
              </w:rPr>
              <w:t>Лице</w:t>
            </w:r>
            <w:proofErr w:type="gramEnd"/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Все перечисленное верно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rPr>
          <w:trHeight w:val="2308"/>
        </w:trPr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Цилиндрому</w:t>
            </w:r>
            <w:proofErr w:type="spellEnd"/>
            <w:r w:rsidRPr="00BA43C9">
              <w:rPr>
                <w:sz w:val="24"/>
                <w:szCs w:val="24"/>
              </w:rPr>
              <w:t xml:space="preserve"> от </w:t>
            </w:r>
            <w:proofErr w:type="spellStart"/>
            <w:r w:rsidRPr="00BA43C9">
              <w:rPr>
                <w:sz w:val="24"/>
                <w:szCs w:val="24"/>
              </w:rPr>
              <w:t>базалиомы</w:t>
            </w:r>
            <w:proofErr w:type="spellEnd"/>
            <w:r w:rsidRPr="00BA43C9">
              <w:rPr>
                <w:sz w:val="24"/>
                <w:szCs w:val="24"/>
              </w:rPr>
              <w:t xml:space="preserve"> позволяет отличить наличие: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1. </w:t>
            </w:r>
            <w:proofErr w:type="spellStart"/>
            <w:r w:rsidRPr="00BA43C9">
              <w:rPr>
                <w:sz w:val="24"/>
                <w:szCs w:val="24"/>
              </w:rPr>
              <w:t>Базалиоидных</w:t>
            </w:r>
            <w:proofErr w:type="spellEnd"/>
            <w:r w:rsidRPr="00BA43C9">
              <w:rPr>
                <w:sz w:val="24"/>
                <w:szCs w:val="24"/>
              </w:rPr>
              <w:t xml:space="preserve"> клеток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</w:t>
            </w:r>
            <w:proofErr w:type="spellStart"/>
            <w:r w:rsidRPr="00BA43C9">
              <w:rPr>
                <w:sz w:val="24"/>
                <w:szCs w:val="24"/>
              </w:rPr>
              <w:t>Внутриэпителиальных</w:t>
            </w:r>
            <w:proofErr w:type="spellEnd"/>
            <w:r w:rsidRPr="00BA43C9">
              <w:rPr>
                <w:sz w:val="24"/>
                <w:szCs w:val="24"/>
              </w:rPr>
              <w:t xml:space="preserve"> роговых кист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</w:t>
            </w:r>
            <w:proofErr w:type="spellStart"/>
            <w:r w:rsidRPr="00BA43C9">
              <w:rPr>
                <w:sz w:val="24"/>
                <w:szCs w:val="24"/>
              </w:rPr>
              <w:t>Внутридермального</w:t>
            </w:r>
            <w:proofErr w:type="spellEnd"/>
            <w:r w:rsidRPr="00BA43C9">
              <w:rPr>
                <w:sz w:val="24"/>
                <w:szCs w:val="24"/>
              </w:rPr>
              <w:t xml:space="preserve"> расположения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4. </w:t>
            </w:r>
            <w:proofErr w:type="spellStart"/>
            <w:r w:rsidRPr="00BA43C9">
              <w:rPr>
                <w:sz w:val="24"/>
                <w:szCs w:val="24"/>
              </w:rPr>
              <w:t>Гиалиноподобных</w:t>
            </w:r>
            <w:proofErr w:type="spellEnd"/>
            <w:r w:rsidRPr="00BA43C9">
              <w:rPr>
                <w:sz w:val="24"/>
                <w:szCs w:val="24"/>
              </w:rPr>
              <w:t xml:space="preserve"> базальных мембран вокруг комплексов опухолевых клеток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Для </w:t>
            </w:r>
            <w:proofErr w:type="spellStart"/>
            <w:r w:rsidRPr="00BA43C9">
              <w:rPr>
                <w:sz w:val="24"/>
                <w:szCs w:val="24"/>
              </w:rPr>
              <w:t>нейрилеммомы</w:t>
            </w:r>
            <w:proofErr w:type="spellEnd"/>
            <w:r w:rsidRPr="00BA43C9">
              <w:rPr>
                <w:sz w:val="24"/>
                <w:szCs w:val="24"/>
              </w:rPr>
              <w:t xml:space="preserve"> характерно: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1. Связь со </w:t>
            </w:r>
            <w:proofErr w:type="spellStart"/>
            <w:r w:rsidRPr="00BA43C9">
              <w:rPr>
                <w:sz w:val="24"/>
                <w:szCs w:val="24"/>
              </w:rPr>
              <w:t>шванновской</w:t>
            </w:r>
            <w:proofErr w:type="spellEnd"/>
            <w:r w:rsidRPr="00BA43C9">
              <w:rPr>
                <w:sz w:val="24"/>
                <w:szCs w:val="24"/>
              </w:rPr>
              <w:t xml:space="preserve"> оболочкой нерва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Наличие образований типа пластических и осязательных телец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Наличие телец </w:t>
            </w:r>
            <w:proofErr w:type="spellStart"/>
            <w:r w:rsidRPr="00BA43C9">
              <w:rPr>
                <w:sz w:val="24"/>
                <w:szCs w:val="24"/>
              </w:rPr>
              <w:t>Верокаи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Наличие цепочек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Название «болезнь </w:t>
            </w:r>
            <w:proofErr w:type="spellStart"/>
            <w:r w:rsidRPr="00BA43C9">
              <w:rPr>
                <w:sz w:val="24"/>
                <w:szCs w:val="24"/>
              </w:rPr>
              <w:t>Реклингаузена</w:t>
            </w:r>
            <w:proofErr w:type="spellEnd"/>
            <w:r w:rsidRPr="00BA43C9">
              <w:rPr>
                <w:sz w:val="24"/>
                <w:szCs w:val="24"/>
              </w:rPr>
              <w:t>» имеет опухоль: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Невринома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 xml:space="preserve">2. </w:t>
            </w:r>
            <w:proofErr w:type="spellStart"/>
            <w:r w:rsidRPr="00BA43C9">
              <w:rPr>
                <w:sz w:val="24"/>
                <w:szCs w:val="24"/>
              </w:rPr>
              <w:t>Солитарнаянейрофиброма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</w:t>
            </w:r>
            <w:proofErr w:type="spellStart"/>
            <w:r w:rsidRPr="00BA43C9">
              <w:rPr>
                <w:sz w:val="24"/>
                <w:szCs w:val="24"/>
              </w:rPr>
              <w:t>Шваннома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4. Множественная </w:t>
            </w:r>
            <w:proofErr w:type="spellStart"/>
            <w:r w:rsidRPr="00BA43C9">
              <w:rPr>
                <w:sz w:val="24"/>
                <w:szCs w:val="24"/>
              </w:rPr>
              <w:t>нейрофиброма</w:t>
            </w:r>
            <w:proofErr w:type="spellEnd"/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Наиболее злокачественная первичная опухоль костей: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1. </w:t>
            </w:r>
            <w:proofErr w:type="spellStart"/>
            <w:r w:rsidRPr="00BA43C9">
              <w:rPr>
                <w:sz w:val="24"/>
                <w:szCs w:val="24"/>
              </w:rPr>
              <w:t>Остеобластокластома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</w:t>
            </w:r>
            <w:proofErr w:type="spellStart"/>
            <w:r w:rsidRPr="00BA43C9">
              <w:rPr>
                <w:sz w:val="24"/>
                <w:szCs w:val="24"/>
              </w:rPr>
              <w:t>Фибросаркома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</w:t>
            </w:r>
            <w:proofErr w:type="spellStart"/>
            <w:r w:rsidRPr="00BA43C9">
              <w:rPr>
                <w:sz w:val="24"/>
                <w:szCs w:val="24"/>
              </w:rPr>
              <w:t>Хондросаркома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Остеогенная саркома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rPr>
          <w:trHeight w:val="2160"/>
        </w:trPr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Изъязвления при брюшном тифе обычно локализуются </w:t>
            </w:r>
            <w:proofErr w:type="gramStart"/>
            <w:r w:rsidRPr="00BA43C9">
              <w:rPr>
                <w:sz w:val="24"/>
                <w:szCs w:val="24"/>
              </w:rPr>
              <w:t>в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1. Регионарных лимфоидных </w:t>
            </w:r>
            <w:proofErr w:type="gramStart"/>
            <w:r w:rsidRPr="00BA43C9">
              <w:rPr>
                <w:sz w:val="24"/>
                <w:szCs w:val="24"/>
              </w:rPr>
              <w:t>фолликулах</w:t>
            </w:r>
            <w:proofErr w:type="gramEnd"/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Тонкой кишке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</w:t>
            </w:r>
            <w:proofErr w:type="gramStart"/>
            <w:r w:rsidRPr="00BA43C9">
              <w:rPr>
                <w:sz w:val="24"/>
                <w:szCs w:val="24"/>
              </w:rPr>
              <w:t>Малом</w:t>
            </w:r>
            <w:proofErr w:type="gramEnd"/>
            <w:r w:rsidRPr="00BA43C9">
              <w:rPr>
                <w:sz w:val="24"/>
                <w:szCs w:val="24"/>
              </w:rPr>
              <w:t xml:space="preserve"> сальнике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4. </w:t>
            </w:r>
            <w:proofErr w:type="spellStart"/>
            <w:r w:rsidRPr="00BA43C9">
              <w:rPr>
                <w:sz w:val="24"/>
                <w:szCs w:val="24"/>
              </w:rPr>
              <w:t>Илеоцекальной</w:t>
            </w:r>
            <w:proofErr w:type="spellEnd"/>
            <w:r w:rsidRPr="00BA43C9">
              <w:rPr>
                <w:sz w:val="24"/>
                <w:szCs w:val="24"/>
              </w:rPr>
              <w:t xml:space="preserve"> зоне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Микроскопические изменения в толстой кишке при дизентерии (</w:t>
            </w:r>
            <w:proofErr w:type="spellStart"/>
            <w:r w:rsidRPr="00BA43C9">
              <w:rPr>
                <w:sz w:val="24"/>
                <w:szCs w:val="24"/>
              </w:rPr>
              <w:t>шигеллезе</w:t>
            </w:r>
            <w:proofErr w:type="spellEnd"/>
            <w:r w:rsidRPr="00BA43C9">
              <w:rPr>
                <w:sz w:val="24"/>
                <w:szCs w:val="24"/>
              </w:rPr>
              <w:t>) у взрослых часто сопровождаются: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Гиперплазией лимфоретикулярной ткани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</w:t>
            </w:r>
            <w:proofErr w:type="spellStart"/>
            <w:r w:rsidRPr="00BA43C9">
              <w:rPr>
                <w:sz w:val="24"/>
                <w:szCs w:val="24"/>
              </w:rPr>
              <w:t>Экссудативно</w:t>
            </w:r>
            <w:proofErr w:type="spellEnd"/>
            <w:r w:rsidRPr="00BA43C9">
              <w:rPr>
                <w:sz w:val="24"/>
                <w:szCs w:val="24"/>
              </w:rPr>
              <w:t xml:space="preserve"> – некротическими изменениями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Изъязвлениями кишки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Гранулематозными изменениями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.</w:t>
            </w: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Осложнения, наиболее характерные для амебиаза: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Прободение язв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Перитонит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</w:t>
            </w:r>
            <w:proofErr w:type="spellStart"/>
            <w:r w:rsidRPr="00BA43C9">
              <w:rPr>
                <w:sz w:val="24"/>
                <w:szCs w:val="24"/>
              </w:rPr>
              <w:t>Стенозирующие</w:t>
            </w:r>
            <w:proofErr w:type="spellEnd"/>
            <w:r w:rsidRPr="00BA43C9">
              <w:rPr>
                <w:sz w:val="24"/>
                <w:szCs w:val="24"/>
              </w:rPr>
              <w:t xml:space="preserve"> рубцы после заживления язв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4. Фибринозное воспаление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Формы вторичного туберкулеза: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Инфильтративный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</w:t>
            </w:r>
            <w:proofErr w:type="spellStart"/>
            <w:r w:rsidRPr="00BA43C9">
              <w:rPr>
                <w:sz w:val="24"/>
                <w:szCs w:val="24"/>
              </w:rPr>
              <w:t>Цирротический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Очаговый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Кавернозный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При дифференциальной диагностике туберкулеза и </w:t>
            </w:r>
            <w:proofErr w:type="spellStart"/>
            <w:r w:rsidRPr="00BA43C9">
              <w:rPr>
                <w:sz w:val="24"/>
                <w:szCs w:val="24"/>
              </w:rPr>
              <w:t>саркоидоза</w:t>
            </w:r>
            <w:proofErr w:type="spellEnd"/>
            <w:r w:rsidRPr="00BA43C9">
              <w:rPr>
                <w:sz w:val="24"/>
                <w:szCs w:val="24"/>
              </w:rPr>
              <w:t xml:space="preserve"> может быть учтено: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Обнаружение возбудителя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Отсутствие зоны казеозного некроза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Наличие склероза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Качественный состав гранулемы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Тканевая реакция при третичном сифилисе выражается воспалением: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Катаральным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Некротическим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Экссудативным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Продуктивным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Воспаление в тканях при гонорее носит характер: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Геморрагический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Серозный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Гнилостный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Гнойный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При хроническом течении гипертонической болезни изменения артериол носят характер: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Склероза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</w:t>
            </w:r>
            <w:proofErr w:type="spellStart"/>
            <w:r w:rsidRPr="00BA43C9">
              <w:rPr>
                <w:sz w:val="24"/>
                <w:szCs w:val="24"/>
              </w:rPr>
              <w:t>Фибриноидного</w:t>
            </w:r>
            <w:proofErr w:type="spellEnd"/>
            <w:r w:rsidRPr="00BA43C9">
              <w:rPr>
                <w:sz w:val="24"/>
                <w:szCs w:val="24"/>
              </w:rPr>
              <w:t xml:space="preserve"> некроза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Гиалиноза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Амилоидоза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Форма острой ишемической болезни сердца: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Кардиосклероз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Атеросклероз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Хроническая аневризма сердца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Инфаркт миокарда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Форма хронической ишемической болезни: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Кардиосклероз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Инфаркт миокарда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Хроническая аневризма сердца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Декомпенсация сердечной деятельности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Бактериальный (септический) эндокардит чаще развивается на клапане: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Митральном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</w:t>
            </w:r>
            <w:proofErr w:type="spellStart"/>
            <w:r w:rsidRPr="00BA43C9">
              <w:rPr>
                <w:sz w:val="24"/>
                <w:szCs w:val="24"/>
              </w:rPr>
              <w:t>Трикуспидальном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Легочной артерии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Аортальном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Ответьте по коду: А – верно 1, 2, 3; Б – верно 1, 3; В – верно 2, 4; </w:t>
            </w:r>
            <w:r w:rsidRPr="00BA43C9">
              <w:rPr>
                <w:i/>
                <w:sz w:val="24"/>
                <w:szCs w:val="24"/>
              </w:rPr>
              <w:lastRenderedPageBreak/>
              <w:t>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Атеросклероз </w:t>
            </w:r>
            <w:proofErr w:type="spellStart"/>
            <w:r w:rsidRPr="00BA43C9">
              <w:rPr>
                <w:sz w:val="24"/>
                <w:szCs w:val="24"/>
              </w:rPr>
              <w:t>макроскопически</w:t>
            </w:r>
            <w:proofErr w:type="spellEnd"/>
            <w:r w:rsidRPr="00BA43C9">
              <w:rPr>
                <w:sz w:val="24"/>
                <w:szCs w:val="24"/>
              </w:rPr>
              <w:t xml:space="preserve"> проявляется развитием: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Жировых пятен и полосок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Фиброзных бляшек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Осложненных поражений (изъязвления, тромбоза, кровоизлияний) 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4. </w:t>
            </w:r>
            <w:proofErr w:type="spellStart"/>
            <w:r w:rsidRPr="00BA43C9">
              <w:rPr>
                <w:sz w:val="24"/>
                <w:szCs w:val="24"/>
              </w:rPr>
              <w:t>Кальциноза</w:t>
            </w:r>
            <w:proofErr w:type="spellEnd"/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 качестве основного заболевания в диагнозе у взрослого больного может фигурировать пневмония: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Очаговая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Интерстициальная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Застойная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Крупозная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 исходе всех заболеваний группы хронических </w:t>
            </w:r>
            <w:proofErr w:type="spellStart"/>
            <w:r w:rsidRPr="00BA43C9">
              <w:rPr>
                <w:sz w:val="24"/>
                <w:szCs w:val="24"/>
              </w:rPr>
              <w:t>обструктивных</w:t>
            </w:r>
            <w:proofErr w:type="spellEnd"/>
            <w:r w:rsidRPr="00BA43C9">
              <w:rPr>
                <w:sz w:val="24"/>
                <w:szCs w:val="24"/>
              </w:rPr>
              <w:t xml:space="preserve"> болезней легких в тканях последних развиваются: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Каверна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Эмфизема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Гангрена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Пневмосклероз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Симулировать перстневидные клетки в слизистой оболочке желудка могут: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Макрофаги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</w:t>
            </w:r>
            <w:proofErr w:type="spellStart"/>
            <w:r w:rsidRPr="00BA43C9">
              <w:rPr>
                <w:sz w:val="24"/>
                <w:szCs w:val="24"/>
              </w:rPr>
              <w:t>Ксантомные</w:t>
            </w:r>
            <w:proofErr w:type="spellEnd"/>
            <w:r w:rsidRPr="00BA43C9">
              <w:rPr>
                <w:sz w:val="24"/>
                <w:szCs w:val="24"/>
              </w:rPr>
              <w:t xml:space="preserve"> клетки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Капилляры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4. </w:t>
            </w:r>
            <w:proofErr w:type="spellStart"/>
            <w:r w:rsidRPr="00BA43C9">
              <w:rPr>
                <w:sz w:val="24"/>
                <w:szCs w:val="24"/>
              </w:rPr>
              <w:t>Криптококки</w:t>
            </w:r>
            <w:proofErr w:type="spellEnd"/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Осложнения аппендицита: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Перфорация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Перитонит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Абсцесс печени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Верно 1, 2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Один из основных гистологических признаков вирусного гепатита: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Гранулематозное воспаление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</w:t>
            </w:r>
            <w:proofErr w:type="spellStart"/>
            <w:r w:rsidRPr="00BA43C9">
              <w:rPr>
                <w:sz w:val="24"/>
                <w:szCs w:val="24"/>
              </w:rPr>
              <w:t>Перицеллюлярный</w:t>
            </w:r>
            <w:proofErr w:type="spellEnd"/>
            <w:r w:rsidRPr="00BA43C9">
              <w:rPr>
                <w:sz w:val="24"/>
                <w:szCs w:val="24"/>
              </w:rPr>
              <w:t xml:space="preserve"> фиброз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</w:t>
            </w:r>
            <w:proofErr w:type="spellStart"/>
            <w:r w:rsidRPr="00BA43C9">
              <w:rPr>
                <w:sz w:val="24"/>
                <w:szCs w:val="24"/>
              </w:rPr>
              <w:t>Склерозирование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4. Тельца </w:t>
            </w:r>
            <w:proofErr w:type="spellStart"/>
            <w:r w:rsidRPr="00BA43C9">
              <w:rPr>
                <w:sz w:val="24"/>
                <w:szCs w:val="24"/>
              </w:rPr>
              <w:t>Каунсильмена</w:t>
            </w:r>
            <w:proofErr w:type="spellEnd"/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Характерный микроскопический признак цирроза печени при алкогольном гепатите: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Мостовидные некрозы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Дистрофия </w:t>
            </w:r>
            <w:proofErr w:type="spellStart"/>
            <w:r w:rsidRPr="00BA43C9">
              <w:rPr>
                <w:sz w:val="24"/>
                <w:szCs w:val="24"/>
              </w:rPr>
              <w:t>гепатоцитов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</w:t>
            </w:r>
            <w:proofErr w:type="spellStart"/>
            <w:r w:rsidRPr="00BA43C9">
              <w:rPr>
                <w:sz w:val="24"/>
                <w:szCs w:val="24"/>
              </w:rPr>
              <w:t>Перицеллюлярный</w:t>
            </w:r>
            <w:proofErr w:type="spellEnd"/>
            <w:r w:rsidRPr="00BA43C9">
              <w:rPr>
                <w:sz w:val="24"/>
                <w:szCs w:val="24"/>
              </w:rPr>
              <w:t xml:space="preserve"> фиброз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4. Тельца </w:t>
            </w:r>
            <w:proofErr w:type="spellStart"/>
            <w:r w:rsidRPr="00BA43C9">
              <w:rPr>
                <w:sz w:val="24"/>
                <w:szCs w:val="24"/>
              </w:rPr>
              <w:t>Каунсильмена</w:t>
            </w:r>
            <w:proofErr w:type="spellEnd"/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br w:type="page"/>
            </w: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Для механической (</w:t>
            </w:r>
            <w:proofErr w:type="spellStart"/>
            <w:r w:rsidRPr="00BA43C9">
              <w:rPr>
                <w:sz w:val="24"/>
                <w:szCs w:val="24"/>
              </w:rPr>
              <w:t>подпеченочной</w:t>
            </w:r>
            <w:proofErr w:type="spellEnd"/>
            <w:r w:rsidRPr="00BA43C9">
              <w:rPr>
                <w:sz w:val="24"/>
                <w:szCs w:val="24"/>
              </w:rPr>
              <w:t>) желтухи характерно: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Лестничные некрозы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Мостовидные септы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Баллонная дистрофия </w:t>
            </w:r>
            <w:proofErr w:type="spellStart"/>
            <w:r w:rsidRPr="00BA43C9">
              <w:rPr>
                <w:sz w:val="24"/>
                <w:szCs w:val="24"/>
              </w:rPr>
              <w:t>гепатоцитов</w:t>
            </w:r>
            <w:proofErr w:type="spellEnd"/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4. </w:t>
            </w:r>
            <w:proofErr w:type="spellStart"/>
            <w:r w:rsidRPr="00BA43C9">
              <w:rPr>
                <w:sz w:val="24"/>
                <w:szCs w:val="24"/>
              </w:rPr>
              <w:t>Внедольковыйхолестаз</w:t>
            </w:r>
            <w:proofErr w:type="spellEnd"/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 xml:space="preserve">Ответьте по коду: А – верно 1, 2, 3; Б – верно 1, 3; В – верно 2, 4; </w:t>
            </w:r>
            <w:r w:rsidRPr="00BA43C9">
              <w:rPr>
                <w:i/>
                <w:sz w:val="24"/>
                <w:szCs w:val="24"/>
              </w:rPr>
              <w:lastRenderedPageBreak/>
              <w:t>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При гипертонической болезни характерны почки: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Большие сальные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Неравномерно рубцовые сморщенные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Вторично сморщенные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Первично сморщенные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По этиологическому признаку </w:t>
            </w:r>
            <w:proofErr w:type="gramStart"/>
            <w:r w:rsidRPr="00BA43C9">
              <w:rPr>
                <w:sz w:val="24"/>
                <w:szCs w:val="24"/>
              </w:rPr>
              <w:t>острый</w:t>
            </w:r>
            <w:proofErr w:type="gramEnd"/>
            <w:r w:rsidRPr="00BA43C9">
              <w:rPr>
                <w:sz w:val="24"/>
                <w:szCs w:val="24"/>
              </w:rPr>
              <w:t xml:space="preserve"> пиелонефрит бывает: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Бактериальный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Грибковый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Вирусный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Паразитарный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Морфологические признаки </w:t>
            </w:r>
            <w:proofErr w:type="spellStart"/>
            <w:r w:rsidRPr="00BA43C9">
              <w:rPr>
                <w:sz w:val="24"/>
                <w:szCs w:val="24"/>
              </w:rPr>
              <w:t>тиреоидита</w:t>
            </w:r>
            <w:proofErr w:type="spellEnd"/>
            <w:r w:rsidRPr="00BA43C9">
              <w:rPr>
                <w:sz w:val="24"/>
                <w:szCs w:val="24"/>
              </w:rPr>
              <w:t xml:space="preserve"> Хасимото: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Появление фестончатых фолликулов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Лимфоидная инфильтрация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Очаги склероза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4. Наличие клеток </w:t>
            </w:r>
            <w:proofErr w:type="spellStart"/>
            <w:r w:rsidRPr="00BA43C9">
              <w:rPr>
                <w:sz w:val="24"/>
                <w:szCs w:val="24"/>
              </w:rPr>
              <w:t>Аскинази</w:t>
            </w:r>
            <w:proofErr w:type="spellEnd"/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Морфологические признаки тиреотоксического зоба: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Фестончатые фолликулы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Наличие</w:t>
            </w:r>
            <w:proofErr w:type="gramStart"/>
            <w:r w:rsidRPr="00BA43C9">
              <w:rPr>
                <w:sz w:val="24"/>
                <w:szCs w:val="24"/>
              </w:rPr>
              <w:t xml:space="preserve"> С</w:t>
            </w:r>
            <w:proofErr w:type="gramEnd"/>
            <w:r w:rsidRPr="00BA43C9">
              <w:rPr>
                <w:sz w:val="24"/>
                <w:szCs w:val="24"/>
              </w:rPr>
              <w:t xml:space="preserve"> - клеток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Метаплазия кубического эпителия в </w:t>
            </w:r>
            <w:proofErr w:type="gramStart"/>
            <w:r w:rsidRPr="00BA43C9">
              <w:rPr>
                <w:sz w:val="24"/>
                <w:szCs w:val="24"/>
              </w:rPr>
              <w:t>цилиндрический</w:t>
            </w:r>
            <w:proofErr w:type="gramEnd"/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Лимфоидная инфильтрация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Диабетическую микроангиопатию характеризуют: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1. Плазматическое пропитывание, гиалиноз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Атеросклероз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Изменения артериол и капилляров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Амилоидоз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Образным названием сердца при ревматическом перикардите является сердце: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«Легочное»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«Бычье»</w:t>
            </w:r>
          </w:p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«Тигровое»</w:t>
            </w:r>
          </w:p>
          <w:p w:rsidR="003C0624" w:rsidRPr="00BA43C9" w:rsidRDefault="003C0624" w:rsidP="003C0624">
            <w:pPr>
              <w:spacing w:line="240" w:lineRule="auto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«Волосатое»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3C0624">
            <w:pPr>
              <w:spacing w:line="240" w:lineRule="auto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436798">
            <w:pPr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436798">
            <w:pPr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Пузырный занос характеризуется:</w:t>
            </w:r>
          </w:p>
          <w:p w:rsidR="003C0624" w:rsidRPr="00BA43C9" w:rsidRDefault="003C0624" w:rsidP="00436798">
            <w:pPr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Наличием крупных бессосудистых ворсин</w:t>
            </w:r>
          </w:p>
          <w:p w:rsidR="003C0624" w:rsidRPr="00BA43C9" w:rsidRDefault="003C0624" w:rsidP="00436798">
            <w:pPr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Наличием реакции </w:t>
            </w:r>
            <w:proofErr w:type="spellStart"/>
            <w:r w:rsidRPr="00BA43C9">
              <w:rPr>
                <w:sz w:val="24"/>
                <w:szCs w:val="24"/>
              </w:rPr>
              <w:t>Ариас</w:t>
            </w:r>
            <w:proofErr w:type="spellEnd"/>
            <w:r w:rsidRPr="00BA43C9">
              <w:rPr>
                <w:sz w:val="24"/>
                <w:szCs w:val="24"/>
              </w:rPr>
              <w:t xml:space="preserve"> - Стелла</w:t>
            </w:r>
          </w:p>
          <w:p w:rsidR="003C0624" w:rsidRPr="00BA43C9" w:rsidRDefault="003C0624" w:rsidP="00436798">
            <w:pPr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Пролиферацией </w:t>
            </w:r>
            <w:proofErr w:type="spellStart"/>
            <w:r w:rsidRPr="00BA43C9">
              <w:rPr>
                <w:sz w:val="24"/>
                <w:szCs w:val="24"/>
              </w:rPr>
              <w:t>трофобласта</w:t>
            </w:r>
            <w:proofErr w:type="spellEnd"/>
          </w:p>
          <w:p w:rsidR="003C0624" w:rsidRPr="00BA43C9" w:rsidRDefault="003C0624" w:rsidP="00436798">
            <w:pPr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Отсутствием ворсин хориона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436798">
            <w:pPr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436798">
            <w:pPr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436798">
            <w:pPr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Для синдрома Штейна – </w:t>
            </w:r>
            <w:proofErr w:type="spellStart"/>
            <w:r w:rsidRPr="00BA43C9">
              <w:rPr>
                <w:sz w:val="24"/>
                <w:szCs w:val="24"/>
              </w:rPr>
              <w:t>Левенталя</w:t>
            </w:r>
            <w:proofErr w:type="spellEnd"/>
            <w:r w:rsidRPr="00BA43C9">
              <w:rPr>
                <w:sz w:val="24"/>
                <w:szCs w:val="24"/>
              </w:rPr>
              <w:t xml:space="preserve"> характерно наличие в яичниках:</w:t>
            </w:r>
          </w:p>
          <w:p w:rsidR="003C0624" w:rsidRPr="00BA43C9" w:rsidRDefault="003C0624" w:rsidP="00436798">
            <w:pPr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1. </w:t>
            </w:r>
            <w:proofErr w:type="spellStart"/>
            <w:r w:rsidRPr="00BA43C9">
              <w:rPr>
                <w:sz w:val="24"/>
                <w:szCs w:val="24"/>
              </w:rPr>
              <w:t>Дермоидных</w:t>
            </w:r>
            <w:proofErr w:type="spellEnd"/>
            <w:r w:rsidRPr="00BA43C9">
              <w:rPr>
                <w:sz w:val="24"/>
                <w:szCs w:val="24"/>
              </w:rPr>
              <w:t xml:space="preserve"> кист</w:t>
            </w:r>
          </w:p>
          <w:p w:rsidR="003C0624" w:rsidRPr="00BA43C9" w:rsidRDefault="003C0624" w:rsidP="00436798">
            <w:pPr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</w:t>
            </w:r>
            <w:proofErr w:type="spellStart"/>
            <w:r w:rsidRPr="00BA43C9">
              <w:rPr>
                <w:sz w:val="24"/>
                <w:szCs w:val="24"/>
              </w:rPr>
              <w:t>Эндометриоидных</w:t>
            </w:r>
            <w:proofErr w:type="spellEnd"/>
            <w:r w:rsidRPr="00BA43C9">
              <w:rPr>
                <w:sz w:val="24"/>
                <w:szCs w:val="24"/>
              </w:rPr>
              <w:t xml:space="preserve"> кист</w:t>
            </w:r>
          </w:p>
          <w:p w:rsidR="003C0624" w:rsidRPr="00BA43C9" w:rsidRDefault="003C0624" w:rsidP="00436798">
            <w:pPr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Кист желтого тела</w:t>
            </w:r>
          </w:p>
          <w:p w:rsidR="003C0624" w:rsidRPr="00BA43C9" w:rsidRDefault="003C0624" w:rsidP="00436798">
            <w:pPr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Фолликулярных кист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436798">
            <w:pPr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436798">
            <w:pPr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436798">
            <w:pPr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Для эстрогенной фазы в эндометрии характерными являются:</w:t>
            </w:r>
          </w:p>
          <w:p w:rsidR="003C0624" w:rsidRPr="00BA43C9" w:rsidRDefault="003C0624" w:rsidP="00436798">
            <w:pPr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1. Наличие трубчатых желез из темного </w:t>
            </w:r>
            <w:proofErr w:type="spellStart"/>
            <w:r w:rsidRPr="00BA43C9">
              <w:rPr>
                <w:sz w:val="24"/>
                <w:szCs w:val="24"/>
              </w:rPr>
              <w:t>несекретирующего</w:t>
            </w:r>
            <w:proofErr w:type="spellEnd"/>
            <w:r w:rsidRPr="00BA43C9">
              <w:rPr>
                <w:sz w:val="24"/>
                <w:szCs w:val="24"/>
              </w:rPr>
              <w:t xml:space="preserve"> эпителия</w:t>
            </w:r>
          </w:p>
          <w:p w:rsidR="003C0624" w:rsidRPr="00BA43C9" w:rsidRDefault="003C0624" w:rsidP="00436798">
            <w:pPr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Наличие клубков </w:t>
            </w:r>
            <w:proofErr w:type="spellStart"/>
            <w:r w:rsidRPr="00BA43C9">
              <w:rPr>
                <w:sz w:val="24"/>
                <w:szCs w:val="24"/>
              </w:rPr>
              <w:t>спиральноизвитых</w:t>
            </w:r>
            <w:proofErr w:type="spellEnd"/>
            <w:r w:rsidRPr="00BA43C9">
              <w:rPr>
                <w:sz w:val="24"/>
                <w:szCs w:val="24"/>
              </w:rPr>
              <w:t xml:space="preserve"> сосудов</w:t>
            </w:r>
          </w:p>
          <w:p w:rsidR="003C0624" w:rsidRPr="00BA43C9" w:rsidRDefault="003C0624" w:rsidP="00436798">
            <w:pPr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Отечная клеточная строма</w:t>
            </w:r>
          </w:p>
          <w:p w:rsidR="003C0624" w:rsidRPr="00BA43C9" w:rsidRDefault="003C0624" w:rsidP="00436798">
            <w:pPr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Воспалительная инфильтрация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436798">
            <w:pPr>
              <w:jc w:val="center"/>
              <w:rPr>
                <w:sz w:val="24"/>
                <w:szCs w:val="24"/>
              </w:rPr>
            </w:pP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2811BB">
            <w:pPr>
              <w:numPr>
                <w:ilvl w:val="0"/>
                <w:numId w:val="5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436798">
            <w:pPr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436798">
            <w:pPr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К </w:t>
            </w:r>
            <w:proofErr w:type="spellStart"/>
            <w:r w:rsidRPr="00BA43C9">
              <w:rPr>
                <w:sz w:val="24"/>
                <w:szCs w:val="24"/>
              </w:rPr>
              <w:t>прогестиновой</w:t>
            </w:r>
            <w:proofErr w:type="spellEnd"/>
            <w:r w:rsidRPr="00BA43C9">
              <w:rPr>
                <w:sz w:val="24"/>
                <w:szCs w:val="24"/>
              </w:rPr>
              <w:t xml:space="preserve"> фазе менструального цикла относят следующие изменения в эндометрии в виде:</w:t>
            </w:r>
          </w:p>
          <w:p w:rsidR="003C0624" w:rsidRPr="00BA43C9" w:rsidRDefault="003C0624" w:rsidP="00436798">
            <w:pPr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1. Наличия желез из темного эпителия с </w:t>
            </w:r>
            <w:proofErr w:type="spellStart"/>
            <w:r w:rsidRPr="00BA43C9">
              <w:rPr>
                <w:sz w:val="24"/>
                <w:szCs w:val="24"/>
              </w:rPr>
              <w:t>гиперхромными</w:t>
            </w:r>
            <w:proofErr w:type="spellEnd"/>
            <w:r w:rsidRPr="00BA43C9">
              <w:rPr>
                <w:sz w:val="24"/>
                <w:szCs w:val="24"/>
              </w:rPr>
              <w:t xml:space="preserve"> вытянутыми </w:t>
            </w:r>
            <w:proofErr w:type="spellStart"/>
            <w:r w:rsidRPr="00BA43C9">
              <w:rPr>
                <w:sz w:val="24"/>
                <w:szCs w:val="24"/>
              </w:rPr>
              <w:t>многоряднорасположенными</w:t>
            </w:r>
            <w:proofErr w:type="spellEnd"/>
            <w:r w:rsidRPr="00BA43C9">
              <w:rPr>
                <w:sz w:val="24"/>
                <w:szCs w:val="24"/>
              </w:rPr>
              <w:t xml:space="preserve"> ядрами</w:t>
            </w:r>
          </w:p>
          <w:p w:rsidR="003C0624" w:rsidRPr="00BA43C9" w:rsidRDefault="003C0624" w:rsidP="00436798">
            <w:pPr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2. Наличия </w:t>
            </w:r>
            <w:proofErr w:type="spellStart"/>
            <w:r w:rsidRPr="00BA43C9">
              <w:rPr>
                <w:sz w:val="24"/>
                <w:szCs w:val="24"/>
              </w:rPr>
              <w:t>ацинарных</w:t>
            </w:r>
            <w:proofErr w:type="spellEnd"/>
            <w:r w:rsidRPr="00BA43C9">
              <w:rPr>
                <w:sz w:val="24"/>
                <w:szCs w:val="24"/>
              </w:rPr>
              <w:t xml:space="preserve"> желез из светлого секретирующего эпителия</w:t>
            </w:r>
          </w:p>
          <w:p w:rsidR="003C0624" w:rsidRPr="00BA43C9" w:rsidRDefault="003C0624" w:rsidP="00436798">
            <w:pPr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3. Наличия клубков </w:t>
            </w:r>
            <w:proofErr w:type="spellStart"/>
            <w:r w:rsidRPr="00BA43C9">
              <w:rPr>
                <w:sz w:val="24"/>
                <w:szCs w:val="24"/>
              </w:rPr>
              <w:t>спиральноизвитых</w:t>
            </w:r>
            <w:proofErr w:type="spellEnd"/>
            <w:r w:rsidRPr="00BA43C9">
              <w:rPr>
                <w:sz w:val="24"/>
                <w:szCs w:val="24"/>
              </w:rPr>
              <w:t xml:space="preserve"> сосудов</w:t>
            </w:r>
          </w:p>
          <w:p w:rsidR="003C0624" w:rsidRPr="00BA43C9" w:rsidRDefault="003C0624" w:rsidP="00436798">
            <w:pPr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4. </w:t>
            </w:r>
            <w:proofErr w:type="spellStart"/>
            <w:r w:rsidRPr="00BA43C9">
              <w:rPr>
                <w:sz w:val="24"/>
                <w:szCs w:val="24"/>
              </w:rPr>
              <w:t>Децидуаподобной</w:t>
            </w:r>
            <w:proofErr w:type="spellEnd"/>
            <w:r w:rsidRPr="00BA43C9">
              <w:rPr>
                <w:sz w:val="24"/>
                <w:szCs w:val="24"/>
              </w:rPr>
              <w:t xml:space="preserve"> трансформации клеток стромы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436798">
            <w:pPr>
              <w:jc w:val="center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.</w:t>
            </w:r>
          </w:p>
        </w:tc>
      </w:tr>
      <w:tr w:rsidR="003C0624" w:rsidRPr="00BA43C9" w:rsidTr="0085043C">
        <w:tc>
          <w:tcPr>
            <w:tcW w:w="992" w:type="dxa"/>
          </w:tcPr>
          <w:p w:rsidR="003C0624" w:rsidRPr="00BA43C9" w:rsidRDefault="003C0624" w:rsidP="00833CAD">
            <w:pPr>
              <w:numPr>
                <w:ilvl w:val="0"/>
                <w:numId w:val="5"/>
              </w:numPr>
              <w:tabs>
                <w:tab w:val="clear" w:pos="720"/>
                <w:tab w:val="num" w:pos="0"/>
              </w:tabs>
              <w:spacing w:after="0" w:line="240" w:lineRule="auto"/>
              <w:ind w:left="11" w:hanging="11"/>
              <w:jc w:val="center"/>
              <w:rPr>
                <w:sz w:val="24"/>
                <w:szCs w:val="24"/>
              </w:rPr>
            </w:pPr>
          </w:p>
        </w:tc>
        <w:tc>
          <w:tcPr>
            <w:tcW w:w="7088" w:type="dxa"/>
          </w:tcPr>
          <w:p w:rsidR="003C0624" w:rsidRPr="00BA43C9" w:rsidRDefault="003C0624" w:rsidP="00833CAD">
            <w:pPr>
              <w:tabs>
                <w:tab w:val="num" w:pos="0"/>
              </w:tabs>
              <w:ind w:left="11" w:hanging="11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i/>
                <w:sz w:val="24"/>
                <w:szCs w:val="24"/>
              </w:rPr>
              <w:t>Ответьте по коду: А – верно 1, 2, 3; Б – верно 1, 3; В – верно 2, 4; Г – верно только 4; Д – верно все</w:t>
            </w:r>
          </w:p>
          <w:p w:rsidR="003C0624" w:rsidRPr="00BA43C9" w:rsidRDefault="003C0624" w:rsidP="00833CAD">
            <w:pPr>
              <w:tabs>
                <w:tab w:val="num" w:pos="0"/>
              </w:tabs>
              <w:ind w:left="11" w:hanging="11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 патологоанатомическом диагнозе проявления реанимационной патологии вносятся </w:t>
            </w:r>
            <w:proofErr w:type="gramStart"/>
            <w:r w:rsidRPr="00BA43C9">
              <w:rPr>
                <w:sz w:val="24"/>
                <w:szCs w:val="24"/>
              </w:rPr>
              <w:t>в</w:t>
            </w:r>
            <w:proofErr w:type="gramEnd"/>
            <w:r w:rsidRPr="00BA43C9">
              <w:rPr>
                <w:sz w:val="24"/>
                <w:szCs w:val="24"/>
              </w:rPr>
              <w:t>:</w:t>
            </w:r>
          </w:p>
          <w:p w:rsidR="003C0624" w:rsidRPr="00BA43C9" w:rsidRDefault="003C0624" w:rsidP="00833CAD">
            <w:pPr>
              <w:tabs>
                <w:tab w:val="num" w:pos="0"/>
              </w:tabs>
              <w:ind w:left="11" w:hanging="11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1. Основное заболевание</w:t>
            </w:r>
          </w:p>
          <w:p w:rsidR="003C0624" w:rsidRPr="00BA43C9" w:rsidRDefault="003C0624" w:rsidP="00833CAD">
            <w:pPr>
              <w:tabs>
                <w:tab w:val="num" w:pos="0"/>
              </w:tabs>
              <w:ind w:left="11" w:hanging="11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2. Осложнения основного заболевания</w:t>
            </w:r>
          </w:p>
          <w:p w:rsidR="003C0624" w:rsidRPr="00BA43C9" w:rsidRDefault="003C0624" w:rsidP="00833CAD">
            <w:pPr>
              <w:tabs>
                <w:tab w:val="num" w:pos="0"/>
              </w:tabs>
              <w:ind w:left="11" w:hanging="11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3. Сопутствующие заболевания</w:t>
            </w:r>
          </w:p>
          <w:p w:rsidR="003C0624" w:rsidRPr="00BA43C9" w:rsidRDefault="003C0624" w:rsidP="00833CAD">
            <w:pPr>
              <w:tabs>
                <w:tab w:val="num" w:pos="0"/>
              </w:tabs>
              <w:ind w:left="11" w:hanging="11"/>
              <w:jc w:val="both"/>
              <w:rPr>
                <w:i/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4. Отдельную строку диагноза, после сопутствующих заболеваний</w:t>
            </w:r>
          </w:p>
        </w:tc>
        <w:tc>
          <w:tcPr>
            <w:tcW w:w="2126" w:type="dxa"/>
            <w:gridSpan w:val="2"/>
          </w:tcPr>
          <w:p w:rsidR="003C0624" w:rsidRPr="00BA43C9" w:rsidRDefault="003C0624" w:rsidP="00833CAD">
            <w:pPr>
              <w:tabs>
                <w:tab w:val="num" w:pos="0"/>
              </w:tabs>
              <w:ind w:left="11" w:hanging="11"/>
              <w:jc w:val="center"/>
              <w:rPr>
                <w:sz w:val="24"/>
                <w:szCs w:val="24"/>
              </w:rPr>
            </w:pPr>
          </w:p>
        </w:tc>
      </w:tr>
    </w:tbl>
    <w:p w:rsidR="00943935" w:rsidRDefault="00943935" w:rsidP="00943935">
      <w:pPr>
        <w:jc w:val="both"/>
        <w:rPr>
          <w:sz w:val="20"/>
          <w:szCs w:val="20"/>
        </w:rPr>
      </w:pPr>
      <w:r>
        <w:t>% правильных ответов ____________  оценка ___________________</w:t>
      </w:r>
      <w:r>
        <w:rPr>
          <w:sz w:val="20"/>
          <w:szCs w:val="20"/>
        </w:rPr>
        <w:t>(отлично 90-100%, хорошо 80-89%, удовлетворительно 70-79%, неудовлетворительно &lt;70%)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b/>
          <w:sz w:val="24"/>
          <w:szCs w:val="24"/>
        </w:rPr>
        <w:t>Примерная тематика контрольных вопросов: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>Общая морфологическая характеристика инфекционного процесса.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proofErr w:type="spellStart"/>
      <w:r w:rsidRPr="00BA5405">
        <w:rPr>
          <w:sz w:val="24"/>
          <w:szCs w:val="24"/>
          <w:lang w:eastAsia="ar-SA"/>
        </w:rPr>
        <w:t>Патоморфоз</w:t>
      </w:r>
      <w:proofErr w:type="spellEnd"/>
      <w:r w:rsidRPr="00BA5405">
        <w:rPr>
          <w:sz w:val="24"/>
          <w:szCs w:val="24"/>
          <w:lang w:eastAsia="ar-SA"/>
        </w:rPr>
        <w:t xml:space="preserve"> инфекционных болезней.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>Клинико-морфологические формы сепсиса.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 xml:space="preserve">Патологическая анатомия вирусных инфекций (корь, грипп, </w:t>
      </w:r>
      <w:proofErr w:type="spellStart"/>
      <w:r w:rsidRPr="00BA5405">
        <w:rPr>
          <w:sz w:val="24"/>
          <w:szCs w:val="24"/>
          <w:lang w:eastAsia="ar-SA"/>
        </w:rPr>
        <w:t>парагрипп</w:t>
      </w:r>
      <w:proofErr w:type="spellEnd"/>
      <w:r w:rsidRPr="00BA5405">
        <w:rPr>
          <w:sz w:val="24"/>
          <w:szCs w:val="24"/>
          <w:lang w:eastAsia="ar-SA"/>
        </w:rPr>
        <w:t>, энцефалиты).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>Патологическая анатомия сыпного тифа.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lastRenderedPageBreak/>
        <w:t>Патологическая анатомия бактериальных инфекций (сальмонеллезы, брюшной тиф, дизентерия).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>Патологическая анатомия скарлатины, дифтерии, менингококковой инфекции.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>Патологическая анатомия туберкулеза.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>Патологическая анатомия сифилиса.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 xml:space="preserve">Патологическая анатомия микозов (актиномикоз, кандидоз, бластомикозы, аспергиллез, </w:t>
      </w:r>
      <w:proofErr w:type="spellStart"/>
      <w:r w:rsidRPr="00BA5405">
        <w:rPr>
          <w:sz w:val="24"/>
          <w:szCs w:val="24"/>
          <w:lang w:eastAsia="ar-SA"/>
        </w:rPr>
        <w:t>гистоплазмоз</w:t>
      </w:r>
      <w:proofErr w:type="spellEnd"/>
      <w:r w:rsidRPr="00BA5405">
        <w:rPr>
          <w:sz w:val="24"/>
          <w:szCs w:val="24"/>
          <w:lang w:eastAsia="ar-SA"/>
        </w:rPr>
        <w:t>).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 xml:space="preserve">Патологическая анатомия инфекций, вызванных простейшими (малярия, амебиаз, </w:t>
      </w:r>
      <w:proofErr w:type="spellStart"/>
      <w:r w:rsidRPr="00BA5405">
        <w:rPr>
          <w:sz w:val="24"/>
          <w:szCs w:val="24"/>
          <w:lang w:eastAsia="ar-SA"/>
        </w:rPr>
        <w:t>балантидиаз</w:t>
      </w:r>
      <w:proofErr w:type="spellEnd"/>
      <w:r w:rsidRPr="00BA5405">
        <w:rPr>
          <w:sz w:val="24"/>
          <w:szCs w:val="24"/>
          <w:lang w:eastAsia="ar-SA"/>
        </w:rPr>
        <w:t>, токсоплазмоз, пневмоцистоз).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 xml:space="preserve">Патологическая анатомия глистных инвазий (эхинококкоз, цистицеркоз, трихинеллез, </w:t>
      </w:r>
      <w:proofErr w:type="spellStart"/>
      <w:r w:rsidRPr="00BA5405">
        <w:rPr>
          <w:sz w:val="24"/>
          <w:szCs w:val="24"/>
          <w:lang w:eastAsia="ar-SA"/>
        </w:rPr>
        <w:t>шистосомоз</w:t>
      </w:r>
      <w:proofErr w:type="spellEnd"/>
      <w:r w:rsidRPr="00BA5405">
        <w:rPr>
          <w:sz w:val="24"/>
          <w:szCs w:val="24"/>
          <w:lang w:eastAsia="ar-SA"/>
        </w:rPr>
        <w:t>).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>Патологическая анатомия карантинных и особо опасных инфекций (холера, чума, сибирская язва, туляремия, желтая лихорадка, натуральная оспа, СПИД).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>Патологическая анатомия хронического алкоголизма.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>Патологическая анатомия травмы и радиационных поражений.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>Патологическая анатомия лучевой болезни.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>Патологическая анатомия раневого сепсиса.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>Патологическая анатомия ожогов и отморожения в условиях боевых действий.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r w:rsidRPr="00BA5405">
        <w:rPr>
          <w:sz w:val="24"/>
          <w:szCs w:val="24"/>
          <w:lang w:eastAsia="ar-SA"/>
        </w:rPr>
        <w:t>Патологическая анатомия болезней, опухолей органов челюстно-лицевой системы.</w:t>
      </w:r>
    </w:p>
    <w:p w:rsidR="00BA5405" w:rsidRPr="00BA5405" w:rsidRDefault="00BA5405" w:rsidP="00833CAD">
      <w:pPr>
        <w:widowControl w:val="0"/>
        <w:numPr>
          <w:ilvl w:val="0"/>
          <w:numId w:val="8"/>
        </w:numPr>
        <w:tabs>
          <w:tab w:val="num" w:pos="0"/>
        </w:tabs>
        <w:suppressAutoHyphens/>
        <w:spacing w:after="0" w:line="240" w:lineRule="auto"/>
        <w:ind w:left="11" w:hanging="11"/>
        <w:jc w:val="both"/>
        <w:rPr>
          <w:sz w:val="24"/>
          <w:szCs w:val="24"/>
          <w:lang w:eastAsia="ar-SA"/>
        </w:rPr>
      </w:pPr>
      <w:proofErr w:type="spellStart"/>
      <w:r w:rsidRPr="00BA5405">
        <w:rPr>
          <w:sz w:val="24"/>
          <w:szCs w:val="24"/>
          <w:lang w:eastAsia="ar-SA"/>
        </w:rPr>
        <w:t>Лекарственныйпатоморфоз</w:t>
      </w:r>
      <w:proofErr w:type="spellEnd"/>
      <w:r w:rsidRPr="00BA5405">
        <w:rPr>
          <w:sz w:val="24"/>
          <w:szCs w:val="24"/>
          <w:lang w:eastAsia="ar-SA"/>
        </w:rPr>
        <w:t xml:space="preserve"> и морфология осложнений реанимации и интенсивной терапии.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b/>
          <w:sz w:val="24"/>
          <w:szCs w:val="24"/>
        </w:rPr>
      </w:pPr>
      <w:r w:rsidRPr="00BA5405">
        <w:rPr>
          <w:b/>
          <w:sz w:val="24"/>
          <w:szCs w:val="24"/>
        </w:rPr>
        <w:t>Примеры заданий, выявляющих практическую подготовку врача-патологоанатома: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>Осмотр и вскрытие тела умершего.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>Клинико-патологоанатомический анализ.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>Анализ летальных исходов.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>Выполнение пробы на воздушную и жировую эмболию.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>Выполнение пробы на наличие воздуха в плевральных полостях.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>Выполнение пробы на ишемию миокарда.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>Взвешивание отделов сердца.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>Морфометрия органов.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>Выбор и взятие для гистологического исследования участков органов и тканей.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>Забор секционного материала для проведения  бактериологических,  цитологических (цитогенетических), вирусологических, биохимических и других видов исследований.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>Макроскопическое описание органов и тканей, при необходимости их фотографирование и зарисовка.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>Взятие из присланного материала участков для последующего микроскопического исследования.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 xml:space="preserve">Исследование гистологических препаратов (секционного, операционного и </w:t>
      </w:r>
      <w:proofErr w:type="spellStart"/>
      <w:r w:rsidRPr="00BA5405">
        <w:rPr>
          <w:bCs/>
        </w:rPr>
        <w:t>биопсийного</w:t>
      </w:r>
      <w:proofErr w:type="spellEnd"/>
      <w:r w:rsidRPr="00BA5405">
        <w:rPr>
          <w:bCs/>
        </w:rPr>
        <w:t xml:space="preserve"> материала).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>Специальные методы исследования для диагностики у секционного стола (пробы на воздушную и жировую эмболию, на наличие воздуха в плевральных полостях, на ишемию миокарда, на амилоидоз; раздельное взвешивание отделов сердца и морфометрия); вскрытие при подозрении на сепсис.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>Вырезка нужных для гистологического исследования участков органов и тканей.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>Забор секционного материала для проведения дополнительных бактериологических, цитологических (цитогенетических), вирусологических, биохимических и других видов исследований.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bCs/>
        </w:rPr>
      </w:pPr>
      <w:r w:rsidRPr="00BA5405">
        <w:rPr>
          <w:bCs/>
        </w:rPr>
        <w:t>Выбор оптимальных методов фиксации, обработки, окраски материала. Определение необходимого для диагностики числа гистологических препаратов.</w:t>
      </w:r>
    </w:p>
    <w:p w:rsidR="00BA5405" w:rsidRPr="00BA5405" w:rsidRDefault="00BA5405" w:rsidP="00833CAD">
      <w:pPr>
        <w:pStyle w:val="13"/>
        <w:widowControl w:val="0"/>
        <w:numPr>
          <w:ilvl w:val="0"/>
          <w:numId w:val="9"/>
        </w:numPr>
        <w:tabs>
          <w:tab w:val="num" w:pos="0"/>
        </w:tabs>
        <w:ind w:left="11" w:hanging="11"/>
        <w:contextualSpacing w:val="0"/>
        <w:jc w:val="both"/>
        <w:rPr>
          <w:u w:val="single"/>
        </w:rPr>
      </w:pPr>
      <w:r w:rsidRPr="00BA5405">
        <w:rPr>
          <w:bCs/>
        </w:rPr>
        <w:t>Отбор участков гистологического препарата для микрофотографирования.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</w:p>
    <w:p w:rsidR="00BA5405" w:rsidRPr="00BA5405" w:rsidRDefault="00BA5405" w:rsidP="00833CAD">
      <w:pPr>
        <w:widowControl w:val="0"/>
        <w:tabs>
          <w:tab w:val="num" w:pos="0"/>
        </w:tabs>
        <w:ind w:left="11" w:hanging="11"/>
        <w:jc w:val="both"/>
        <w:rPr>
          <w:rFonts w:cs="Courier New"/>
          <w:b/>
          <w:color w:val="000000"/>
          <w:sz w:val="24"/>
          <w:szCs w:val="24"/>
        </w:rPr>
      </w:pPr>
      <w:r w:rsidRPr="00BA5405">
        <w:rPr>
          <w:rFonts w:cs="Courier New"/>
          <w:b/>
          <w:color w:val="000000"/>
          <w:sz w:val="24"/>
          <w:szCs w:val="24"/>
        </w:rPr>
        <w:t>Примеры тестовых заданий:</w:t>
      </w:r>
    </w:p>
    <w:p w:rsidR="00BA5405" w:rsidRPr="00BA5405" w:rsidRDefault="00BA5405" w:rsidP="00833CAD">
      <w:pPr>
        <w:widowControl w:val="0"/>
        <w:tabs>
          <w:tab w:val="num" w:pos="0"/>
        </w:tabs>
        <w:ind w:left="11" w:hanging="11"/>
        <w:jc w:val="both"/>
        <w:rPr>
          <w:rFonts w:cs="Courier New"/>
          <w:b/>
          <w:color w:val="000000"/>
          <w:sz w:val="24"/>
          <w:szCs w:val="24"/>
        </w:rPr>
      </w:pP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bCs w:val="0"/>
          <w:iCs/>
          <w:sz w:val="24"/>
          <w:szCs w:val="24"/>
        </w:rPr>
      </w:pPr>
      <w:r w:rsidRPr="00BA5405">
        <w:rPr>
          <w:bCs w:val="0"/>
          <w:iCs/>
          <w:sz w:val="24"/>
          <w:szCs w:val="24"/>
        </w:rPr>
        <w:t xml:space="preserve">Ситуационная задача № 1. Злокачественная фиброзная </w:t>
      </w:r>
      <w:proofErr w:type="spellStart"/>
      <w:r w:rsidRPr="00BA5405">
        <w:rPr>
          <w:bCs w:val="0"/>
          <w:iCs/>
          <w:sz w:val="24"/>
          <w:szCs w:val="24"/>
        </w:rPr>
        <w:t>гистиоцитома</w:t>
      </w:r>
      <w:proofErr w:type="spellEnd"/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Клиническая легенда. Мужчина 68 лет. Образование на передней поверхности голени, размером 30х20 мм в виде узла, возвышающегося над кожей, кожа над узлом слегка пигментирована. Известно, что пациент страдает хронической венозной недостаточностью нижних конечностей. Образование иссечено в пределах здоровых тканей, доставлено на гистологическое исследование с клиническим диагнозом «</w:t>
      </w:r>
      <w:proofErr w:type="spellStart"/>
      <w:r w:rsidRPr="00BA5405">
        <w:rPr>
          <w:sz w:val="24"/>
          <w:szCs w:val="24"/>
        </w:rPr>
        <w:t>дерматофиброма</w:t>
      </w:r>
      <w:proofErr w:type="spellEnd"/>
      <w:r w:rsidRPr="00BA5405">
        <w:rPr>
          <w:sz w:val="24"/>
          <w:szCs w:val="24"/>
        </w:rPr>
        <w:t xml:space="preserve"> голени».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 xml:space="preserve">Макроскопическое описание. Образование овальной формы 30х20х16 мм, возвышающийся над кожным лоскутом на широком основании 20х15 мм, </w:t>
      </w:r>
      <w:proofErr w:type="gramStart"/>
      <w:r w:rsidRPr="00BA5405">
        <w:rPr>
          <w:sz w:val="24"/>
          <w:szCs w:val="24"/>
        </w:rPr>
        <w:t>плотно-эластической</w:t>
      </w:r>
      <w:proofErr w:type="gramEnd"/>
      <w:r w:rsidRPr="00BA5405">
        <w:rPr>
          <w:sz w:val="24"/>
          <w:szCs w:val="24"/>
        </w:rPr>
        <w:t xml:space="preserve"> консистенции, наружная поверхность гладкая. На разрезе – </w:t>
      </w:r>
      <w:proofErr w:type="spellStart"/>
      <w:r w:rsidRPr="00BA5405">
        <w:rPr>
          <w:sz w:val="24"/>
          <w:szCs w:val="24"/>
        </w:rPr>
        <w:t>охряно</w:t>
      </w:r>
      <w:proofErr w:type="spellEnd"/>
      <w:r w:rsidRPr="00BA5405">
        <w:rPr>
          <w:sz w:val="24"/>
          <w:szCs w:val="24"/>
        </w:rPr>
        <w:t>-желтого цвета, границы узла четкие.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Иллюстрации: Рис. 1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>5. Рис. 2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>10. Рис. 3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>20. Рис. 4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>40. Рис. 5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>63. Рис. 6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>63.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Тестовые задания к ситуационной задаче № 1: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bCs w:val="0"/>
          <w:sz w:val="24"/>
          <w:szCs w:val="24"/>
        </w:rPr>
      </w:pP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bCs w:val="0"/>
          <w:sz w:val="24"/>
          <w:szCs w:val="24"/>
        </w:rPr>
      </w:pPr>
      <w:r w:rsidRPr="00BA5405">
        <w:rPr>
          <w:bCs w:val="0"/>
          <w:sz w:val="24"/>
          <w:szCs w:val="24"/>
        </w:rPr>
        <w:t>Инструкция: выберите правильный ответ по схеме: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А – если правильный ответ 1, 2 и 3;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proofErr w:type="gramStart"/>
      <w:r w:rsidRPr="00BA5405">
        <w:rPr>
          <w:sz w:val="24"/>
          <w:szCs w:val="24"/>
        </w:rPr>
        <w:t>Б</w:t>
      </w:r>
      <w:proofErr w:type="gramEnd"/>
      <w:r w:rsidRPr="00BA5405">
        <w:rPr>
          <w:sz w:val="24"/>
          <w:szCs w:val="24"/>
        </w:rPr>
        <w:t xml:space="preserve"> – если правильный ответ 1 и 5;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В – если правильный ответ 2 и 4;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Г – если правильный ответ 1 и 2;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Д – если правильный ответ 1, 2, 3 и 4.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Тестовое задание 1.1. Диагноз</w:t>
      </w:r>
    </w:p>
    <w:p w:rsidR="00BA5405" w:rsidRPr="00BA5405" w:rsidRDefault="00BA5405" w:rsidP="00833CAD">
      <w:pPr>
        <w:numPr>
          <w:ilvl w:val="0"/>
          <w:numId w:val="10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гистиоцитома</w:t>
      </w:r>
      <w:proofErr w:type="spellEnd"/>
      <w:r w:rsidRPr="00BA5405">
        <w:rPr>
          <w:sz w:val="24"/>
          <w:szCs w:val="24"/>
        </w:rPr>
        <w:t xml:space="preserve"> фиброзная;</w:t>
      </w:r>
    </w:p>
    <w:p w:rsidR="00BA5405" w:rsidRPr="00BA5405" w:rsidRDefault="00BA5405" w:rsidP="00833CAD">
      <w:pPr>
        <w:numPr>
          <w:ilvl w:val="0"/>
          <w:numId w:val="10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гистиоцитома</w:t>
      </w:r>
      <w:proofErr w:type="spellEnd"/>
      <w:r w:rsidRPr="00BA5405">
        <w:rPr>
          <w:sz w:val="24"/>
          <w:szCs w:val="24"/>
        </w:rPr>
        <w:t xml:space="preserve"> фиброзная злокачественная;</w:t>
      </w:r>
    </w:p>
    <w:p w:rsidR="00BA5405" w:rsidRPr="00BA5405" w:rsidRDefault="00BA5405" w:rsidP="00833CAD">
      <w:pPr>
        <w:numPr>
          <w:ilvl w:val="0"/>
          <w:numId w:val="10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лейомиома</w:t>
      </w:r>
      <w:proofErr w:type="spellEnd"/>
      <w:r w:rsidRPr="00BA5405">
        <w:rPr>
          <w:sz w:val="24"/>
          <w:szCs w:val="24"/>
        </w:rPr>
        <w:t xml:space="preserve"> пролиферирующая;</w:t>
      </w:r>
    </w:p>
    <w:p w:rsidR="00BA5405" w:rsidRPr="00BA5405" w:rsidRDefault="00BA5405" w:rsidP="00833CAD">
      <w:pPr>
        <w:numPr>
          <w:ilvl w:val="0"/>
          <w:numId w:val="10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лейомиосаркома</w:t>
      </w:r>
      <w:proofErr w:type="spellEnd"/>
      <w:r w:rsidRPr="00BA5405">
        <w:rPr>
          <w:sz w:val="24"/>
          <w:szCs w:val="24"/>
        </w:rPr>
        <w:t>;</w:t>
      </w:r>
    </w:p>
    <w:p w:rsidR="00BA5405" w:rsidRPr="00BA5405" w:rsidRDefault="00BA5405" w:rsidP="00833CAD">
      <w:pPr>
        <w:numPr>
          <w:ilvl w:val="0"/>
          <w:numId w:val="10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фиброма.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Ответ Г.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bCs w:val="0"/>
          <w:sz w:val="24"/>
          <w:szCs w:val="24"/>
        </w:rPr>
      </w:pPr>
      <w:r w:rsidRPr="00BA5405">
        <w:rPr>
          <w:bCs w:val="0"/>
          <w:sz w:val="24"/>
          <w:szCs w:val="24"/>
        </w:rPr>
        <w:lastRenderedPageBreak/>
        <w:t>Инструкция: выберите правильный ответ по схеме: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А – если правильный ответ 1, 2 и 3;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proofErr w:type="gramStart"/>
      <w:r w:rsidRPr="00BA5405">
        <w:rPr>
          <w:sz w:val="24"/>
          <w:szCs w:val="24"/>
        </w:rPr>
        <w:t>Б</w:t>
      </w:r>
      <w:proofErr w:type="gramEnd"/>
      <w:r w:rsidRPr="00BA5405">
        <w:rPr>
          <w:sz w:val="24"/>
          <w:szCs w:val="24"/>
        </w:rPr>
        <w:t xml:space="preserve"> – если правильный  ответ 1 и 3;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В – если правильный ответ 2 и 4;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Г – если правильный ответ 1 и 5;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Д – если правильный ответ 1, 2, 3 и 4.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Тестовое задание 1.2. Синонимы</w:t>
      </w:r>
    </w:p>
    <w:p w:rsidR="00BA5405" w:rsidRPr="00BA5405" w:rsidRDefault="00BA5405" w:rsidP="00833CAD">
      <w:pPr>
        <w:numPr>
          <w:ilvl w:val="0"/>
          <w:numId w:val="11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подэпителиальный</w:t>
      </w:r>
      <w:proofErr w:type="spellEnd"/>
      <w:r w:rsidRPr="00BA5405">
        <w:rPr>
          <w:sz w:val="24"/>
          <w:szCs w:val="24"/>
        </w:rPr>
        <w:t xml:space="preserve"> узелковый склероз;</w:t>
      </w:r>
    </w:p>
    <w:p w:rsidR="00BA5405" w:rsidRPr="00BA5405" w:rsidRDefault="00BA5405" w:rsidP="00833CAD">
      <w:pPr>
        <w:numPr>
          <w:ilvl w:val="0"/>
          <w:numId w:val="11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фиброиднаягистиоцитома</w:t>
      </w:r>
      <w:proofErr w:type="spellEnd"/>
      <w:r w:rsidRPr="00BA5405">
        <w:rPr>
          <w:sz w:val="24"/>
          <w:szCs w:val="24"/>
        </w:rPr>
        <w:t>;</w:t>
      </w:r>
    </w:p>
    <w:p w:rsidR="00BA5405" w:rsidRPr="00BA5405" w:rsidRDefault="00BA5405" w:rsidP="00833CAD">
      <w:pPr>
        <w:numPr>
          <w:ilvl w:val="0"/>
          <w:numId w:val="11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склерозированнаягемангиома</w:t>
      </w:r>
      <w:proofErr w:type="spellEnd"/>
      <w:r w:rsidRPr="00BA5405">
        <w:rPr>
          <w:sz w:val="24"/>
          <w:szCs w:val="24"/>
        </w:rPr>
        <w:t>;</w:t>
      </w:r>
    </w:p>
    <w:p w:rsidR="00BA5405" w:rsidRPr="00BA5405" w:rsidRDefault="00BA5405" w:rsidP="00833CAD">
      <w:pPr>
        <w:numPr>
          <w:ilvl w:val="0"/>
          <w:numId w:val="11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стромальный</w:t>
      </w:r>
      <w:proofErr w:type="spellEnd"/>
      <w:r w:rsidRPr="00BA5405">
        <w:rPr>
          <w:sz w:val="24"/>
          <w:szCs w:val="24"/>
        </w:rPr>
        <w:t xml:space="preserve"> узел;</w:t>
      </w:r>
    </w:p>
    <w:p w:rsidR="00BA5405" w:rsidRPr="00BA5405" w:rsidRDefault="00BA5405" w:rsidP="00833CAD">
      <w:pPr>
        <w:numPr>
          <w:ilvl w:val="0"/>
          <w:numId w:val="11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склерозированнаялимфангиома</w:t>
      </w:r>
      <w:proofErr w:type="spellEnd"/>
      <w:r w:rsidRPr="00BA5405">
        <w:rPr>
          <w:sz w:val="24"/>
          <w:szCs w:val="24"/>
        </w:rPr>
        <w:t>.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Ответ А.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Тестовое задание 1.3. Морфологические варианты опухоли</w:t>
      </w:r>
    </w:p>
    <w:p w:rsidR="00BA5405" w:rsidRPr="00BA5405" w:rsidRDefault="00BA5405" w:rsidP="00833CAD">
      <w:pPr>
        <w:numPr>
          <w:ilvl w:val="0"/>
          <w:numId w:val="12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плеоморфная;</w:t>
      </w:r>
    </w:p>
    <w:p w:rsidR="00BA5405" w:rsidRPr="00BA5405" w:rsidRDefault="00BA5405" w:rsidP="00833CAD">
      <w:pPr>
        <w:numPr>
          <w:ilvl w:val="0"/>
          <w:numId w:val="12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миксоидная</w:t>
      </w:r>
      <w:proofErr w:type="spellEnd"/>
      <w:r w:rsidRPr="00BA5405">
        <w:rPr>
          <w:sz w:val="24"/>
          <w:szCs w:val="24"/>
        </w:rPr>
        <w:t>;</w:t>
      </w:r>
    </w:p>
    <w:p w:rsidR="00BA5405" w:rsidRPr="00BA5405" w:rsidRDefault="00BA5405" w:rsidP="00833CAD">
      <w:pPr>
        <w:numPr>
          <w:ilvl w:val="0"/>
          <w:numId w:val="12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гигантоклеточная;</w:t>
      </w:r>
    </w:p>
    <w:p w:rsidR="00BA5405" w:rsidRPr="00BA5405" w:rsidRDefault="00BA5405" w:rsidP="00833CAD">
      <w:pPr>
        <w:numPr>
          <w:ilvl w:val="0"/>
          <w:numId w:val="12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воспалительная;</w:t>
      </w:r>
    </w:p>
    <w:p w:rsidR="00BA5405" w:rsidRPr="00BA5405" w:rsidRDefault="00BA5405" w:rsidP="00833CAD">
      <w:pPr>
        <w:numPr>
          <w:ilvl w:val="0"/>
          <w:numId w:val="12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отечная.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Ответ Д.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Тестовое задание 1.4. Клинико-морфологические формы</w:t>
      </w:r>
    </w:p>
    <w:p w:rsidR="00BA5405" w:rsidRPr="00BA5405" w:rsidRDefault="00BA5405" w:rsidP="00833CAD">
      <w:pPr>
        <w:numPr>
          <w:ilvl w:val="0"/>
          <w:numId w:val="13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лихеноидная;</w:t>
      </w:r>
    </w:p>
    <w:p w:rsidR="00BA5405" w:rsidRPr="00BA5405" w:rsidRDefault="00BA5405" w:rsidP="00833CAD">
      <w:pPr>
        <w:numPr>
          <w:ilvl w:val="0"/>
          <w:numId w:val="13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эрозивная;</w:t>
      </w:r>
    </w:p>
    <w:p w:rsidR="00BA5405" w:rsidRPr="00BA5405" w:rsidRDefault="00BA5405" w:rsidP="00833CAD">
      <w:pPr>
        <w:numPr>
          <w:ilvl w:val="0"/>
          <w:numId w:val="13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язвенная;</w:t>
      </w:r>
    </w:p>
    <w:p w:rsidR="00BA5405" w:rsidRPr="00BA5405" w:rsidRDefault="00BA5405" w:rsidP="00833CAD">
      <w:pPr>
        <w:numPr>
          <w:ilvl w:val="0"/>
          <w:numId w:val="13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молниеносная;</w:t>
      </w:r>
    </w:p>
    <w:p w:rsidR="00BA5405" w:rsidRPr="00BA5405" w:rsidRDefault="00BA5405" w:rsidP="00833CAD">
      <w:pPr>
        <w:numPr>
          <w:ilvl w:val="0"/>
          <w:numId w:val="13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воспалительная.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Ответ А.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Тестовое задание 1.5. Прогноз</w:t>
      </w:r>
    </w:p>
    <w:p w:rsidR="00BA5405" w:rsidRPr="00BA5405" w:rsidRDefault="00BA5405" w:rsidP="00833CAD">
      <w:pPr>
        <w:numPr>
          <w:ilvl w:val="0"/>
          <w:numId w:val="14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благоприятный;</w:t>
      </w:r>
    </w:p>
    <w:p w:rsidR="00BA5405" w:rsidRPr="00BA5405" w:rsidRDefault="00BA5405" w:rsidP="00833CAD">
      <w:pPr>
        <w:numPr>
          <w:ilvl w:val="0"/>
          <w:numId w:val="14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неблагоприятный;</w:t>
      </w:r>
    </w:p>
    <w:p w:rsidR="00BA5405" w:rsidRPr="00BA5405" w:rsidRDefault="00BA5405" w:rsidP="00833CAD">
      <w:pPr>
        <w:numPr>
          <w:ilvl w:val="0"/>
          <w:numId w:val="14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без рецидивов;</w:t>
      </w:r>
    </w:p>
    <w:p w:rsidR="00BA5405" w:rsidRPr="00BA5405" w:rsidRDefault="00BA5405" w:rsidP="00833CAD">
      <w:pPr>
        <w:numPr>
          <w:ilvl w:val="0"/>
          <w:numId w:val="14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lastRenderedPageBreak/>
        <w:t>рецидивы часты;</w:t>
      </w:r>
    </w:p>
    <w:p w:rsidR="00BA5405" w:rsidRPr="00BA5405" w:rsidRDefault="00BA5405" w:rsidP="00833CAD">
      <w:pPr>
        <w:numPr>
          <w:ilvl w:val="0"/>
          <w:numId w:val="14"/>
        </w:numPr>
        <w:tabs>
          <w:tab w:val="num" w:pos="0"/>
        </w:tabs>
        <w:spacing w:after="0" w:line="240" w:lineRule="auto"/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раннее метастазирование.</w:t>
      </w:r>
    </w:p>
    <w:p w:rsidR="00BA5405" w:rsidRPr="00BA5405" w:rsidRDefault="00BA5405" w:rsidP="00833CAD">
      <w:pPr>
        <w:tabs>
          <w:tab w:val="num" w:pos="0"/>
        </w:tabs>
        <w:ind w:left="11" w:hanging="11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Ответ В.</w:t>
      </w:r>
    </w:p>
    <w:p w:rsidR="00BA5405" w:rsidRPr="00BA5405" w:rsidRDefault="00BA5405" w:rsidP="00833CAD">
      <w:pPr>
        <w:ind w:left="-993"/>
        <w:jc w:val="both"/>
        <w:rPr>
          <w:sz w:val="24"/>
          <w:szCs w:val="24"/>
        </w:rPr>
      </w:pPr>
    </w:p>
    <w:p w:rsidR="00833CAD" w:rsidRDefault="00833CAD" w:rsidP="00833CAD">
      <w:pPr>
        <w:ind w:left="-993"/>
        <w:jc w:val="both"/>
        <w:rPr>
          <w:sz w:val="24"/>
          <w:szCs w:val="24"/>
        </w:rPr>
      </w:pPr>
    </w:p>
    <w:p w:rsidR="00833CAD" w:rsidRDefault="00833CAD" w:rsidP="00833CAD">
      <w:pPr>
        <w:ind w:left="-993"/>
        <w:jc w:val="both"/>
        <w:rPr>
          <w:sz w:val="24"/>
          <w:szCs w:val="24"/>
        </w:rPr>
      </w:pPr>
    </w:p>
    <w:p w:rsidR="00833CAD" w:rsidRDefault="00833CAD" w:rsidP="00833CAD">
      <w:pPr>
        <w:ind w:left="-993"/>
        <w:jc w:val="both"/>
        <w:rPr>
          <w:sz w:val="24"/>
          <w:szCs w:val="24"/>
        </w:rPr>
      </w:pPr>
    </w:p>
    <w:p w:rsidR="00833CAD" w:rsidRDefault="00833CAD" w:rsidP="00833CAD">
      <w:pPr>
        <w:ind w:left="-993"/>
        <w:jc w:val="both"/>
        <w:rPr>
          <w:sz w:val="24"/>
          <w:szCs w:val="24"/>
        </w:rPr>
      </w:pPr>
    </w:p>
    <w:p w:rsidR="00833CAD" w:rsidRDefault="00833CAD" w:rsidP="00833CAD">
      <w:pPr>
        <w:ind w:left="-993"/>
        <w:jc w:val="both"/>
        <w:rPr>
          <w:sz w:val="24"/>
          <w:szCs w:val="24"/>
        </w:rPr>
      </w:pPr>
    </w:p>
    <w:p w:rsidR="00833CAD" w:rsidRDefault="00833CAD" w:rsidP="00833CAD">
      <w:pPr>
        <w:ind w:left="-993"/>
        <w:jc w:val="both"/>
        <w:rPr>
          <w:sz w:val="24"/>
          <w:szCs w:val="24"/>
        </w:rPr>
      </w:pPr>
    </w:p>
    <w:p w:rsidR="00833CAD" w:rsidRDefault="00833CAD" w:rsidP="00833CAD">
      <w:pPr>
        <w:ind w:left="-993"/>
        <w:jc w:val="both"/>
        <w:rPr>
          <w:sz w:val="24"/>
          <w:szCs w:val="24"/>
        </w:rPr>
      </w:pPr>
    </w:p>
    <w:p w:rsidR="00E15749" w:rsidRDefault="00E15749" w:rsidP="00E87175">
      <w:pPr>
        <w:jc w:val="both"/>
        <w:rPr>
          <w:sz w:val="24"/>
          <w:szCs w:val="24"/>
        </w:rPr>
      </w:pPr>
    </w:p>
    <w:p w:rsidR="00E15749" w:rsidRDefault="00E15749" w:rsidP="00E87175">
      <w:pPr>
        <w:jc w:val="both"/>
        <w:rPr>
          <w:sz w:val="24"/>
          <w:szCs w:val="24"/>
        </w:rPr>
      </w:pPr>
    </w:p>
    <w:p w:rsidR="00E15749" w:rsidRDefault="00E15749" w:rsidP="00E87175">
      <w:pPr>
        <w:jc w:val="both"/>
        <w:rPr>
          <w:sz w:val="24"/>
          <w:szCs w:val="24"/>
        </w:rPr>
      </w:pPr>
    </w:p>
    <w:p w:rsidR="00E15749" w:rsidRDefault="00E15749" w:rsidP="00E87175">
      <w:pPr>
        <w:jc w:val="both"/>
        <w:rPr>
          <w:sz w:val="24"/>
          <w:szCs w:val="24"/>
        </w:rPr>
      </w:pPr>
    </w:p>
    <w:p w:rsidR="00E15749" w:rsidRDefault="00E15749" w:rsidP="00E87175">
      <w:pPr>
        <w:jc w:val="both"/>
        <w:rPr>
          <w:sz w:val="24"/>
          <w:szCs w:val="24"/>
        </w:rPr>
      </w:pPr>
    </w:p>
    <w:p w:rsidR="00E15749" w:rsidRDefault="00E15749" w:rsidP="00E87175">
      <w:pPr>
        <w:jc w:val="both"/>
        <w:rPr>
          <w:sz w:val="24"/>
          <w:szCs w:val="24"/>
        </w:rPr>
      </w:pPr>
    </w:p>
    <w:p w:rsidR="00E15749" w:rsidRDefault="00E15749" w:rsidP="00E87175">
      <w:pPr>
        <w:jc w:val="both"/>
        <w:rPr>
          <w:sz w:val="24"/>
          <w:szCs w:val="24"/>
        </w:rPr>
      </w:pPr>
    </w:p>
    <w:p w:rsidR="00E15749" w:rsidRDefault="00E15749" w:rsidP="00E87175">
      <w:pPr>
        <w:jc w:val="both"/>
        <w:rPr>
          <w:sz w:val="24"/>
          <w:szCs w:val="24"/>
        </w:rPr>
      </w:pPr>
    </w:p>
    <w:p w:rsidR="00E15749" w:rsidRDefault="00E15749" w:rsidP="00E87175">
      <w:pPr>
        <w:jc w:val="both"/>
        <w:rPr>
          <w:sz w:val="24"/>
          <w:szCs w:val="24"/>
        </w:rPr>
      </w:pP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Рисунки к ситуационной задаче № 1:</w:t>
      </w:r>
    </w:p>
    <w:p w:rsidR="00BA5405" w:rsidRPr="00BA5405" w:rsidRDefault="00BA5405" w:rsidP="00BA5405">
      <w:pPr>
        <w:jc w:val="both"/>
        <w:rPr>
          <w:sz w:val="24"/>
          <w:szCs w:val="24"/>
          <w:u w:val="single"/>
        </w:rPr>
      </w:pPr>
      <w:r w:rsidRPr="00BA5405">
        <w:rPr>
          <w:noProof/>
          <w:sz w:val="24"/>
          <w:szCs w:val="24"/>
          <w:u w:val="single"/>
          <w:lang w:eastAsia="ru-RU"/>
        </w:rPr>
        <w:lastRenderedPageBreak/>
        <w:drawing>
          <wp:inline distT="0" distB="0" distL="0" distR="0">
            <wp:extent cx="5934075" cy="6629400"/>
            <wp:effectExtent l="19050" t="0" r="9525" b="0"/>
            <wp:docPr id="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6629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A5405" w:rsidRPr="00BA5405" w:rsidRDefault="00BA5405" w:rsidP="00BA5405">
      <w:pPr>
        <w:rPr>
          <w:b/>
          <w:sz w:val="24"/>
          <w:szCs w:val="24"/>
        </w:rPr>
      </w:pPr>
    </w:p>
    <w:p w:rsidR="00BA5405" w:rsidRPr="00BA5405" w:rsidRDefault="00BA5405" w:rsidP="00E87175">
      <w:pPr>
        <w:rPr>
          <w:bCs w:val="0"/>
          <w:iCs/>
          <w:sz w:val="24"/>
          <w:szCs w:val="24"/>
        </w:rPr>
      </w:pPr>
      <w:r w:rsidRPr="00BA5405">
        <w:rPr>
          <w:bCs w:val="0"/>
          <w:iCs/>
          <w:sz w:val="24"/>
          <w:szCs w:val="24"/>
        </w:rPr>
        <w:t xml:space="preserve">Ситуационная задача № 2. Фиброма </w:t>
      </w:r>
      <w:proofErr w:type="spellStart"/>
      <w:r w:rsidRPr="00BA5405">
        <w:rPr>
          <w:bCs w:val="0"/>
          <w:iCs/>
          <w:sz w:val="24"/>
          <w:szCs w:val="24"/>
        </w:rPr>
        <w:t>миксоидная</w:t>
      </w:r>
      <w:proofErr w:type="spellEnd"/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 xml:space="preserve">Клиническая легенда.  Женщина 27 лет. Папиллома влагалища на узкой короткой ножке, обнаруженная через 6 месяцев после родов. Образование иссечено в пределах здоровых тканей. Материал направлен на гистологическое исследование с клиническим диагнозом «папиллома влагалища». 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lastRenderedPageBreak/>
        <w:t>Макроскопическое описание. Образование округлой формы размером 6х8х6 мм мягко-эластической консистенции на узкой короткой ножке. На разрезе опухолевая ткань белесоватого цвета, однородна.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Иллюстрации: Рис. 1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>5. Рис. 2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>10. Рис. 3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 xml:space="preserve">20. </w:t>
      </w:r>
      <w:r w:rsidRPr="00BA5405">
        <w:rPr>
          <w:i/>
          <w:sz w:val="24"/>
          <w:szCs w:val="24"/>
        </w:rPr>
        <w:t>Рис. 4</w:t>
      </w:r>
      <w:r w:rsidRPr="00BA5405">
        <w:rPr>
          <w:sz w:val="24"/>
          <w:szCs w:val="24"/>
        </w:rPr>
        <w:t xml:space="preserve">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>40. Рис. 5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 xml:space="preserve">63. Рис. 6 – </w:t>
      </w:r>
      <w:proofErr w:type="spellStart"/>
      <w:r w:rsidRPr="00BA5405">
        <w:rPr>
          <w:sz w:val="24"/>
          <w:szCs w:val="24"/>
        </w:rPr>
        <w:t>иммуногистохимическое</w:t>
      </w:r>
      <w:proofErr w:type="spellEnd"/>
      <w:r w:rsidRPr="00BA5405">
        <w:rPr>
          <w:sz w:val="24"/>
          <w:szCs w:val="24"/>
        </w:rPr>
        <w:t xml:space="preserve"> выявление </w:t>
      </w:r>
      <w:proofErr w:type="spellStart"/>
      <w:r w:rsidRPr="00BA5405">
        <w:rPr>
          <w:sz w:val="24"/>
          <w:szCs w:val="24"/>
        </w:rPr>
        <w:t>десмина</w:t>
      </w:r>
      <w:proofErr w:type="spellEnd"/>
      <w:r w:rsidRPr="00BA5405">
        <w:rPr>
          <w:sz w:val="24"/>
          <w:szCs w:val="24"/>
        </w:rPr>
        <w:t>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>40.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Тестовые задания к ситуационной задаче № 2:</w:t>
      </w:r>
    </w:p>
    <w:p w:rsidR="00BA5405" w:rsidRPr="00BA5405" w:rsidRDefault="00BA5405" w:rsidP="00E87175">
      <w:pPr>
        <w:rPr>
          <w:b/>
          <w:sz w:val="24"/>
          <w:szCs w:val="24"/>
        </w:rPr>
      </w:pPr>
    </w:p>
    <w:p w:rsidR="00BA5405" w:rsidRPr="00BA5405" w:rsidRDefault="00BA5405" w:rsidP="00E87175">
      <w:pPr>
        <w:jc w:val="both"/>
        <w:rPr>
          <w:bCs w:val="0"/>
          <w:sz w:val="24"/>
          <w:szCs w:val="24"/>
        </w:rPr>
      </w:pPr>
      <w:r w:rsidRPr="00BA5405">
        <w:rPr>
          <w:bCs w:val="0"/>
          <w:sz w:val="24"/>
          <w:szCs w:val="24"/>
        </w:rPr>
        <w:t>Инструкция: выберите правильный ответ по схеме: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А – если правильный ответ 1, 2 и 3;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proofErr w:type="gramStart"/>
      <w:r w:rsidRPr="00BA5405">
        <w:rPr>
          <w:sz w:val="24"/>
          <w:szCs w:val="24"/>
        </w:rPr>
        <w:t>Б</w:t>
      </w:r>
      <w:proofErr w:type="gramEnd"/>
      <w:r w:rsidRPr="00BA5405">
        <w:rPr>
          <w:sz w:val="24"/>
          <w:szCs w:val="24"/>
        </w:rPr>
        <w:t xml:space="preserve"> – если правильный ответ 1 и 5;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В – если правильный ответ 2 и 4;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Г – если правильный ответ 1;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Д – если правильный ответ 1, 2, 3 и 4.</w:t>
      </w:r>
    </w:p>
    <w:p w:rsidR="00BA5405" w:rsidRPr="00BA5405" w:rsidRDefault="00BA5405" w:rsidP="00E87175">
      <w:pPr>
        <w:rPr>
          <w:sz w:val="24"/>
          <w:szCs w:val="24"/>
        </w:rPr>
      </w:pP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Тестовое задание 2.1. Диагноз</w:t>
      </w:r>
    </w:p>
    <w:p w:rsidR="00BA5405" w:rsidRPr="00BA5405" w:rsidRDefault="00BA5405" w:rsidP="00E87175">
      <w:pPr>
        <w:numPr>
          <w:ilvl w:val="0"/>
          <w:numId w:val="15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 xml:space="preserve">фиброма </w:t>
      </w:r>
      <w:proofErr w:type="spellStart"/>
      <w:r w:rsidRPr="00BA5405">
        <w:rPr>
          <w:sz w:val="24"/>
          <w:szCs w:val="24"/>
        </w:rPr>
        <w:t>миксоидная</w:t>
      </w:r>
      <w:proofErr w:type="spellEnd"/>
      <w:r w:rsidRPr="00BA5405">
        <w:rPr>
          <w:sz w:val="24"/>
          <w:szCs w:val="24"/>
        </w:rPr>
        <w:t>;</w:t>
      </w:r>
    </w:p>
    <w:p w:rsidR="00BA5405" w:rsidRPr="00BA5405" w:rsidRDefault="00BA5405" w:rsidP="00E87175">
      <w:pPr>
        <w:numPr>
          <w:ilvl w:val="0"/>
          <w:numId w:val="15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фиброма плотная;</w:t>
      </w:r>
    </w:p>
    <w:p w:rsidR="00BA5405" w:rsidRPr="00BA5405" w:rsidRDefault="00BA5405" w:rsidP="00E87175">
      <w:pPr>
        <w:numPr>
          <w:ilvl w:val="0"/>
          <w:numId w:val="15"/>
        </w:numPr>
        <w:spacing w:after="0" w:line="240" w:lineRule="auto"/>
        <w:ind w:left="0" w:firstLine="0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нейрофиброма</w:t>
      </w:r>
      <w:proofErr w:type="spellEnd"/>
      <w:r w:rsidRPr="00BA5405">
        <w:rPr>
          <w:sz w:val="24"/>
          <w:szCs w:val="24"/>
        </w:rPr>
        <w:t>;</w:t>
      </w:r>
    </w:p>
    <w:p w:rsidR="00BA5405" w:rsidRPr="00BA5405" w:rsidRDefault="00BA5405" w:rsidP="00E87175">
      <w:pPr>
        <w:numPr>
          <w:ilvl w:val="0"/>
          <w:numId w:val="15"/>
        </w:numPr>
        <w:spacing w:after="0" w:line="240" w:lineRule="auto"/>
        <w:ind w:left="0" w:firstLine="0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фиброксантома</w:t>
      </w:r>
      <w:proofErr w:type="spellEnd"/>
      <w:r w:rsidRPr="00BA5405">
        <w:rPr>
          <w:sz w:val="24"/>
          <w:szCs w:val="24"/>
        </w:rPr>
        <w:t>;</w:t>
      </w:r>
    </w:p>
    <w:p w:rsidR="00BA5405" w:rsidRPr="00BA5405" w:rsidRDefault="00BA5405" w:rsidP="00E87175">
      <w:pPr>
        <w:numPr>
          <w:ilvl w:val="0"/>
          <w:numId w:val="15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 xml:space="preserve">саркома </w:t>
      </w:r>
      <w:proofErr w:type="spellStart"/>
      <w:r w:rsidRPr="00BA5405">
        <w:rPr>
          <w:sz w:val="24"/>
          <w:szCs w:val="24"/>
        </w:rPr>
        <w:t>ботриоидная</w:t>
      </w:r>
      <w:proofErr w:type="spellEnd"/>
      <w:r w:rsidRPr="00BA5405">
        <w:rPr>
          <w:sz w:val="24"/>
          <w:szCs w:val="24"/>
        </w:rPr>
        <w:t>.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Ответ Г.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</w:p>
    <w:p w:rsidR="00BA5405" w:rsidRPr="00BA5405" w:rsidRDefault="00BA5405" w:rsidP="00E87175">
      <w:pPr>
        <w:jc w:val="both"/>
        <w:rPr>
          <w:bCs w:val="0"/>
          <w:sz w:val="24"/>
          <w:szCs w:val="24"/>
        </w:rPr>
      </w:pPr>
      <w:r w:rsidRPr="00BA5405">
        <w:rPr>
          <w:bCs w:val="0"/>
          <w:sz w:val="24"/>
          <w:szCs w:val="24"/>
        </w:rPr>
        <w:t>Инструкция: выберите правильный ответ по схеме: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А – если правильный ответ 1, 2 и 3;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proofErr w:type="gramStart"/>
      <w:r w:rsidRPr="00BA5405">
        <w:rPr>
          <w:sz w:val="24"/>
          <w:szCs w:val="24"/>
        </w:rPr>
        <w:t>Б</w:t>
      </w:r>
      <w:proofErr w:type="gramEnd"/>
      <w:r w:rsidRPr="00BA5405">
        <w:rPr>
          <w:sz w:val="24"/>
          <w:szCs w:val="24"/>
        </w:rPr>
        <w:t xml:space="preserve"> – если правильный ответ 1 и 5;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В – если правильный ответ 2 и 4;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Г – если правильный ответ 2;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Д – если правильный ответ 1, 2, 3 и 4.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lastRenderedPageBreak/>
        <w:t>Тестовое задание 2.2. Дифференциальная диагностика</w:t>
      </w:r>
    </w:p>
    <w:p w:rsidR="00BA5405" w:rsidRPr="00BA5405" w:rsidRDefault="00BA5405" w:rsidP="00E87175">
      <w:pPr>
        <w:numPr>
          <w:ilvl w:val="0"/>
          <w:numId w:val="16"/>
        </w:numPr>
        <w:spacing w:after="0" w:line="240" w:lineRule="auto"/>
        <w:ind w:left="0" w:firstLine="0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подэпителиальный</w:t>
      </w:r>
      <w:proofErr w:type="spellEnd"/>
      <w:r w:rsidRPr="00BA5405">
        <w:rPr>
          <w:sz w:val="24"/>
          <w:szCs w:val="24"/>
        </w:rPr>
        <w:t xml:space="preserve"> узелковый склероз;</w:t>
      </w:r>
    </w:p>
    <w:p w:rsidR="00BA5405" w:rsidRPr="00BA5405" w:rsidRDefault="00BA5405" w:rsidP="00E87175">
      <w:pPr>
        <w:numPr>
          <w:ilvl w:val="0"/>
          <w:numId w:val="16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эмбриональная (</w:t>
      </w:r>
      <w:proofErr w:type="spellStart"/>
      <w:r w:rsidRPr="00BA5405">
        <w:rPr>
          <w:sz w:val="24"/>
          <w:szCs w:val="24"/>
        </w:rPr>
        <w:t>ботриоидная</w:t>
      </w:r>
      <w:proofErr w:type="spellEnd"/>
      <w:r w:rsidRPr="00BA5405">
        <w:rPr>
          <w:sz w:val="24"/>
          <w:szCs w:val="24"/>
        </w:rPr>
        <w:t xml:space="preserve">) </w:t>
      </w:r>
      <w:proofErr w:type="spellStart"/>
      <w:r w:rsidRPr="00BA5405">
        <w:rPr>
          <w:sz w:val="24"/>
          <w:szCs w:val="24"/>
        </w:rPr>
        <w:t>рабдомиосаркома</w:t>
      </w:r>
      <w:proofErr w:type="spellEnd"/>
      <w:r w:rsidRPr="00BA5405">
        <w:rPr>
          <w:sz w:val="24"/>
          <w:szCs w:val="24"/>
        </w:rPr>
        <w:t>;</w:t>
      </w:r>
    </w:p>
    <w:p w:rsidR="00BA5405" w:rsidRPr="00BA5405" w:rsidRDefault="00BA5405" w:rsidP="00E87175">
      <w:pPr>
        <w:numPr>
          <w:ilvl w:val="0"/>
          <w:numId w:val="16"/>
        </w:numPr>
        <w:spacing w:after="0" w:line="240" w:lineRule="auto"/>
        <w:ind w:left="0" w:firstLine="0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склерозированнаягемангиома</w:t>
      </w:r>
      <w:proofErr w:type="spellEnd"/>
      <w:r w:rsidRPr="00BA5405">
        <w:rPr>
          <w:sz w:val="24"/>
          <w:szCs w:val="24"/>
        </w:rPr>
        <w:t>;</w:t>
      </w:r>
    </w:p>
    <w:p w:rsidR="00BA5405" w:rsidRPr="00BA5405" w:rsidRDefault="00BA5405" w:rsidP="00E87175">
      <w:pPr>
        <w:numPr>
          <w:ilvl w:val="0"/>
          <w:numId w:val="16"/>
        </w:numPr>
        <w:spacing w:after="0" w:line="240" w:lineRule="auto"/>
        <w:ind w:left="0" w:firstLine="0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стромальный</w:t>
      </w:r>
      <w:proofErr w:type="spellEnd"/>
      <w:r w:rsidRPr="00BA5405">
        <w:rPr>
          <w:sz w:val="24"/>
          <w:szCs w:val="24"/>
        </w:rPr>
        <w:t xml:space="preserve"> узел;</w:t>
      </w:r>
    </w:p>
    <w:p w:rsidR="00BA5405" w:rsidRPr="00BA5405" w:rsidRDefault="00BA5405" w:rsidP="00E87175">
      <w:pPr>
        <w:numPr>
          <w:ilvl w:val="0"/>
          <w:numId w:val="16"/>
        </w:numPr>
        <w:spacing w:after="0" w:line="240" w:lineRule="auto"/>
        <w:ind w:left="0" w:firstLine="0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склерозированнаялимфангиома</w:t>
      </w:r>
      <w:proofErr w:type="spellEnd"/>
      <w:r w:rsidRPr="00BA5405">
        <w:rPr>
          <w:sz w:val="24"/>
          <w:szCs w:val="24"/>
        </w:rPr>
        <w:t>.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Ответ Г.</w:t>
      </w:r>
    </w:p>
    <w:p w:rsidR="00BA5405" w:rsidRPr="00BA5405" w:rsidRDefault="00BA5405" w:rsidP="00E87175">
      <w:pPr>
        <w:jc w:val="both"/>
        <w:rPr>
          <w:b/>
          <w:sz w:val="24"/>
          <w:szCs w:val="24"/>
        </w:rPr>
      </w:pPr>
    </w:p>
    <w:p w:rsidR="00BA5405" w:rsidRPr="00BA5405" w:rsidRDefault="00BA5405" w:rsidP="00E87175">
      <w:pPr>
        <w:jc w:val="both"/>
        <w:rPr>
          <w:bCs w:val="0"/>
          <w:sz w:val="24"/>
          <w:szCs w:val="24"/>
        </w:rPr>
      </w:pPr>
      <w:r w:rsidRPr="00BA5405">
        <w:rPr>
          <w:bCs w:val="0"/>
          <w:sz w:val="24"/>
          <w:szCs w:val="24"/>
        </w:rPr>
        <w:t>Инструкция: выберите правильный ответ по схеме: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А – если правильный ответ 1, 2 и 3;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proofErr w:type="gramStart"/>
      <w:r w:rsidRPr="00BA5405">
        <w:rPr>
          <w:sz w:val="24"/>
          <w:szCs w:val="24"/>
        </w:rPr>
        <w:t>Б</w:t>
      </w:r>
      <w:proofErr w:type="gramEnd"/>
      <w:r w:rsidRPr="00BA5405">
        <w:rPr>
          <w:sz w:val="24"/>
          <w:szCs w:val="24"/>
        </w:rPr>
        <w:t xml:space="preserve"> – если правильный ответ 1 и 3;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В – если правильный ответ 2 и 4;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Г – если правильный ответ 1 и 5;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Д – если правильный ответ 1, 2, 3 и 4.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 xml:space="preserve">Тестовое задание 2.3. </w:t>
      </w:r>
      <w:proofErr w:type="spellStart"/>
      <w:r w:rsidRPr="00BA5405">
        <w:rPr>
          <w:sz w:val="24"/>
          <w:szCs w:val="24"/>
        </w:rPr>
        <w:t>Иммунофенотип</w:t>
      </w:r>
      <w:proofErr w:type="spellEnd"/>
      <w:r w:rsidRPr="00BA5405">
        <w:rPr>
          <w:sz w:val="24"/>
          <w:szCs w:val="24"/>
        </w:rPr>
        <w:t xml:space="preserve"> опухолевых клеток</w:t>
      </w:r>
    </w:p>
    <w:p w:rsidR="00BA5405" w:rsidRPr="00BA5405" w:rsidRDefault="00BA5405" w:rsidP="00E87175">
      <w:pPr>
        <w:numPr>
          <w:ilvl w:val="0"/>
          <w:numId w:val="17"/>
        </w:numPr>
        <w:spacing w:after="0" w:line="240" w:lineRule="auto"/>
        <w:ind w:left="0" w:firstLine="0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  <w:lang w:val="en-US"/>
        </w:rPr>
        <w:t>Desmin</w:t>
      </w:r>
      <w:proofErr w:type="spellEnd"/>
      <w:r w:rsidRPr="00BA5405">
        <w:rPr>
          <w:sz w:val="24"/>
          <w:szCs w:val="24"/>
        </w:rPr>
        <w:t xml:space="preserve"> – отрицателен;</w:t>
      </w:r>
    </w:p>
    <w:p w:rsidR="00BA5405" w:rsidRPr="00BA5405" w:rsidRDefault="00BA5405" w:rsidP="00E87175">
      <w:pPr>
        <w:numPr>
          <w:ilvl w:val="0"/>
          <w:numId w:val="17"/>
        </w:numPr>
        <w:spacing w:after="0" w:line="240" w:lineRule="auto"/>
        <w:ind w:left="0" w:firstLine="0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  <w:lang w:val="en-US"/>
        </w:rPr>
        <w:t>SarcActin</w:t>
      </w:r>
      <w:proofErr w:type="spellEnd"/>
      <w:r w:rsidRPr="00BA5405">
        <w:rPr>
          <w:sz w:val="24"/>
          <w:szCs w:val="24"/>
        </w:rPr>
        <w:t xml:space="preserve"> – отрицателен;</w:t>
      </w:r>
    </w:p>
    <w:p w:rsidR="00BA5405" w:rsidRPr="00BA5405" w:rsidRDefault="00BA5405" w:rsidP="00E87175">
      <w:pPr>
        <w:numPr>
          <w:ilvl w:val="0"/>
          <w:numId w:val="17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  <w:lang w:val="en-US"/>
        </w:rPr>
        <w:t>CD</w:t>
      </w:r>
      <w:r w:rsidRPr="00BA5405">
        <w:rPr>
          <w:sz w:val="24"/>
          <w:szCs w:val="24"/>
        </w:rPr>
        <w:t>68α – положителен;</w:t>
      </w:r>
    </w:p>
    <w:p w:rsidR="00BA5405" w:rsidRPr="00BA5405" w:rsidRDefault="00BA5405" w:rsidP="00E87175">
      <w:pPr>
        <w:numPr>
          <w:ilvl w:val="0"/>
          <w:numId w:val="17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  <w:lang w:val="en-US"/>
        </w:rPr>
        <w:t>CD</w:t>
      </w:r>
      <w:r w:rsidRPr="00BA5405">
        <w:rPr>
          <w:sz w:val="24"/>
          <w:szCs w:val="24"/>
        </w:rPr>
        <w:t>45 – отрицателен;</w:t>
      </w:r>
    </w:p>
    <w:p w:rsidR="00BA5405" w:rsidRPr="00BA5405" w:rsidRDefault="00BA5405" w:rsidP="00E87175">
      <w:pPr>
        <w:numPr>
          <w:ilvl w:val="0"/>
          <w:numId w:val="17"/>
        </w:numPr>
        <w:spacing w:after="0" w:line="240" w:lineRule="auto"/>
        <w:ind w:left="0" w:firstLine="0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  <w:lang w:val="en-US"/>
        </w:rPr>
        <w:t>SarcActin</w:t>
      </w:r>
      <w:proofErr w:type="spellEnd"/>
      <w:r w:rsidRPr="00BA5405">
        <w:rPr>
          <w:sz w:val="24"/>
          <w:szCs w:val="24"/>
        </w:rPr>
        <w:t xml:space="preserve"> – положителен.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Ответ А.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Тестовое задание 2.4. Прогноз</w:t>
      </w:r>
    </w:p>
    <w:p w:rsidR="00BA5405" w:rsidRPr="00BA5405" w:rsidRDefault="00BA5405" w:rsidP="00E87175">
      <w:pPr>
        <w:numPr>
          <w:ilvl w:val="0"/>
          <w:numId w:val="18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благоприятный;</w:t>
      </w:r>
    </w:p>
    <w:p w:rsidR="00BA5405" w:rsidRPr="00BA5405" w:rsidRDefault="00BA5405" w:rsidP="00E87175">
      <w:pPr>
        <w:numPr>
          <w:ilvl w:val="0"/>
          <w:numId w:val="18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неблагоприятный;</w:t>
      </w:r>
    </w:p>
    <w:p w:rsidR="00BA5405" w:rsidRPr="00BA5405" w:rsidRDefault="00BA5405" w:rsidP="00E87175">
      <w:pPr>
        <w:numPr>
          <w:ilvl w:val="0"/>
          <w:numId w:val="18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без рецидивов;</w:t>
      </w:r>
    </w:p>
    <w:p w:rsidR="00BA5405" w:rsidRPr="00BA5405" w:rsidRDefault="00BA5405" w:rsidP="00E87175">
      <w:pPr>
        <w:numPr>
          <w:ilvl w:val="0"/>
          <w:numId w:val="18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рецидивы часты;</w:t>
      </w:r>
    </w:p>
    <w:p w:rsidR="00BA5405" w:rsidRPr="00BA5405" w:rsidRDefault="00BA5405" w:rsidP="00E87175">
      <w:pPr>
        <w:numPr>
          <w:ilvl w:val="0"/>
          <w:numId w:val="18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рецидивы редки.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Ответ Г.</w:t>
      </w:r>
    </w:p>
    <w:p w:rsidR="00BA5405" w:rsidRPr="00BA5405" w:rsidRDefault="00BA5405" w:rsidP="00E87175">
      <w:pPr>
        <w:jc w:val="both"/>
        <w:rPr>
          <w:sz w:val="24"/>
          <w:szCs w:val="24"/>
        </w:rPr>
      </w:pPr>
    </w:p>
    <w:p w:rsidR="00E15749" w:rsidRDefault="00E15749" w:rsidP="00E87175">
      <w:pPr>
        <w:jc w:val="both"/>
        <w:rPr>
          <w:sz w:val="24"/>
          <w:szCs w:val="24"/>
        </w:rPr>
      </w:pPr>
    </w:p>
    <w:p w:rsidR="00E15749" w:rsidRDefault="00E15749" w:rsidP="00E87175">
      <w:pPr>
        <w:jc w:val="both"/>
        <w:rPr>
          <w:sz w:val="24"/>
          <w:szCs w:val="24"/>
        </w:rPr>
      </w:pPr>
    </w:p>
    <w:p w:rsidR="00E15749" w:rsidRDefault="00E15749" w:rsidP="00E87175">
      <w:pPr>
        <w:jc w:val="both"/>
        <w:rPr>
          <w:sz w:val="24"/>
          <w:szCs w:val="24"/>
        </w:rPr>
      </w:pPr>
    </w:p>
    <w:p w:rsidR="00BA5405" w:rsidRPr="00BA5405" w:rsidRDefault="00BA5405" w:rsidP="00E8717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lastRenderedPageBreak/>
        <w:t>Рисунки к ситуационной задаче № 2: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noProof/>
          <w:sz w:val="24"/>
          <w:szCs w:val="24"/>
          <w:lang w:eastAsia="ru-RU"/>
        </w:rPr>
        <w:drawing>
          <wp:inline distT="0" distB="0" distL="0" distR="0">
            <wp:extent cx="5876925" cy="6562725"/>
            <wp:effectExtent l="38100" t="19050" r="28575" b="28575"/>
            <wp:docPr id="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65627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99CC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BA5405" w:rsidRPr="00BA5405" w:rsidRDefault="00BA5405" w:rsidP="00BA5405">
      <w:pPr>
        <w:rPr>
          <w:bCs w:val="0"/>
          <w:iCs/>
          <w:sz w:val="24"/>
          <w:szCs w:val="24"/>
        </w:rPr>
      </w:pPr>
      <w:r w:rsidRPr="00BA5405">
        <w:rPr>
          <w:bCs w:val="0"/>
          <w:iCs/>
          <w:sz w:val="24"/>
          <w:szCs w:val="24"/>
        </w:rPr>
        <w:t xml:space="preserve">Ситуационная задача № 3. Рак </w:t>
      </w:r>
      <w:proofErr w:type="spellStart"/>
      <w:r w:rsidRPr="00BA5405">
        <w:rPr>
          <w:bCs w:val="0"/>
          <w:iCs/>
          <w:sz w:val="24"/>
          <w:szCs w:val="24"/>
          <w:lang w:val="en-US"/>
        </w:rPr>
        <w:t>insitu</w:t>
      </w:r>
      <w:proofErr w:type="spellEnd"/>
      <w:r w:rsidRPr="00BA5405">
        <w:rPr>
          <w:bCs w:val="0"/>
          <w:iCs/>
          <w:sz w:val="24"/>
          <w:szCs w:val="24"/>
        </w:rPr>
        <w:t xml:space="preserve"> молочной железы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 xml:space="preserve">Клиническая легенда.  Женщина 54 лет. Уплотнение в молочной железе размером 45х30 мм не спаянное с кожей, легко смещаемое, безболезненное. При ультразвуковом исследовании выявлен </w:t>
      </w:r>
      <w:proofErr w:type="spellStart"/>
      <w:r w:rsidRPr="00BA5405">
        <w:rPr>
          <w:sz w:val="24"/>
          <w:szCs w:val="24"/>
        </w:rPr>
        <w:t>гиперэхогенный</w:t>
      </w:r>
      <w:proofErr w:type="spellEnd"/>
      <w:r w:rsidRPr="00BA5405">
        <w:rPr>
          <w:sz w:val="24"/>
          <w:szCs w:val="24"/>
        </w:rPr>
        <w:t xml:space="preserve"> узел. Образование иссечено в пределах здоровых тканей, доставлено на гистологическое исследование с клиническим диагнозом «фиброаденома молочной железы».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lastRenderedPageBreak/>
        <w:t>Макроскопическое описание. Кожный лоскут 55х35 мм с прилегающей тканью молочной железы 55х70 мм. Кожа не изменена. В ткани железы определяется плотный неправильной формы узел плотной консистенции. На разрезе узел звездчатой формы, белесоватого цвета.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Иллюстрации: Рис. 1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>5. Рис. 2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>10. Рис. 3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>20. Рис. 4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>63. Рис. 5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>20. Рис. 6 – окраска гематоксилином и эозином, об</w:t>
      </w:r>
      <w:proofErr w:type="gramStart"/>
      <w:r w:rsidRPr="00BA5405">
        <w:rPr>
          <w:sz w:val="24"/>
          <w:szCs w:val="24"/>
        </w:rPr>
        <w:t>.х</w:t>
      </w:r>
      <w:proofErr w:type="gramEnd"/>
      <w:r w:rsidRPr="00BA5405">
        <w:rPr>
          <w:sz w:val="24"/>
          <w:szCs w:val="24"/>
        </w:rPr>
        <w:t>63.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Тестовые задания к ситуационной задаче № 3:</w:t>
      </w:r>
    </w:p>
    <w:p w:rsidR="00BA5405" w:rsidRPr="00BA5405" w:rsidRDefault="00BA5405" w:rsidP="00BA5405">
      <w:pPr>
        <w:jc w:val="both"/>
        <w:rPr>
          <w:b/>
          <w:sz w:val="24"/>
          <w:szCs w:val="24"/>
        </w:rPr>
      </w:pPr>
    </w:p>
    <w:p w:rsidR="00BA5405" w:rsidRPr="00BA5405" w:rsidRDefault="00BA5405" w:rsidP="00BA5405">
      <w:pPr>
        <w:jc w:val="both"/>
        <w:rPr>
          <w:bCs w:val="0"/>
          <w:sz w:val="24"/>
          <w:szCs w:val="24"/>
        </w:rPr>
      </w:pPr>
      <w:r w:rsidRPr="00BA5405">
        <w:rPr>
          <w:bCs w:val="0"/>
          <w:sz w:val="24"/>
          <w:szCs w:val="24"/>
        </w:rPr>
        <w:t>Инструкция: выберите правильный ответ по схеме: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А – если правильный ответ 1, 2 и 3;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proofErr w:type="gramStart"/>
      <w:r w:rsidRPr="00BA5405">
        <w:rPr>
          <w:sz w:val="24"/>
          <w:szCs w:val="24"/>
        </w:rPr>
        <w:t>Б</w:t>
      </w:r>
      <w:proofErr w:type="gramEnd"/>
      <w:r w:rsidRPr="00BA5405">
        <w:rPr>
          <w:sz w:val="24"/>
          <w:szCs w:val="24"/>
        </w:rPr>
        <w:t xml:space="preserve"> – если правильный ответ 1 и 5;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В – если правильный ответ 2 и 4;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Г – если правильный ответ 1;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Д – если правильный ответ 1, 2, 3 и 4.</w:t>
      </w:r>
    </w:p>
    <w:p w:rsidR="00BA5405" w:rsidRPr="00BA5405" w:rsidRDefault="00BA5405" w:rsidP="00BA5405">
      <w:pPr>
        <w:jc w:val="both"/>
        <w:rPr>
          <w:b/>
          <w:sz w:val="24"/>
          <w:szCs w:val="24"/>
        </w:rPr>
      </w:pP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Тестовое задание 3.1. Диагноз</w:t>
      </w:r>
    </w:p>
    <w:p w:rsidR="00BA5405" w:rsidRPr="00BA5405" w:rsidRDefault="00BA5405" w:rsidP="002811BB">
      <w:pPr>
        <w:numPr>
          <w:ilvl w:val="0"/>
          <w:numId w:val="19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 xml:space="preserve">рак молочной железы дольковый </w:t>
      </w:r>
      <w:proofErr w:type="spellStart"/>
      <w:r w:rsidRPr="00BA5405">
        <w:rPr>
          <w:sz w:val="24"/>
          <w:szCs w:val="24"/>
        </w:rPr>
        <w:t>неинфильтрирующий</w:t>
      </w:r>
      <w:proofErr w:type="spellEnd"/>
      <w:r w:rsidRPr="00BA5405">
        <w:rPr>
          <w:sz w:val="24"/>
          <w:szCs w:val="24"/>
        </w:rPr>
        <w:t>;</w:t>
      </w:r>
    </w:p>
    <w:p w:rsidR="00BA5405" w:rsidRPr="00BA5405" w:rsidRDefault="00BA5405" w:rsidP="002811BB">
      <w:pPr>
        <w:numPr>
          <w:ilvl w:val="0"/>
          <w:numId w:val="19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рак молочной железы дольковый инфильтрирующий;</w:t>
      </w:r>
    </w:p>
    <w:p w:rsidR="00BA5405" w:rsidRPr="00BA5405" w:rsidRDefault="00BA5405" w:rsidP="002811BB">
      <w:pPr>
        <w:numPr>
          <w:ilvl w:val="0"/>
          <w:numId w:val="19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 xml:space="preserve">болезнь </w:t>
      </w:r>
      <w:proofErr w:type="spellStart"/>
      <w:r w:rsidRPr="00BA5405">
        <w:rPr>
          <w:sz w:val="24"/>
          <w:szCs w:val="24"/>
        </w:rPr>
        <w:t>Педжета</w:t>
      </w:r>
      <w:proofErr w:type="spellEnd"/>
      <w:r w:rsidRPr="00BA5405">
        <w:rPr>
          <w:sz w:val="24"/>
          <w:szCs w:val="24"/>
        </w:rPr>
        <w:t xml:space="preserve"> молочной железы;</w:t>
      </w:r>
    </w:p>
    <w:p w:rsidR="00BA5405" w:rsidRPr="00BA5405" w:rsidRDefault="00BA5405" w:rsidP="002811BB">
      <w:pPr>
        <w:numPr>
          <w:ilvl w:val="0"/>
          <w:numId w:val="19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фиброаденома молочной железы;</w:t>
      </w:r>
    </w:p>
    <w:p w:rsidR="00BA5405" w:rsidRPr="00BA5405" w:rsidRDefault="00BA5405" w:rsidP="002811BB">
      <w:pPr>
        <w:numPr>
          <w:ilvl w:val="0"/>
          <w:numId w:val="19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фиброзно-кистозная болезнь молочной железы.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Ответ Г.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</w:p>
    <w:p w:rsidR="00BA5405" w:rsidRPr="00BA5405" w:rsidRDefault="00BA5405" w:rsidP="00BA5405">
      <w:pPr>
        <w:jc w:val="both"/>
        <w:rPr>
          <w:bCs w:val="0"/>
          <w:sz w:val="24"/>
          <w:szCs w:val="24"/>
        </w:rPr>
      </w:pPr>
      <w:r w:rsidRPr="00BA5405">
        <w:rPr>
          <w:bCs w:val="0"/>
          <w:sz w:val="24"/>
          <w:szCs w:val="24"/>
        </w:rPr>
        <w:t>Инструкция: выберите правильный ответ по схеме: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А – если правильный ответ 1, 2 и 3;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proofErr w:type="gramStart"/>
      <w:r w:rsidRPr="00BA5405">
        <w:rPr>
          <w:sz w:val="24"/>
          <w:szCs w:val="24"/>
        </w:rPr>
        <w:t>Б</w:t>
      </w:r>
      <w:proofErr w:type="gramEnd"/>
      <w:r w:rsidRPr="00BA5405">
        <w:rPr>
          <w:sz w:val="24"/>
          <w:szCs w:val="24"/>
        </w:rPr>
        <w:t xml:space="preserve"> – если правильный ответ 1 и 5;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В – если правильный ответ 2 и 4;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Г – если правильный ответ 1 и 2;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Д – если правильный ответ 1, 2, 3 и 4.</w:t>
      </w:r>
    </w:p>
    <w:p w:rsidR="00BA5405" w:rsidRPr="00BA5405" w:rsidRDefault="00BA5405" w:rsidP="00BA5405">
      <w:pPr>
        <w:jc w:val="both"/>
        <w:rPr>
          <w:b/>
          <w:sz w:val="24"/>
          <w:szCs w:val="24"/>
        </w:rPr>
      </w:pP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lastRenderedPageBreak/>
        <w:t>Тестовое задание 3.2. Дифференциальная диагностика</w:t>
      </w:r>
    </w:p>
    <w:p w:rsidR="00BA5405" w:rsidRPr="00BA5405" w:rsidRDefault="00BA5405" w:rsidP="002811BB">
      <w:pPr>
        <w:numPr>
          <w:ilvl w:val="0"/>
          <w:numId w:val="20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фиброзно-кистозная болезнь молочной железы;</w:t>
      </w:r>
    </w:p>
    <w:p w:rsidR="00BA5405" w:rsidRPr="00BA5405" w:rsidRDefault="00BA5405" w:rsidP="002811BB">
      <w:pPr>
        <w:numPr>
          <w:ilvl w:val="0"/>
          <w:numId w:val="20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внутридольковая пролиферация;</w:t>
      </w:r>
    </w:p>
    <w:p w:rsidR="00BA5405" w:rsidRPr="00BA5405" w:rsidRDefault="00BA5405" w:rsidP="002811BB">
      <w:pPr>
        <w:numPr>
          <w:ilvl w:val="0"/>
          <w:numId w:val="20"/>
        </w:numPr>
        <w:spacing w:after="0" w:line="240" w:lineRule="auto"/>
        <w:ind w:left="0" w:firstLine="0"/>
        <w:jc w:val="both"/>
        <w:rPr>
          <w:sz w:val="24"/>
          <w:szCs w:val="24"/>
        </w:rPr>
      </w:pPr>
      <w:proofErr w:type="spellStart"/>
      <w:r w:rsidRPr="00BA5405">
        <w:rPr>
          <w:sz w:val="24"/>
          <w:szCs w:val="24"/>
        </w:rPr>
        <w:t>склерозирующийаденоз</w:t>
      </w:r>
      <w:proofErr w:type="spellEnd"/>
      <w:r w:rsidRPr="00BA5405">
        <w:rPr>
          <w:sz w:val="24"/>
          <w:szCs w:val="24"/>
        </w:rPr>
        <w:t>;</w:t>
      </w:r>
    </w:p>
    <w:p w:rsidR="00BA5405" w:rsidRPr="00BA5405" w:rsidRDefault="00BA5405" w:rsidP="002811BB">
      <w:pPr>
        <w:numPr>
          <w:ilvl w:val="0"/>
          <w:numId w:val="20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рак молочной железы дольковый инфильтрирующий;</w:t>
      </w:r>
    </w:p>
    <w:p w:rsidR="00BA5405" w:rsidRPr="00BA5405" w:rsidRDefault="00BA5405" w:rsidP="002811BB">
      <w:pPr>
        <w:numPr>
          <w:ilvl w:val="0"/>
          <w:numId w:val="20"/>
        </w:numPr>
        <w:spacing w:after="0" w:line="240" w:lineRule="auto"/>
        <w:ind w:left="0" w:firstLine="0"/>
        <w:jc w:val="both"/>
        <w:rPr>
          <w:sz w:val="24"/>
          <w:szCs w:val="24"/>
        </w:rPr>
      </w:pPr>
      <w:r w:rsidRPr="00BA5405">
        <w:rPr>
          <w:sz w:val="24"/>
          <w:szCs w:val="24"/>
        </w:rPr>
        <w:t>листовидная опухоль молочной железы.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Ответ Г.</w:t>
      </w:r>
    </w:p>
    <w:p w:rsidR="00BA5405" w:rsidRPr="00BA5405" w:rsidRDefault="00BA5405" w:rsidP="00BA5405">
      <w:pPr>
        <w:jc w:val="both"/>
        <w:rPr>
          <w:sz w:val="24"/>
          <w:szCs w:val="24"/>
        </w:rPr>
      </w:pPr>
      <w:r w:rsidRPr="00BA5405">
        <w:rPr>
          <w:sz w:val="24"/>
          <w:szCs w:val="24"/>
        </w:rPr>
        <w:t>Рисунки к ситуационной задаче № 3:</w:t>
      </w:r>
    </w:p>
    <w:p w:rsidR="00BA5405" w:rsidRPr="00790CE1" w:rsidRDefault="00BA5405" w:rsidP="00BA5405">
      <w:pPr>
        <w:jc w:val="both"/>
      </w:pPr>
      <w:r>
        <w:rPr>
          <w:noProof/>
          <w:lang w:eastAsia="ru-RU"/>
        </w:rPr>
        <w:drawing>
          <wp:inline distT="0" distB="0" distL="0" distR="0">
            <wp:extent cx="5876925" cy="6562725"/>
            <wp:effectExtent l="38100" t="19050" r="28575" b="28575"/>
            <wp:docPr id="3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76925" cy="6562725"/>
                    </a:xfrm>
                    <a:prstGeom prst="rect">
                      <a:avLst/>
                    </a:prstGeom>
                    <a:noFill/>
                    <a:ln w="6350" cmpd="sng">
                      <a:solidFill>
                        <a:srgbClr val="99CCFF"/>
                      </a:solidFill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</w:p>
    <w:p w:rsidR="004956A3" w:rsidRDefault="004956A3" w:rsidP="004956A3">
      <w:pPr>
        <w:rPr>
          <w:color w:val="000000"/>
          <w:sz w:val="24"/>
          <w:szCs w:val="24"/>
          <w:shd w:val="clear" w:color="auto" w:fill="FFFFFF"/>
        </w:rPr>
      </w:pPr>
      <w:r>
        <w:rPr>
          <w:color w:val="000000"/>
          <w:sz w:val="24"/>
          <w:szCs w:val="24"/>
          <w:shd w:val="clear" w:color="auto" w:fill="FFFFFF"/>
        </w:rPr>
        <w:lastRenderedPageBreak/>
        <w:t>Примерные темы рефератов</w:t>
      </w:r>
    </w:p>
    <w:p w:rsidR="004956A3" w:rsidRPr="00BD07E7" w:rsidRDefault="004956A3" w:rsidP="004956A3">
      <w:pPr>
        <w:rPr>
          <w:color w:val="000000"/>
          <w:sz w:val="24"/>
          <w:szCs w:val="24"/>
          <w:shd w:val="clear" w:color="auto" w:fill="FFFFFF"/>
        </w:rPr>
      </w:pPr>
      <w:r>
        <w:rPr>
          <w:color w:val="000000"/>
          <w:sz w:val="24"/>
          <w:szCs w:val="24"/>
          <w:shd w:val="clear" w:color="auto" w:fill="FFFFFF"/>
        </w:rPr>
        <w:t>1.</w:t>
      </w:r>
      <w:r w:rsidRPr="00BD07E7">
        <w:rPr>
          <w:color w:val="000000"/>
          <w:sz w:val="24"/>
          <w:szCs w:val="24"/>
          <w:shd w:val="clear" w:color="auto" w:fill="FFFFFF"/>
        </w:rPr>
        <w:t xml:space="preserve">Исследования </w:t>
      </w:r>
      <w:proofErr w:type="spellStart"/>
      <w:r w:rsidRPr="00BD07E7">
        <w:rPr>
          <w:color w:val="000000"/>
          <w:sz w:val="24"/>
          <w:szCs w:val="24"/>
          <w:shd w:val="clear" w:color="auto" w:fill="FFFFFF"/>
        </w:rPr>
        <w:t>И.И.Мечникова</w:t>
      </w:r>
      <w:proofErr w:type="spellEnd"/>
      <w:r w:rsidRPr="00BD07E7">
        <w:rPr>
          <w:color w:val="000000"/>
          <w:sz w:val="24"/>
          <w:szCs w:val="24"/>
          <w:shd w:val="clear" w:color="auto" w:fill="FFFFFF"/>
        </w:rPr>
        <w:t xml:space="preserve"> в развитии учения о воспалении. Проблема общего, частного и целого.</w:t>
      </w:r>
      <w:r w:rsidRPr="00BD07E7">
        <w:rPr>
          <w:rStyle w:val="apple-converted-space"/>
          <w:color w:val="000000"/>
          <w:sz w:val="24"/>
          <w:szCs w:val="24"/>
          <w:shd w:val="clear" w:color="auto" w:fill="FFFFFF"/>
        </w:rPr>
        <w:t> </w:t>
      </w:r>
      <w:r w:rsidRPr="00BD07E7">
        <w:rPr>
          <w:color w:val="000000"/>
          <w:sz w:val="24"/>
          <w:szCs w:val="24"/>
        </w:rPr>
        <w:br/>
      </w:r>
      <w:r>
        <w:rPr>
          <w:color w:val="000000"/>
          <w:sz w:val="24"/>
          <w:szCs w:val="24"/>
          <w:shd w:val="clear" w:color="auto" w:fill="FFFFFF"/>
        </w:rPr>
        <w:t>2.</w:t>
      </w:r>
      <w:r w:rsidRPr="00BD07E7">
        <w:rPr>
          <w:color w:val="000000"/>
          <w:sz w:val="24"/>
          <w:szCs w:val="24"/>
          <w:shd w:val="clear" w:color="auto" w:fill="FFFFFF"/>
        </w:rPr>
        <w:t>атоморфология алкогольной болезни. Морфология поражений головного мозга, сердца, печени.</w:t>
      </w:r>
      <w:r w:rsidRPr="00BD07E7">
        <w:rPr>
          <w:color w:val="000000"/>
          <w:sz w:val="24"/>
          <w:szCs w:val="24"/>
        </w:rPr>
        <w:br/>
      </w:r>
      <w:r>
        <w:rPr>
          <w:color w:val="000000"/>
          <w:sz w:val="24"/>
          <w:szCs w:val="24"/>
          <w:shd w:val="clear" w:color="auto" w:fill="FFFFFF"/>
        </w:rPr>
        <w:t>3.</w:t>
      </w:r>
      <w:r w:rsidRPr="00BD07E7">
        <w:rPr>
          <w:color w:val="000000"/>
          <w:sz w:val="24"/>
          <w:szCs w:val="24"/>
          <w:shd w:val="clear" w:color="auto" w:fill="FFFFFF"/>
        </w:rPr>
        <w:t>Витаминная недостаточность как причина заболеваний. Морфологическая характеристика наиболее распространенных авитаминозов</w:t>
      </w:r>
    </w:p>
    <w:p w:rsidR="004956A3" w:rsidRDefault="004956A3" w:rsidP="004956A3">
      <w:pPr>
        <w:rPr>
          <w:sz w:val="24"/>
          <w:szCs w:val="24"/>
        </w:rPr>
      </w:pPr>
      <w:r>
        <w:rPr>
          <w:color w:val="000000"/>
          <w:sz w:val="24"/>
          <w:szCs w:val="24"/>
          <w:shd w:val="clear" w:color="auto" w:fill="FFFFFF"/>
        </w:rPr>
        <w:t>4.</w:t>
      </w:r>
      <w:r w:rsidRPr="00BD07E7">
        <w:rPr>
          <w:color w:val="000000"/>
          <w:sz w:val="24"/>
          <w:szCs w:val="24"/>
          <w:shd w:val="clear" w:color="auto" w:fill="FFFFFF"/>
        </w:rPr>
        <w:t xml:space="preserve">Особенности патологического процесса при огнестрельной боевой ране. </w:t>
      </w:r>
      <w:proofErr w:type="spellStart"/>
      <w:r w:rsidRPr="00BD07E7">
        <w:rPr>
          <w:color w:val="000000"/>
          <w:sz w:val="24"/>
          <w:szCs w:val="24"/>
          <w:shd w:val="clear" w:color="auto" w:fill="FFFFFF"/>
        </w:rPr>
        <w:t>Патоморфология</w:t>
      </w:r>
      <w:proofErr w:type="spellEnd"/>
      <w:r w:rsidRPr="00BD07E7">
        <w:rPr>
          <w:color w:val="000000"/>
          <w:sz w:val="24"/>
          <w:szCs w:val="24"/>
          <w:shd w:val="clear" w:color="auto" w:fill="FFFFFF"/>
        </w:rPr>
        <w:t xml:space="preserve"> </w:t>
      </w:r>
      <w:r>
        <w:rPr>
          <w:color w:val="000000"/>
          <w:sz w:val="24"/>
          <w:szCs w:val="24"/>
          <w:shd w:val="clear" w:color="auto" w:fill="FFFFFF"/>
        </w:rPr>
        <w:t>5.</w:t>
      </w:r>
      <w:r w:rsidRPr="00BD07E7">
        <w:rPr>
          <w:color w:val="000000"/>
          <w:sz w:val="24"/>
          <w:szCs w:val="24"/>
          <w:shd w:val="clear" w:color="auto" w:fill="FFFFFF"/>
        </w:rPr>
        <w:t>Раневого канала. Первичный и вторичный некроз краев раны (</w:t>
      </w:r>
      <w:proofErr w:type="spellStart"/>
      <w:r w:rsidRPr="00BD07E7">
        <w:rPr>
          <w:color w:val="000000"/>
          <w:sz w:val="24"/>
          <w:szCs w:val="24"/>
          <w:shd w:val="clear" w:color="auto" w:fill="FFFFFF"/>
        </w:rPr>
        <w:t>И.В.Давыдовский</w:t>
      </w:r>
      <w:proofErr w:type="spellEnd"/>
      <w:r w:rsidRPr="00BD07E7">
        <w:rPr>
          <w:color w:val="000000"/>
          <w:sz w:val="24"/>
          <w:szCs w:val="24"/>
          <w:shd w:val="clear" w:color="auto" w:fill="FFFFFF"/>
        </w:rPr>
        <w:t>). Гнойно-резорбтивный сепсис.</w:t>
      </w:r>
      <w:r w:rsidRPr="00BD07E7">
        <w:rPr>
          <w:color w:val="000000"/>
          <w:sz w:val="24"/>
          <w:szCs w:val="24"/>
        </w:rPr>
        <w:br/>
      </w:r>
      <w:r>
        <w:rPr>
          <w:color w:val="000000"/>
          <w:sz w:val="24"/>
          <w:szCs w:val="24"/>
          <w:shd w:val="clear" w:color="auto" w:fill="FFFFFF"/>
        </w:rPr>
        <w:t>6.</w:t>
      </w:r>
      <w:r w:rsidRPr="00BD07E7">
        <w:rPr>
          <w:color w:val="000000"/>
          <w:sz w:val="24"/>
          <w:szCs w:val="24"/>
          <w:shd w:val="clear" w:color="auto" w:fill="FFFFFF"/>
        </w:rPr>
        <w:t xml:space="preserve">Заболевания </w:t>
      </w:r>
      <w:proofErr w:type="gramStart"/>
      <w:r w:rsidRPr="00BD07E7">
        <w:rPr>
          <w:color w:val="000000"/>
          <w:sz w:val="24"/>
          <w:szCs w:val="24"/>
          <w:shd w:val="clear" w:color="auto" w:fill="FFFFFF"/>
        </w:rPr>
        <w:t>сердечно-сосудистой</w:t>
      </w:r>
      <w:proofErr w:type="gramEnd"/>
      <w:r w:rsidRPr="00BD07E7">
        <w:rPr>
          <w:color w:val="000000"/>
          <w:sz w:val="24"/>
          <w:szCs w:val="24"/>
          <w:shd w:val="clear" w:color="auto" w:fill="FFFFFF"/>
        </w:rPr>
        <w:t xml:space="preserve"> системы, их место в патологии человека. Классификация. Общая характеристика. Роль отечественных ученых в изучении патогенеза и </w:t>
      </w:r>
      <w:proofErr w:type="spellStart"/>
      <w:r w:rsidRPr="00BD07E7">
        <w:rPr>
          <w:color w:val="000000"/>
          <w:sz w:val="24"/>
          <w:szCs w:val="24"/>
          <w:shd w:val="clear" w:color="auto" w:fill="FFFFFF"/>
        </w:rPr>
        <w:t>патанатомии</w:t>
      </w:r>
      <w:proofErr w:type="spellEnd"/>
      <w:r w:rsidRPr="00BD07E7">
        <w:rPr>
          <w:color w:val="000000"/>
          <w:sz w:val="24"/>
          <w:szCs w:val="24"/>
          <w:shd w:val="clear" w:color="auto" w:fill="FFFFFF"/>
        </w:rPr>
        <w:t xml:space="preserve"> атеросклероза, гипертонической болезни и ревматизма.</w:t>
      </w:r>
      <w:r w:rsidRPr="00BD07E7">
        <w:rPr>
          <w:color w:val="000000"/>
          <w:sz w:val="24"/>
          <w:szCs w:val="24"/>
        </w:rPr>
        <w:br/>
      </w:r>
      <w:r w:rsidRPr="004956A3">
        <w:rPr>
          <w:sz w:val="24"/>
          <w:szCs w:val="24"/>
        </w:rPr>
        <w:t>7.Анемии</w:t>
      </w:r>
    </w:p>
    <w:p w:rsidR="004956A3" w:rsidRPr="004956A3" w:rsidRDefault="004956A3" w:rsidP="004956A3">
      <w:pPr>
        <w:rPr>
          <w:sz w:val="24"/>
          <w:szCs w:val="24"/>
        </w:rPr>
      </w:pPr>
      <w:r w:rsidRPr="004956A3">
        <w:rPr>
          <w:sz w:val="24"/>
          <w:szCs w:val="24"/>
        </w:rPr>
        <w:t>8.Пневмокониозы</w:t>
      </w:r>
    </w:p>
    <w:p w:rsidR="004956A3" w:rsidRPr="004956A3" w:rsidRDefault="004956A3" w:rsidP="004956A3">
      <w:pPr>
        <w:rPr>
          <w:sz w:val="24"/>
          <w:szCs w:val="24"/>
        </w:rPr>
      </w:pPr>
      <w:r w:rsidRPr="004956A3">
        <w:rPr>
          <w:sz w:val="24"/>
          <w:szCs w:val="24"/>
        </w:rPr>
        <w:t xml:space="preserve">9. </w:t>
      </w:r>
      <w:proofErr w:type="spellStart"/>
      <w:r w:rsidRPr="004956A3">
        <w:rPr>
          <w:sz w:val="24"/>
          <w:szCs w:val="24"/>
        </w:rPr>
        <w:t>Пневмопатии</w:t>
      </w:r>
      <w:proofErr w:type="spellEnd"/>
    </w:p>
    <w:p w:rsidR="00BA5405" w:rsidRPr="00790CE1" w:rsidRDefault="00BA5405" w:rsidP="00BA5405">
      <w:pPr>
        <w:jc w:val="both"/>
        <w:rPr>
          <w:u w:val="single"/>
        </w:rPr>
      </w:pPr>
    </w:p>
    <w:p w:rsidR="00C3771E" w:rsidRPr="00BA43C9" w:rsidRDefault="00C3771E" w:rsidP="00C3771E">
      <w:pPr>
        <w:shd w:val="clear" w:color="auto" w:fill="FFFFFF"/>
        <w:tabs>
          <w:tab w:val="left" w:pos="2208"/>
        </w:tabs>
        <w:spacing w:before="120" w:after="120" w:line="240" w:lineRule="auto"/>
        <w:ind w:firstLine="680"/>
        <w:jc w:val="both"/>
        <w:rPr>
          <w:b/>
          <w:sz w:val="24"/>
          <w:szCs w:val="24"/>
        </w:rPr>
      </w:pPr>
      <w:r w:rsidRPr="00BA43C9">
        <w:rPr>
          <w:b/>
          <w:sz w:val="24"/>
          <w:szCs w:val="24"/>
        </w:rPr>
        <w:t>Средства обеспечения освоения дисциплины.</w:t>
      </w:r>
    </w:p>
    <w:p w:rsidR="001F0414" w:rsidRPr="00BA43C9" w:rsidRDefault="00D2382C" w:rsidP="00C3771E">
      <w:pPr>
        <w:spacing w:line="240" w:lineRule="auto"/>
        <w:ind w:firstLine="539"/>
        <w:jc w:val="both"/>
        <w:rPr>
          <w:sz w:val="24"/>
          <w:szCs w:val="24"/>
        </w:rPr>
      </w:pPr>
      <w:r w:rsidRPr="00BA43C9">
        <w:rPr>
          <w:sz w:val="24"/>
          <w:szCs w:val="24"/>
        </w:rPr>
        <w:t xml:space="preserve">Использование учебных комнат. Мультимедийный комплекс (ноутбук, проектор, экран), </w:t>
      </w:r>
      <w:r w:rsidR="00A405A0">
        <w:rPr>
          <w:sz w:val="24"/>
          <w:szCs w:val="24"/>
        </w:rPr>
        <w:t>ви</w:t>
      </w:r>
      <w:r w:rsidRPr="00BA43C9">
        <w:rPr>
          <w:sz w:val="24"/>
          <w:szCs w:val="24"/>
        </w:rPr>
        <w:t>деокамера, м</w:t>
      </w:r>
      <w:r w:rsidRPr="00BA43C9">
        <w:rPr>
          <w:iCs/>
          <w:sz w:val="24"/>
          <w:szCs w:val="24"/>
        </w:rPr>
        <w:t>ультимедийные презентации, таблицы.</w:t>
      </w:r>
      <w:r w:rsidRPr="00BA43C9">
        <w:rPr>
          <w:sz w:val="24"/>
          <w:szCs w:val="24"/>
        </w:rPr>
        <w:t xml:space="preserve"> Наборы макро и микропрепаратов  по различным разделам дисциплины.</w:t>
      </w:r>
      <w:r w:rsidR="009B2311" w:rsidRPr="00BA43C9">
        <w:rPr>
          <w:sz w:val="24"/>
          <w:szCs w:val="24"/>
        </w:rPr>
        <w:t xml:space="preserve"> Лаборатории: </w:t>
      </w:r>
      <w:r w:rsidR="00A405A0">
        <w:rPr>
          <w:sz w:val="24"/>
          <w:szCs w:val="24"/>
        </w:rPr>
        <w:t>иммуноморфологии воспаления (</w:t>
      </w:r>
      <w:r w:rsidR="009B2311" w:rsidRPr="00BA43C9">
        <w:rPr>
          <w:sz w:val="24"/>
          <w:szCs w:val="24"/>
        </w:rPr>
        <w:t xml:space="preserve">гистологическая, </w:t>
      </w:r>
      <w:proofErr w:type="spellStart"/>
      <w:r w:rsidR="009B2311" w:rsidRPr="00BA43C9">
        <w:rPr>
          <w:sz w:val="24"/>
          <w:szCs w:val="24"/>
        </w:rPr>
        <w:t>иммуногистохимическая</w:t>
      </w:r>
      <w:proofErr w:type="spellEnd"/>
      <w:r w:rsidR="00A405A0">
        <w:rPr>
          <w:sz w:val="24"/>
          <w:szCs w:val="24"/>
        </w:rPr>
        <w:t>)</w:t>
      </w:r>
      <w:r w:rsidR="009B2311" w:rsidRPr="00BA43C9">
        <w:rPr>
          <w:sz w:val="24"/>
          <w:szCs w:val="24"/>
        </w:rPr>
        <w:t xml:space="preserve">, </w:t>
      </w:r>
      <w:r w:rsidR="00A405A0">
        <w:rPr>
          <w:sz w:val="24"/>
          <w:szCs w:val="24"/>
        </w:rPr>
        <w:t>лаборатория экспериментальной патологии клетки (</w:t>
      </w:r>
      <w:r w:rsidR="009B2311" w:rsidRPr="00BA43C9">
        <w:rPr>
          <w:sz w:val="24"/>
          <w:szCs w:val="24"/>
        </w:rPr>
        <w:t>электронно-микроскопическая</w:t>
      </w:r>
      <w:r w:rsidR="00A405A0">
        <w:rPr>
          <w:sz w:val="24"/>
          <w:szCs w:val="24"/>
        </w:rPr>
        <w:t>)</w:t>
      </w:r>
      <w:r w:rsidR="009B2311" w:rsidRPr="00BA43C9">
        <w:rPr>
          <w:sz w:val="24"/>
          <w:szCs w:val="24"/>
        </w:rPr>
        <w:t>, виварий, библиотека, музей</w:t>
      </w:r>
      <w:proofErr w:type="gramStart"/>
      <w:r w:rsidR="009B2311" w:rsidRPr="00BA43C9">
        <w:rPr>
          <w:sz w:val="24"/>
          <w:szCs w:val="24"/>
        </w:rPr>
        <w:t xml:space="preserve"> .</w:t>
      </w:r>
      <w:proofErr w:type="gramEnd"/>
      <w:r w:rsidR="009B2311" w:rsidRPr="00BA43C9">
        <w:rPr>
          <w:sz w:val="24"/>
          <w:szCs w:val="24"/>
        </w:rPr>
        <w:t xml:space="preserve">  учебная аудитория, столы, стулья, микроскопы, учебно-методическая литература, тестовые задания и ситуационные задачи. </w:t>
      </w:r>
      <w:r w:rsidRPr="00BA43C9">
        <w:rPr>
          <w:sz w:val="24"/>
          <w:szCs w:val="24"/>
        </w:rPr>
        <w:t xml:space="preserve">Использование для обучения технике  патологоанатомических вскрытий и проведения вскрытий  танатологического </w:t>
      </w:r>
      <w:r w:rsidR="00A405A0">
        <w:rPr>
          <w:sz w:val="24"/>
          <w:szCs w:val="24"/>
        </w:rPr>
        <w:t xml:space="preserve">отделения на базе </w:t>
      </w:r>
      <w:r w:rsidRPr="00BA43C9">
        <w:rPr>
          <w:sz w:val="24"/>
          <w:szCs w:val="24"/>
        </w:rPr>
        <w:t xml:space="preserve"> ФГБ</w:t>
      </w:r>
      <w:r w:rsidR="001F0414" w:rsidRPr="00BA43C9">
        <w:rPr>
          <w:sz w:val="24"/>
          <w:szCs w:val="24"/>
        </w:rPr>
        <w:t xml:space="preserve">НУ «НИИ морфологии человека» </w:t>
      </w:r>
    </w:p>
    <w:p w:rsidR="00C3771E" w:rsidRPr="00BA43C9" w:rsidRDefault="00C3771E" w:rsidP="00C3771E">
      <w:pPr>
        <w:spacing w:line="360" w:lineRule="auto"/>
        <w:jc w:val="center"/>
        <w:rPr>
          <w:b/>
          <w:sz w:val="24"/>
          <w:szCs w:val="24"/>
        </w:rPr>
      </w:pPr>
      <w:r w:rsidRPr="00BA43C9">
        <w:rPr>
          <w:b/>
          <w:sz w:val="24"/>
          <w:szCs w:val="24"/>
        </w:rPr>
        <w:t>МАТЕРИАЛЬНО-ТЕХНИЧЕСКОЕ ОБЕСПЕЧЕНИЕ ДИСЦИПЛИНЫ</w:t>
      </w:r>
    </w:p>
    <w:p w:rsidR="00C3771E" w:rsidRPr="00BA43C9" w:rsidRDefault="00C3771E" w:rsidP="00C3771E">
      <w:pPr>
        <w:shd w:val="clear" w:color="auto" w:fill="FFFFFF"/>
        <w:tabs>
          <w:tab w:val="left" w:pos="2208"/>
        </w:tabs>
        <w:spacing w:before="120" w:after="120" w:line="240" w:lineRule="auto"/>
        <w:ind w:firstLine="680"/>
        <w:jc w:val="both"/>
        <w:rPr>
          <w:sz w:val="24"/>
          <w:szCs w:val="24"/>
        </w:rPr>
      </w:pPr>
      <w:proofErr w:type="spellStart"/>
      <w:r w:rsidRPr="00BA43C9">
        <w:rPr>
          <w:sz w:val="24"/>
          <w:szCs w:val="24"/>
        </w:rPr>
        <w:t>Используются</w:t>
      </w:r>
      <w:proofErr w:type="gramStart"/>
      <w:r w:rsidRPr="00BA43C9">
        <w:rPr>
          <w:sz w:val="24"/>
          <w:szCs w:val="24"/>
        </w:rPr>
        <w:t>:</w:t>
      </w:r>
      <w:r w:rsidR="00D56E93">
        <w:rPr>
          <w:sz w:val="24"/>
          <w:szCs w:val="24"/>
        </w:rPr>
        <w:t>л</w:t>
      </w:r>
      <w:proofErr w:type="gramEnd"/>
      <w:r w:rsidR="00D56E93">
        <w:rPr>
          <w:sz w:val="24"/>
          <w:szCs w:val="24"/>
        </w:rPr>
        <w:t>аборатории</w:t>
      </w:r>
      <w:proofErr w:type="spellEnd"/>
      <w:r w:rsidR="00D56E93">
        <w:rPr>
          <w:sz w:val="24"/>
          <w:szCs w:val="24"/>
        </w:rPr>
        <w:t xml:space="preserve"> иммуноморфологии воспаления (</w:t>
      </w:r>
      <w:r w:rsidR="00D56E93" w:rsidRPr="00BA43C9">
        <w:rPr>
          <w:sz w:val="24"/>
          <w:szCs w:val="24"/>
        </w:rPr>
        <w:t xml:space="preserve">гистологическая, </w:t>
      </w:r>
      <w:proofErr w:type="spellStart"/>
      <w:r w:rsidR="00D56E93" w:rsidRPr="00BA43C9">
        <w:rPr>
          <w:sz w:val="24"/>
          <w:szCs w:val="24"/>
        </w:rPr>
        <w:t>иммуногистохимическая</w:t>
      </w:r>
      <w:proofErr w:type="spellEnd"/>
      <w:r w:rsidR="00D56E93">
        <w:rPr>
          <w:sz w:val="24"/>
          <w:szCs w:val="24"/>
        </w:rPr>
        <w:t>)</w:t>
      </w:r>
      <w:r w:rsidR="00D56E93" w:rsidRPr="00BA43C9">
        <w:rPr>
          <w:sz w:val="24"/>
          <w:szCs w:val="24"/>
        </w:rPr>
        <w:t xml:space="preserve">, </w:t>
      </w:r>
      <w:r w:rsidR="00D56E93">
        <w:rPr>
          <w:sz w:val="24"/>
          <w:szCs w:val="24"/>
        </w:rPr>
        <w:t>лаборатория экспериментальной патологии клетки (</w:t>
      </w:r>
      <w:r w:rsidR="00D56E93" w:rsidRPr="00BA43C9">
        <w:rPr>
          <w:sz w:val="24"/>
          <w:szCs w:val="24"/>
        </w:rPr>
        <w:t>электронно-микроскопическая</w:t>
      </w:r>
      <w:r w:rsidRPr="00BA43C9">
        <w:rPr>
          <w:sz w:val="24"/>
          <w:szCs w:val="24"/>
        </w:rPr>
        <w:t>,</w:t>
      </w:r>
      <w:r w:rsidR="009F1872" w:rsidRPr="00BA43C9">
        <w:rPr>
          <w:sz w:val="24"/>
          <w:szCs w:val="24"/>
        </w:rPr>
        <w:t xml:space="preserve"> ПЦР-блок</w:t>
      </w:r>
      <w:r w:rsidR="00986451" w:rsidRPr="00BA43C9">
        <w:rPr>
          <w:sz w:val="24"/>
          <w:szCs w:val="24"/>
        </w:rPr>
        <w:t xml:space="preserve">, </w:t>
      </w:r>
      <w:proofErr w:type="spellStart"/>
      <w:r w:rsidR="00986451" w:rsidRPr="00BA43C9">
        <w:rPr>
          <w:sz w:val="24"/>
          <w:szCs w:val="24"/>
        </w:rPr>
        <w:t>культуральный</w:t>
      </w:r>
      <w:proofErr w:type="spellEnd"/>
      <w:r w:rsidR="00986451" w:rsidRPr="00BA43C9">
        <w:rPr>
          <w:sz w:val="24"/>
          <w:szCs w:val="24"/>
        </w:rPr>
        <w:t xml:space="preserve"> бокс,</w:t>
      </w:r>
      <w:r w:rsidRPr="00BA43C9">
        <w:rPr>
          <w:sz w:val="24"/>
          <w:szCs w:val="24"/>
        </w:rPr>
        <w:t xml:space="preserve"> виварий, библиотека, музей. Оборудование для изготовления микропрепаратов: термостаты, микротомы, водяные бани, плитки для расправления парафиновых срезов. Замораж</w:t>
      </w:r>
      <w:r w:rsidR="009F1872" w:rsidRPr="00BA43C9">
        <w:rPr>
          <w:sz w:val="24"/>
          <w:szCs w:val="24"/>
        </w:rPr>
        <w:t xml:space="preserve">ивающий микротом, проточный  </w:t>
      </w:r>
      <w:proofErr w:type="spellStart"/>
      <w:r w:rsidR="009F1872" w:rsidRPr="00BA43C9">
        <w:rPr>
          <w:sz w:val="24"/>
          <w:szCs w:val="24"/>
        </w:rPr>
        <w:t>цитофлюориметр</w:t>
      </w:r>
      <w:proofErr w:type="spellEnd"/>
      <w:r w:rsidR="009F1872" w:rsidRPr="00BA43C9">
        <w:rPr>
          <w:sz w:val="24"/>
          <w:szCs w:val="24"/>
        </w:rPr>
        <w:t>, ИФА-</w:t>
      </w:r>
      <w:proofErr w:type="spellStart"/>
      <w:r w:rsidR="009F1872" w:rsidRPr="00BA43C9">
        <w:rPr>
          <w:sz w:val="24"/>
          <w:szCs w:val="24"/>
        </w:rPr>
        <w:t>ридеры</w:t>
      </w:r>
      <w:proofErr w:type="spellEnd"/>
      <w:r w:rsidR="009F1872" w:rsidRPr="00BA43C9">
        <w:rPr>
          <w:sz w:val="24"/>
          <w:szCs w:val="24"/>
        </w:rPr>
        <w:t xml:space="preserve">, </w:t>
      </w:r>
      <w:proofErr w:type="spellStart"/>
      <w:r w:rsidR="009F1872" w:rsidRPr="00BA43C9">
        <w:rPr>
          <w:sz w:val="24"/>
          <w:szCs w:val="24"/>
        </w:rPr>
        <w:t>флюоресцентный</w:t>
      </w:r>
      <w:proofErr w:type="spellEnd"/>
      <w:r w:rsidR="009F1872" w:rsidRPr="00BA43C9">
        <w:rPr>
          <w:sz w:val="24"/>
          <w:szCs w:val="24"/>
        </w:rPr>
        <w:t xml:space="preserve"> и </w:t>
      </w:r>
      <w:proofErr w:type="spellStart"/>
      <w:r w:rsidR="009F1872" w:rsidRPr="00BA43C9">
        <w:rPr>
          <w:sz w:val="24"/>
          <w:szCs w:val="24"/>
        </w:rPr>
        <w:t>инвертивро</w:t>
      </w:r>
      <w:r w:rsidR="00986451" w:rsidRPr="00BA43C9">
        <w:rPr>
          <w:sz w:val="24"/>
          <w:szCs w:val="24"/>
        </w:rPr>
        <w:t>в</w:t>
      </w:r>
      <w:r w:rsidR="009F1872" w:rsidRPr="00BA43C9">
        <w:rPr>
          <w:sz w:val="24"/>
          <w:szCs w:val="24"/>
        </w:rPr>
        <w:t>анный</w:t>
      </w:r>
      <w:r w:rsidR="00986451" w:rsidRPr="00BA43C9">
        <w:rPr>
          <w:sz w:val="24"/>
          <w:szCs w:val="24"/>
        </w:rPr>
        <w:t>микроскопы</w:t>
      </w:r>
      <w:proofErr w:type="gramStart"/>
      <w:r w:rsidR="00986451" w:rsidRPr="00BA43C9">
        <w:rPr>
          <w:sz w:val="24"/>
          <w:szCs w:val="24"/>
        </w:rPr>
        <w:t>.</w:t>
      </w:r>
      <w:r w:rsidR="009F1872" w:rsidRPr="00BA43C9">
        <w:rPr>
          <w:sz w:val="24"/>
          <w:szCs w:val="24"/>
        </w:rPr>
        <w:t>Н</w:t>
      </w:r>
      <w:proofErr w:type="gramEnd"/>
      <w:r w:rsidRPr="00BA43C9">
        <w:rPr>
          <w:sz w:val="24"/>
          <w:szCs w:val="24"/>
        </w:rPr>
        <w:t>абор</w:t>
      </w:r>
      <w:proofErr w:type="spellEnd"/>
      <w:r w:rsidRPr="00BA43C9">
        <w:rPr>
          <w:sz w:val="24"/>
          <w:szCs w:val="24"/>
        </w:rPr>
        <w:t xml:space="preserve"> хим. реактивов. Наборы химической и гистологической посуды. Исследовательские микроскопы с окулярами для проведения морфометрического исследования (с морфометрической линейкой, с морфометрической сеточкой), гематологические счетчики, микроскоп со встроенной видеокамерой для микрофотосъемки гистологических препаратов, компьютер, сканер, принтер, мультимедийная установка.</w:t>
      </w:r>
    </w:p>
    <w:p w:rsidR="00C3771E" w:rsidRPr="00BA43C9" w:rsidRDefault="00C3771E" w:rsidP="001F0414">
      <w:pPr>
        <w:spacing w:line="360" w:lineRule="auto"/>
        <w:ind w:firstLine="540"/>
        <w:jc w:val="both"/>
        <w:rPr>
          <w:sz w:val="24"/>
          <w:szCs w:val="24"/>
        </w:rPr>
      </w:pPr>
    </w:p>
    <w:p w:rsidR="007225CA" w:rsidRDefault="007225CA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b/>
          <w:sz w:val="24"/>
          <w:szCs w:val="24"/>
        </w:rPr>
      </w:pP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b/>
          <w:bCs/>
          <w:i/>
          <w:sz w:val="24"/>
          <w:szCs w:val="24"/>
        </w:rPr>
      </w:pPr>
      <w:r w:rsidRPr="00BA43C9">
        <w:rPr>
          <w:b/>
          <w:sz w:val="24"/>
          <w:szCs w:val="24"/>
        </w:rPr>
        <w:lastRenderedPageBreak/>
        <w:t>МЕТОДИЧЕСКИЕ РЕКОМЕНДАЦИИ ПО ОРГАНИЗАЦИИ ИЗУЧЕНИЯ ДИСЦИПЛИНЫ</w:t>
      </w:r>
      <w:r w:rsidRPr="00BA43C9">
        <w:rPr>
          <w:b/>
          <w:i/>
          <w:sz w:val="24"/>
          <w:szCs w:val="24"/>
        </w:rPr>
        <w:t>.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 xml:space="preserve">Обучение включает образовательно-профессиональную подготовку, педагогическое образование и научно-исследовательскую работу. 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 xml:space="preserve">Практическое </w:t>
      </w:r>
      <w:proofErr w:type="gramStart"/>
      <w:r w:rsidRPr="00BA43C9">
        <w:rPr>
          <w:sz w:val="24"/>
          <w:szCs w:val="24"/>
        </w:rPr>
        <w:t>обучение по специальности</w:t>
      </w:r>
      <w:proofErr w:type="gramEnd"/>
      <w:r w:rsidRPr="00BA43C9">
        <w:rPr>
          <w:sz w:val="24"/>
          <w:szCs w:val="24"/>
        </w:rPr>
        <w:t xml:space="preserve"> 14.03.02 патологическая анатомия предусматривает: </w:t>
      </w:r>
    </w:p>
    <w:p w:rsidR="00740917" w:rsidRPr="00BA43C9" w:rsidRDefault="00740917" w:rsidP="00740917">
      <w:pPr>
        <w:spacing w:line="240" w:lineRule="auto"/>
        <w:ind w:left="1134" w:hanging="283"/>
        <w:rPr>
          <w:sz w:val="24"/>
          <w:szCs w:val="24"/>
        </w:rPr>
      </w:pPr>
      <w:r w:rsidRPr="00BA43C9">
        <w:rPr>
          <w:sz w:val="24"/>
          <w:szCs w:val="24"/>
        </w:rPr>
        <w:t xml:space="preserve"> - вскрытие трупа умершег</w:t>
      </w:r>
      <w:proofErr w:type="gramStart"/>
      <w:r w:rsidRPr="00BA43C9">
        <w:rPr>
          <w:sz w:val="24"/>
          <w:szCs w:val="24"/>
        </w:rPr>
        <w:t>о(</w:t>
      </w:r>
      <w:proofErr w:type="gramEnd"/>
      <w:r w:rsidRPr="00BA43C9">
        <w:rPr>
          <w:sz w:val="24"/>
          <w:szCs w:val="24"/>
        </w:rPr>
        <w:t>в том числе новорожденных, мертворожденных и плодов) с протоколированием изменений в органах и тканях умершего;</w:t>
      </w:r>
    </w:p>
    <w:p w:rsidR="00740917" w:rsidRPr="00BA43C9" w:rsidRDefault="00740917" w:rsidP="00740917">
      <w:pPr>
        <w:spacing w:line="240" w:lineRule="auto"/>
        <w:ind w:left="1134" w:hanging="283"/>
        <w:rPr>
          <w:sz w:val="24"/>
          <w:szCs w:val="24"/>
        </w:rPr>
      </w:pPr>
      <w:r w:rsidRPr="00BA43C9">
        <w:rPr>
          <w:sz w:val="24"/>
          <w:szCs w:val="24"/>
        </w:rPr>
        <w:t>–  забор и вырезку трупного материала для гистологического исследования;</w:t>
      </w:r>
    </w:p>
    <w:p w:rsidR="00740917" w:rsidRPr="00BA43C9" w:rsidRDefault="00740917" w:rsidP="00740917">
      <w:pPr>
        <w:spacing w:line="240" w:lineRule="auto"/>
        <w:ind w:left="1134" w:hanging="283"/>
        <w:rPr>
          <w:sz w:val="24"/>
          <w:szCs w:val="24"/>
        </w:rPr>
      </w:pPr>
      <w:r w:rsidRPr="00BA43C9">
        <w:rPr>
          <w:sz w:val="24"/>
          <w:szCs w:val="24"/>
        </w:rPr>
        <w:t xml:space="preserve">  – гистологическую обработку трупного, </w:t>
      </w:r>
      <w:proofErr w:type="spellStart"/>
      <w:r w:rsidRPr="00BA43C9">
        <w:rPr>
          <w:sz w:val="24"/>
          <w:szCs w:val="24"/>
        </w:rPr>
        <w:t>биопсийного</w:t>
      </w:r>
      <w:proofErr w:type="spellEnd"/>
      <w:r w:rsidRPr="00BA43C9">
        <w:rPr>
          <w:sz w:val="24"/>
          <w:szCs w:val="24"/>
        </w:rPr>
        <w:t xml:space="preserve"> и операционного материала;</w:t>
      </w:r>
    </w:p>
    <w:p w:rsidR="00740917" w:rsidRPr="00BA43C9" w:rsidRDefault="00740917" w:rsidP="00740917">
      <w:pPr>
        <w:spacing w:line="240" w:lineRule="auto"/>
        <w:ind w:left="1134" w:hanging="283"/>
        <w:rPr>
          <w:sz w:val="24"/>
          <w:szCs w:val="24"/>
        </w:rPr>
      </w:pPr>
      <w:r w:rsidRPr="00BA43C9">
        <w:rPr>
          <w:sz w:val="24"/>
          <w:szCs w:val="24"/>
        </w:rPr>
        <w:t>–  описание гистологических микропрепаратов;</w:t>
      </w:r>
    </w:p>
    <w:p w:rsidR="00740917" w:rsidRPr="00BA43C9" w:rsidRDefault="00740917" w:rsidP="00740917">
      <w:pPr>
        <w:spacing w:line="240" w:lineRule="auto"/>
        <w:ind w:left="1134" w:hanging="283"/>
        <w:rPr>
          <w:sz w:val="24"/>
          <w:szCs w:val="24"/>
        </w:rPr>
      </w:pPr>
      <w:r w:rsidRPr="00BA43C9">
        <w:rPr>
          <w:sz w:val="24"/>
          <w:szCs w:val="24"/>
        </w:rPr>
        <w:sym w:font="Symbol" w:char="F02D"/>
      </w:r>
      <w:r w:rsidRPr="00BA43C9">
        <w:rPr>
          <w:sz w:val="24"/>
          <w:szCs w:val="24"/>
        </w:rPr>
        <w:t xml:space="preserve"> установку и формулировку патологоанатомического (патогистологического) диагноза;</w:t>
      </w:r>
    </w:p>
    <w:p w:rsidR="00740917" w:rsidRPr="00BA43C9" w:rsidRDefault="00740917" w:rsidP="00740917">
      <w:pPr>
        <w:spacing w:line="240" w:lineRule="auto"/>
        <w:ind w:left="1134" w:hanging="283"/>
        <w:rPr>
          <w:sz w:val="24"/>
          <w:szCs w:val="24"/>
        </w:rPr>
      </w:pPr>
      <w:r w:rsidRPr="00BA43C9">
        <w:rPr>
          <w:sz w:val="24"/>
          <w:szCs w:val="24"/>
        </w:rPr>
        <w:sym w:font="Symbol" w:char="F02D"/>
      </w:r>
      <w:r w:rsidRPr="00BA43C9">
        <w:rPr>
          <w:sz w:val="24"/>
          <w:szCs w:val="24"/>
        </w:rPr>
        <w:t xml:space="preserve"> оформление клинико-</w:t>
      </w:r>
      <w:proofErr w:type="spellStart"/>
      <w:r w:rsidRPr="00BA43C9">
        <w:rPr>
          <w:sz w:val="24"/>
          <w:szCs w:val="24"/>
        </w:rPr>
        <w:t>патологоанатомическогоэпикриза</w:t>
      </w:r>
      <w:proofErr w:type="spellEnd"/>
      <w:r w:rsidRPr="00BA43C9">
        <w:rPr>
          <w:sz w:val="24"/>
          <w:szCs w:val="24"/>
        </w:rPr>
        <w:t>;</w:t>
      </w:r>
    </w:p>
    <w:p w:rsidR="00740917" w:rsidRPr="00BA43C9" w:rsidRDefault="00740917" w:rsidP="00740917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rPr>
          <w:sz w:val="24"/>
          <w:szCs w:val="24"/>
        </w:rPr>
      </w:pPr>
      <w:r w:rsidRPr="00BA43C9">
        <w:rPr>
          <w:sz w:val="24"/>
          <w:szCs w:val="24"/>
        </w:rPr>
        <w:sym w:font="Symbol" w:char="F02D"/>
      </w:r>
      <w:r w:rsidRPr="00BA43C9">
        <w:rPr>
          <w:sz w:val="24"/>
          <w:szCs w:val="24"/>
        </w:rPr>
        <w:t xml:space="preserve"> заполнение  медицинского свидетельства смерти с учетом требований Меж</w:t>
      </w:r>
      <w:r w:rsidRPr="00BA43C9">
        <w:rPr>
          <w:sz w:val="24"/>
          <w:szCs w:val="24"/>
        </w:rPr>
        <w:softHyphen/>
        <w:t>ду</w:t>
      </w:r>
      <w:r w:rsidRPr="00BA43C9">
        <w:rPr>
          <w:sz w:val="24"/>
          <w:szCs w:val="24"/>
        </w:rPr>
        <w:softHyphen/>
        <w:t>на</w:t>
      </w:r>
      <w:r w:rsidRPr="00BA43C9">
        <w:rPr>
          <w:sz w:val="24"/>
          <w:szCs w:val="24"/>
        </w:rPr>
        <w:softHyphen/>
        <w:t>род</w:t>
      </w:r>
      <w:r w:rsidRPr="00BA43C9">
        <w:rPr>
          <w:sz w:val="24"/>
          <w:szCs w:val="24"/>
        </w:rPr>
        <w:softHyphen/>
        <w:t>ной статистической классификации  болезней  и  причин  смерти;</w:t>
      </w:r>
    </w:p>
    <w:p w:rsidR="00740917" w:rsidRPr="00BA43C9" w:rsidRDefault="00740917" w:rsidP="00740917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rPr>
          <w:sz w:val="24"/>
          <w:szCs w:val="24"/>
        </w:rPr>
      </w:pPr>
    </w:p>
    <w:p w:rsidR="00740917" w:rsidRPr="00BA43C9" w:rsidRDefault="009C1943" w:rsidP="00740917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Теоретическое обучение по специальности</w:t>
      </w:r>
      <w:r w:rsidR="00740917" w:rsidRPr="00BA43C9">
        <w:rPr>
          <w:sz w:val="24"/>
          <w:szCs w:val="24"/>
        </w:rPr>
        <w:t xml:space="preserve">14.03.02 патологическая анатомия: 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 xml:space="preserve">включает: 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 xml:space="preserve">1) изучение учебной, научной и специальной литературы; 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2) посещени</w:t>
      </w:r>
      <w:r w:rsidR="005D0C49" w:rsidRPr="00BA43C9">
        <w:rPr>
          <w:sz w:val="24"/>
          <w:szCs w:val="24"/>
        </w:rPr>
        <w:t>е лекций профессоров и доцентов</w:t>
      </w:r>
      <w:r w:rsidRPr="00BA43C9">
        <w:rPr>
          <w:sz w:val="24"/>
          <w:szCs w:val="24"/>
        </w:rPr>
        <w:t>;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3)  просмотр и изучение учебных и научных видеофильмов;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4) изучение  компьютерных обучающих и контролирующих программ.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 xml:space="preserve">Контроль получаемых знаний осуществляется на этапах </w:t>
      </w:r>
      <w:proofErr w:type="gramStart"/>
      <w:r w:rsidRPr="00BA43C9">
        <w:rPr>
          <w:sz w:val="24"/>
          <w:szCs w:val="24"/>
        </w:rPr>
        <w:t>обучения по</w:t>
      </w:r>
      <w:proofErr w:type="gramEnd"/>
      <w:r w:rsidRPr="00BA43C9">
        <w:rPr>
          <w:sz w:val="24"/>
          <w:szCs w:val="24"/>
        </w:rPr>
        <w:t xml:space="preserve"> всем разделам патологической анатомии, включая оценку вскрытий, </w:t>
      </w:r>
      <w:proofErr w:type="spellStart"/>
      <w:r w:rsidRPr="00BA43C9">
        <w:rPr>
          <w:sz w:val="24"/>
          <w:szCs w:val="24"/>
        </w:rPr>
        <w:t>микроскопирования</w:t>
      </w:r>
      <w:proofErr w:type="spellEnd"/>
      <w:r w:rsidRPr="00BA43C9">
        <w:rPr>
          <w:sz w:val="24"/>
          <w:szCs w:val="24"/>
        </w:rPr>
        <w:t xml:space="preserve"> и чтения гистологического препарата, а также изготовления гистологических коллекционных препара</w:t>
      </w:r>
      <w:r w:rsidR="00621A79" w:rsidRPr="00BA43C9">
        <w:rPr>
          <w:sz w:val="24"/>
          <w:szCs w:val="24"/>
        </w:rPr>
        <w:t>тов, оформление соответствующей документации.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Для углубленного изучения отдельных вопросов смежных специальностей, предусмотренных в виде дисциплин по выбору, аспиранты работают в указанных руководителем лабораториях и клиниках.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В тех случаях, когда диссертационная работа выполняется по двум специальностям, аспиранты также проходят обучение и по соответствующей второй специальности. Обучение осуществляется по индивидуальному плану, предлагаемому соответствующей кафедрой и согласованному с ее заведующим.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В рамках освоения образовательно-профессиональных дисциплин аспирант проходит обучение на кафедре иностранного языка и кафедре философского профиля, а также педагогического профиля по программе подготовки (ПВШ).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 xml:space="preserve">Проведение педагогической практики рекомендуется после </w:t>
      </w:r>
      <w:proofErr w:type="gramStart"/>
      <w:r w:rsidRPr="00BA43C9">
        <w:rPr>
          <w:sz w:val="24"/>
          <w:szCs w:val="24"/>
        </w:rPr>
        <w:t>обучения по специальности</w:t>
      </w:r>
      <w:proofErr w:type="gramEnd"/>
      <w:r w:rsidRPr="00BA43C9">
        <w:rPr>
          <w:sz w:val="24"/>
          <w:szCs w:val="24"/>
        </w:rPr>
        <w:t xml:space="preserve"> «педагогика» на профильной кафедре. В процессе обучения аспиранту предлагается самостоятельно представить учебно-методическое пособие или программу </w:t>
      </w:r>
      <w:proofErr w:type="gramStart"/>
      <w:r w:rsidRPr="00BA43C9">
        <w:rPr>
          <w:sz w:val="24"/>
          <w:szCs w:val="24"/>
        </w:rPr>
        <w:t>обучения по</w:t>
      </w:r>
      <w:proofErr w:type="gramEnd"/>
      <w:r w:rsidRPr="00BA43C9">
        <w:rPr>
          <w:sz w:val="24"/>
          <w:szCs w:val="24"/>
        </w:rPr>
        <w:t xml:space="preserve"> отдельным темам.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 xml:space="preserve">Самостоятельная педагогическая практика осуществляется на кафедре </w:t>
      </w:r>
      <w:r w:rsidR="00270BDB" w:rsidRPr="00BA43C9">
        <w:rPr>
          <w:sz w:val="24"/>
          <w:szCs w:val="24"/>
        </w:rPr>
        <w:t xml:space="preserve">патологической анатомии </w:t>
      </w:r>
      <w:r w:rsidRPr="00BA43C9">
        <w:rPr>
          <w:sz w:val="24"/>
          <w:szCs w:val="24"/>
        </w:rPr>
        <w:t xml:space="preserve">путем проведения аспирантом практических занятий со студентами </w:t>
      </w:r>
      <w:r w:rsidR="00270BDB" w:rsidRPr="00BA43C9">
        <w:rPr>
          <w:sz w:val="24"/>
          <w:szCs w:val="24"/>
        </w:rPr>
        <w:t>3</w:t>
      </w:r>
      <w:r w:rsidRPr="00BA43C9">
        <w:rPr>
          <w:sz w:val="24"/>
          <w:szCs w:val="24"/>
        </w:rPr>
        <w:t xml:space="preserve"> курсов. Непосредственно перед проведением практического занятия аспирант посещает аналогичное занятие, проводимое профессором или доцентом кафедры.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 xml:space="preserve">Аспирант также активно участвует в разработке учебно-методических пособий по </w:t>
      </w:r>
      <w:r w:rsidRPr="00BA43C9">
        <w:rPr>
          <w:sz w:val="24"/>
          <w:szCs w:val="24"/>
        </w:rPr>
        <w:lastRenderedPageBreak/>
        <w:t>клеточной биологии, цитологии, гистологии.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Педагогическая практика аспиранта контролируется опытными преподавателями с большим стажем педагогической деятельности (профессором, доцентом). Качество проводимых аспирантом практических занятий выносится на обсуждение кафедрального совещания.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Научно-исследовательская работа проводится аспирантом под руководством научного руководителя или научного руководителя с привлечением, в случае необходимости, научного консультанта. Тема диссертации, научный руководитель, научный консультант утверждается Ученым Советом ФГБНУ НИИМЧ.</w:t>
      </w:r>
    </w:p>
    <w:p w:rsidR="009C1943" w:rsidRPr="00BA43C9" w:rsidRDefault="009C1943" w:rsidP="009C1943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Результаты научно-исследовательской работы аспирант оформляет в виде научных статей и диссертационной работы и представляет в виде докладов на научных конференциях, съездах, симпозиумах.</w:t>
      </w:r>
    </w:p>
    <w:p w:rsidR="0084524D" w:rsidRPr="00AC7F12" w:rsidRDefault="009C1943" w:rsidP="0084524D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  <w:r w:rsidRPr="00BA43C9">
        <w:rPr>
          <w:sz w:val="24"/>
          <w:szCs w:val="24"/>
        </w:rPr>
        <w:t xml:space="preserve">В соответствии с индивидуальным планом обучения аспирант представляет отчеты о характере и объеме выполненной научной и педагогической работы. Отчет аспиранта заслушивается и обсуждается на заседаниях </w:t>
      </w:r>
      <w:r w:rsidR="00270BDB" w:rsidRPr="00BA43C9">
        <w:rPr>
          <w:sz w:val="24"/>
          <w:szCs w:val="24"/>
        </w:rPr>
        <w:t xml:space="preserve">лаборатории </w:t>
      </w:r>
      <w:r w:rsidRPr="00BA43C9">
        <w:rPr>
          <w:sz w:val="24"/>
          <w:szCs w:val="24"/>
        </w:rPr>
        <w:t>ежегодно по итогам учебного года.</w:t>
      </w:r>
    </w:p>
    <w:p w:rsidR="0084524D" w:rsidRPr="00AC7F12" w:rsidRDefault="0084524D" w:rsidP="0084524D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</w:p>
    <w:p w:rsidR="0084524D" w:rsidRPr="00AC7F12" w:rsidRDefault="0084524D" w:rsidP="0084524D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</w:p>
    <w:p w:rsidR="0084524D" w:rsidRPr="00AC7F12" w:rsidRDefault="0084524D" w:rsidP="0084524D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</w:p>
    <w:p w:rsidR="00826E75" w:rsidRPr="00BA43C9" w:rsidRDefault="00826E75" w:rsidP="0084524D">
      <w:pPr>
        <w:pStyle w:val="aa"/>
        <w:shd w:val="clear" w:color="auto" w:fill="FFFFFF"/>
        <w:tabs>
          <w:tab w:val="left" w:pos="2208"/>
        </w:tabs>
        <w:spacing w:before="120" w:after="120"/>
        <w:ind w:left="0" w:firstLine="680"/>
        <w:jc w:val="both"/>
        <w:rPr>
          <w:sz w:val="24"/>
          <w:szCs w:val="24"/>
        </w:rPr>
      </w:pPr>
    </w:p>
    <w:p w:rsidR="00123C3F" w:rsidRPr="00BA43C9" w:rsidRDefault="00123C3F" w:rsidP="00123C3F">
      <w:pPr>
        <w:ind w:left="-540" w:firstLine="540"/>
        <w:jc w:val="center"/>
        <w:rPr>
          <w:sz w:val="24"/>
          <w:szCs w:val="24"/>
        </w:rPr>
      </w:pPr>
    </w:p>
    <w:p w:rsidR="00E42AAD" w:rsidRDefault="00E42AAD" w:rsidP="00123C3F">
      <w:pPr>
        <w:ind w:left="-540" w:firstLine="540"/>
        <w:jc w:val="center"/>
        <w:rPr>
          <w:b/>
          <w:sz w:val="24"/>
          <w:szCs w:val="24"/>
        </w:rPr>
      </w:pPr>
    </w:p>
    <w:p w:rsidR="007225CA" w:rsidRDefault="007225CA" w:rsidP="00123C3F">
      <w:pPr>
        <w:ind w:left="-540" w:firstLine="540"/>
        <w:jc w:val="center"/>
        <w:rPr>
          <w:b/>
          <w:sz w:val="24"/>
          <w:szCs w:val="24"/>
        </w:rPr>
      </w:pPr>
    </w:p>
    <w:p w:rsidR="007225CA" w:rsidRDefault="007225CA" w:rsidP="00123C3F">
      <w:pPr>
        <w:ind w:left="-540" w:firstLine="540"/>
        <w:jc w:val="center"/>
        <w:rPr>
          <w:b/>
          <w:sz w:val="24"/>
          <w:szCs w:val="24"/>
        </w:rPr>
      </w:pPr>
    </w:p>
    <w:p w:rsidR="007225CA" w:rsidRDefault="007225CA" w:rsidP="00123C3F">
      <w:pPr>
        <w:ind w:left="-540" w:firstLine="540"/>
        <w:jc w:val="center"/>
        <w:rPr>
          <w:b/>
          <w:sz w:val="24"/>
          <w:szCs w:val="24"/>
        </w:rPr>
      </w:pPr>
    </w:p>
    <w:p w:rsidR="007225CA" w:rsidRDefault="007225CA" w:rsidP="00123C3F">
      <w:pPr>
        <w:ind w:left="-540" w:firstLine="540"/>
        <w:jc w:val="center"/>
        <w:rPr>
          <w:b/>
          <w:sz w:val="24"/>
          <w:szCs w:val="24"/>
        </w:rPr>
      </w:pPr>
    </w:p>
    <w:p w:rsidR="007225CA" w:rsidRDefault="007225CA" w:rsidP="00123C3F">
      <w:pPr>
        <w:ind w:left="-540" w:firstLine="540"/>
        <w:jc w:val="center"/>
        <w:rPr>
          <w:b/>
          <w:sz w:val="24"/>
          <w:szCs w:val="24"/>
        </w:rPr>
      </w:pPr>
    </w:p>
    <w:p w:rsidR="007225CA" w:rsidRDefault="007225CA" w:rsidP="00123C3F">
      <w:pPr>
        <w:ind w:left="-540" w:firstLine="540"/>
        <w:jc w:val="center"/>
        <w:rPr>
          <w:b/>
          <w:sz w:val="24"/>
          <w:szCs w:val="24"/>
        </w:rPr>
      </w:pPr>
    </w:p>
    <w:p w:rsidR="007225CA" w:rsidRDefault="007225CA" w:rsidP="00123C3F">
      <w:pPr>
        <w:ind w:left="-540" w:firstLine="540"/>
        <w:jc w:val="center"/>
        <w:rPr>
          <w:b/>
          <w:sz w:val="24"/>
          <w:szCs w:val="24"/>
        </w:rPr>
      </w:pPr>
    </w:p>
    <w:p w:rsidR="007225CA" w:rsidRDefault="007225CA" w:rsidP="00123C3F">
      <w:pPr>
        <w:ind w:left="-540" w:firstLine="540"/>
        <w:jc w:val="center"/>
        <w:rPr>
          <w:b/>
          <w:sz w:val="24"/>
          <w:szCs w:val="24"/>
        </w:rPr>
      </w:pPr>
    </w:p>
    <w:p w:rsidR="007225CA" w:rsidRDefault="007225CA" w:rsidP="00123C3F">
      <w:pPr>
        <w:ind w:left="-540" w:firstLine="540"/>
        <w:jc w:val="center"/>
        <w:rPr>
          <w:b/>
          <w:sz w:val="24"/>
          <w:szCs w:val="24"/>
        </w:rPr>
      </w:pPr>
    </w:p>
    <w:p w:rsidR="007225CA" w:rsidRDefault="007225CA" w:rsidP="00123C3F">
      <w:pPr>
        <w:ind w:left="-540" w:firstLine="540"/>
        <w:jc w:val="center"/>
        <w:rPr>
          <w:b/>
          <w:sz w:val="24"/>
          <w:szCs w:val="24"/>
        </w:rPr>
      </w:pPr>
    </w:p>
    <w:p w:rsidR="007225CA" w:rsidRDefault="007225CA" w:rsidP="00123C3F">
      <w:pPr>
        <w:ind w:left="-540" w:firstLine="540"/>
        <w:jc w:val="center"/>
        <w:rPr>
          <w:b/>
          <w:sz w:val="24"/>
          <w:szCs w:val="24"/>
        </w:rPr>
      </w:pPr>
    </w:p>
    <w:p w:rsidR="007225CA" w:rsidRDefault="007225CA" w:rsidP="00123C3F">
      <w:pPr>
        <w:ind w:left="-540" w:firstLine="540"/>
        <w:jc w:val="center"/>
        <w:rPr>
          <w:b/>
          <w:sz w:val="24"/>
          <w:szCs w:val="24"/>
        </w:rPr>
      </w:pPr>
    </w:p>
    <w:p w:rsidR="007225CA" w:rsidRDefault="007225CA" w:rsidP="00123C3F">
      <w:pPr>
        <w:ind w:left="-540" w:firstLine="540"/>
        <w:jc w:val="center"/>
        <w:rPr>
          <w:b/>
          <w:sz w:val="24"/>
          <w:szCs w:val="24"/>
        </w:rPr>
      </w:pPr>
    </w:p>
    <w:p w:rsidR="007225CA" w:rsidRDefault="007225CA" w:rsidP="00123C3F">
      <w:pPr>
        <w:ind w:left="-540" w:firstLine="540"/>
        <w:jc w:val="center"/>
        <w:rPr>
          <w:b/>
          <w:sz w:val="24"/>
          <w:szCs w:val="24"/>
        </w:rPr>
      </w:pPr>
    </w:p>
    <w:p w:rsidR="007225CA" w:rsidRDefault="007225CA" w:rsidP="00123C3F">
      <w:pPr>
        <w:ind w:left="-540" w:firstLine="540"/>
        <w:jc w:val="center"/>
        <w:rPr>
          <w:b/>
          <w:sz w:val="24"/>
          <w:szCs w:val="24"/>
        </w:rPr>
      </w:pPr>
    </w:p>
    <w:p w:rsidR="00123C3F" w:rsidRPr="00E42AAD" w:rsidRDefault="00123C3F" w:rsidP="0084524D">
      <w:pPr>
        <w:widowControl w:val="0"/>
        <w:spacing w:after="0" w:line="240" w:lineRule="auto"/>
        <w:rPr>
          <w:b/>
          <w:sz w:val="24"/>
          <w:szCs w:val="24"/>
        </w:rPr>
      </w:pPr>
      <w:r w:rsidRPr="00E42AAD">
        <w:rPr>
          <w:b/>
          <w:sz w:val="24"/>
          <w:szCs w:val="24"/>
        </w:rPr>
        <w:lastRenderedPageBreak/>
        <w:t>Учебно-методическое и информационное обеспечение дисциплины (печатные, электронные издания, интернет и другие сетевые ресурсы).</w:t>
      </w:r>
    </w:p>
    <w:p w:rsidR="00D25531" w:rsidRDefault="00D25531" w:rsidP="0084524D">
      <w:pPr>
        <w:widowControl w:val="0"/>
        <w:spacing w:after="0" w:line="240" w:lineRule="auto"/>
        <w:rPr>
          <w:b/>
          <w:sz w:val="24"/>
          <w:szCs w:val="24"/>
          <w:u w:val="single"/>
        </w:rPr>
      </w:pPr>
    </w:p>
    <w:p w:rsidR="00D25531" w:rsidRDefault="00D25531" w:rsidP="0084524D">
      <w:pPr>
        <w:widowControl w:val="0"/>
        <w:spacing w:after="0" w:line="240" w:lineRule="auto"/>
        <w:rPr>
          <w:b/>
          <w:sz w:val="24"/>
          <w:szCs w:val="24"/>
          <w:u w:val="single"/>
        </w:rPr>
      </w:pPr>
    </w:p>
    <w:tbl>
      <w:tblPr>
        <w:tblStyle w:val="afb"/>
        <w:tblpPr w:leftFromText="180" w:rightFromText="180" w:vertAnchor="page" w:horzAnchor="margin" w:tblpY="13229"/>
        <w:tblW w:w="10314" w:type="dxa"/>
        <w:tblLayout w:type="fixed"/>
        <w:tblLook w:val="01E0" w:firstRow="1" w:lastRow="1" w:firstColumn="1" w:lastColumn="1" w:noHBand="0" w:noVBand="0"/>
      </w:tblPr>
      <w:tblGrid>
        <w:gridCol w:w="534"/>
        <w:gridCol w:w="6945"/>
        <w:gridCol w:w="1418"/>
        <w:gridCol w:w="1417"/>
      </w:tblGrid>
      <w:tr w:rsidR="007225CA" w:rsidRPr="00BA43C9" w:rsidTr="007225CA">
        <w:trPr>
          <w:trHeight w:val="429"/>
        </w:trPr>
        <w:tc>
          <w:tcPr>
            <w:tcW w:w="534" w:type="dxa"/>
            <w:vMerge w:val="restart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№</w:t>
            </w:r>
          </w:p>
        </w:tc>
        <w:tc>
          <w:tcPr>
            <w:tcW w:w="6945" w:type="dxa"/>
            <w:vMerge w:val="restart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Наименование согласно библиографическим требованиям</w:t>
            </w:r>
          </w:p>
        </w:tc>
        <w:tc>
          <w:tcPr>
            <w:tcW w:w="2835" w:type="dxa"/>
            <w:gridSpan w:val="2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Количество экземпляров</w:t>
            </w:r>
          </w:p>
        </w:tc>
      </w:tr>
      <w:tr w:rsidR="007225CA" w:rsidRPr="00BA43C9" w:rsidTr="007225CA">
        <w:trPr>
          <w:trHeight w:val="457"/>
        </w:trPr>
        <w:tc>
          <w:tcPr>
            <w:tcW w:w="534" w:type="dxa"/>
            <w:vMerge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6945" w:type="dxa"/>
            <w:vMerge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 методическом кабинете</w:t>
            </w: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 библиотеке</w:t>
            </w:r>
          </w:p>
        </w:tc>
      </w:tr>
      <w:tr w:rsidR="007225CA" w:rsidRPr="00BA43C9" w:rsidTr="007225CA">
        <w:trPr>
          <w:trHeight w:val="457"/>
        </w:trPr>
        <w:tc>
          <w:tcPr>
            <w:tcW w:w="534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  <w:tc>
          <w:tcPr>
            <w:tcW w:w="6945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Анализ причин материнской смертности: руководство для врачей</w:t>
            </w:r>
            <w:proofErr w:type="gramStart"/>
            <w:r w:rsidRPr="00BA43C9">
              <w:rPr>
                <w:sz w:val="24"/>
                <w:szCs w:val="24"/>
              </w:rPr>
              <w:t xml:space="preserve"> / П</w:t>
            </w:r>
            <w:proofErr w:type="gramEnd"/>
            <w:r w:rsidRPr="00BA43C9">
              <w:rPr>
                <w:sz w:val="24"/>
                <w:szCs w:val="24"/>
              </w:rPr>
              <w:t xml:space="preserve">од ред. А.П. </w:t>
            </w:r>
            <w:proofErr w:type="spellStart"/>
            <w:r w:rsidRPr="00BA43C9">
              <w:rPr>
                <w:sz w:val="24"/>
                <w:szCs w:val="24"/>
              </w:rPr>
              <w:t>Милованова</w:t>
            </w:r>
            <w:proofErr w:type="spellEnd"/>
            <w:r w:rsidRPr="00BA43C9">
              <w:rPr>
                <w:sz w:val="24"/>
                <w:szCs w:val="24"/>
              </w:rPr>
              <w:t>. – М.: МДВ, 2008. - 228с.</w:t>
            </w: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7225CA" w:rsidRPr="00BA43C9" w:rsidTr="007225CA">
        <w:trPr>
          <w:trHeight w:val="457"/>
        </w:trPr>
        <w:tc>
          <w:tcPr>
            <w:tcW w:w="534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  <w:tc>
          <w:tcPr>
            <w:tcW w:w="6945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Зайратьянц</w:t>
            </w:r>
            <w:proofErr w:type="spellEnd"/>
            <w:r w:rsidRPr="00BA43C9">
              <w:rPr>
                <w:sz w:val="24"/>
                <w:szCs w:val="24"/>
              </w:rPr>
              <w:t xml:space="preserve"> О.В., </w:t>
            </w:r>
            <w:proofErr w:type="spellStart"/>
            <w:r w:rsidRPr="00BA43C9">
              <w:rPr>
                <w:sz w:val="24"/>
                <w:szCs w:val="24"/>
              </w:rPr>
              <w:t>Кактурский</w:t>
            </w:r>
            <w:proofErr w:type="spellEnd"/>
            <w:r w:rsidRPr="00BA43C9">
              <w:rPr>
                <w:sz w:val="24"/>
                <w:szCs w:val="24"/>
              </w:rPr>
              <w:t xml:space="preserve"> Л.В., Г.Г. </w:t>
            </w:r>
            <w:proofErr w:type="spellStart"/>
            <w:r w:rsidRPr="00BA43C9">
              <w:rPr>
                <w:sz w:val="24"/>
                <w:szCs w:val="24"/>
              </w:rPr>
              <w:t>Автандилов</w:t>
            </w:r>
            <w:proofErr w:type="spellEnd"/>
            <w:r w:rsidRPr="00BA43C9">
              <w:rPr>
                <w:sz w:val="24"/>
                <w:szCs w:val="24"/>
              </w:rPr>
              <w:t>. Правила построения патологоанатомического диагноза, оформления медицинского свидетельства о смерти, сопоставления клинического и патологоанатомического диагнозов в соответствии с требованиями МКБ-10: методические рекомендации. – М., НИИМЧ РАМН, 2008. – 142с.</w:t>
            </w: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</w:t>
            </w:r>
          </w:p>
        </w:tc>
      </w:tr>
      <w:tr w:rsidR="007225CA" w:rsidRPr="00BA43C9" w:rsidTr="007225CA">
        <w:trPr>
          <w:trHeight w:val="457"/>
        </w:trPr>
        <w:tc>
          <w:tcPr>
            <w:tcW w:w="534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</w:t>
            </w:r>
          </w:p>
        </w:tc>
        <w:tc>
          <w:tcPr>
            <w:tcW w:w="6945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bCs w:val="0"/>
                <w:color w:val="000000"/>
                <w:sz w:val="24"/>
                <w:szCs w:val="24"/>
              </w:rPr>
              <w:t>Казаченок</w:t>
            </w:r>
            <w:proofErr w:type="spellEnd"/>
            <w:r w:rsidRPr="00BA43C9">
              <w:rPr>
                <w:bCs w:val="0"/>
                <w:color w:val="000000"/>
                <w:sz w:val="24"/>
                <w:szCs w:val="24"/>
              </w:rPr>
              <w:t xml:space="preserve"> Т.Г. Анатомический словарь латинско-русский и русско-латинский / Под ред. С.В. Савельева. – М.: Веди, 2010. – 728с.</w:t>
            </w: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</w:t>
            </w: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</w:tc>
      </w:tr>
      <w:tr w:rsidR="007225CA" w:rsidRPr="00BA43C9" w:rsidTr="007225CA">
        <w:trPr>
          <w:trHeight w:val="457"/>
        </w:trPr>
        <w:tc>
          <w:tcPr>
            <w:tcW w:w="534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</w:t>
            </w:r>
          </w:p>
        </w:tc>
        <w:tc>
          <w:tcPr>
            <w:tcW w:w="6945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Кактурский</w:t>
            </w:r>
            <w:proofErr w:type="spellEnd"/>
            <w:r w:rsidRPr="00BA43C9">
              <w:rPr>
                <w:sz w:val="24"/>
                <w:szCs w:val="24"/>
              </w:rPr>
              <w:t xml:space="preserve"> Л.В. Внезапная сердечная смерть (клиническая морфология). – М.: Медицина для всех, 2000. – 127 с., ил.</w:t>
            </w: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7225CA" w:rsidRPr="00BA43C9" w:rsidTr="007225CA">
        <w:trPr>
          <w:trHeight w:val="457"/>
        </w:trPr>
        <w:tc>
          <w:tcPr>
            <w:tcW w:w="534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</w:t>
            </w:r>
          </w:p>
        </w:tc>
        <w:tc>
          <w:tcPr>
            <w:tcW w:w="6945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bCs w:val="0"/>
                <w:color w:val="000000"/>
                <w:sz w:val="24"/>
                <w:szCs w:val="24"/>
              </w:rPr>
              <w:t xml:space="preserve">Медицинское право: учебное пособие. Сашко С.Ю., </w:t>
            </w:r>
            <w:proofErr w:type="spellStart"/>
            <w:r w:rsidRPr="00BA43C9">
              <w:rPr>
                <w:bCs w:val="0"/>
                <w:color w:val="000000"/>
                <w:sz w:val="24"/>
                <w:szCs w:val="24"/>
              </w:rPr>
              <w:t>Кочорова</w:t>
            </w:r>
            <w:proofErr w:type="spellEnd"/>
            <w:r w:rsidRPr="00BA43C9">
              <w:rPr>
                <w:bCs w:val="0"/>
                <w:color w:val="000000"/>
                <w:sz w:val="24"/>
                <w:szCs w:val="24"/>
              </w:rPr>
              <w:t xml:space="preserve"> А.В. 2011. – 352 с.</w:t>
            </w: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</w:t>
            </w:r>
          </w:p>
        </w:tc>
      </w:tr>
      <w:tr w:rsidR="007225CA" w:rsidRPr="00BA43C9" w:rsidTr="007225CA">
        <w:trPr>
          <w:trHeight w:val="457"/>
        </w:trPr>
        <w:tc>
          <w:tcPr>
            <w:tcW w:w="534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6</w:t>
            </w:r>
          </w:p>
        </w:tc>
        <w:tc>
          <w:tcPr>
            <w:tcW w:w="6945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Милованов</w:t>
            </w:r>
            <w:proofErr w:type="spellEnd"/>
            <w:r w:rsidRPr="00BA43C9">
              <w:rPr>
                <w:sz w:val="24"/>
                <w:szCs w:val="24"/>
              </w:rPr>
              <w:t xml:space="preserve"> А.А., Кириченко А.К. </w:t>
            </w:r>
            <w:proofErr w:type="spellStart"/>
            <w:r w:rsidRPr="00BA43C9">
              <w:rPr>
                <w:sz w:val="24"/>
                <w:szCs w:val="24"/>
              </w:rPr>
              <w:t>Цитотрофобластическая</w:t>
            </w:r>
            <w:proofErr w:type="spellEnd"/>
            <w:r w:rsidRPr="00BA43C9">
              <w:rPr>
                <w:sz w:val="24"/>
                <w:szCs w:val="24"/>
              </w:rPr>
              <w:t xml:space="preserve"> инвазия - ключевой механизм нормальной и осложненной беременности. - 2009.- 256 с.</w:t>
            </w: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7225CA" w:rsidRPr="00BA43C9" w:rsidTr="007225CA">
        <w:trPr>
          <w:trHeight w:val="429"/>
        </w:trPr>
        <w:tc>
          <w:tcPr>
            <w:tcW w:w="534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7</w:t>
            </w:r>
          </w:p>
        </w:tc>
        <w:tc>
          <w:tcPr>
            <w:tcW w:w="6945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bCs w:val="0"/>
                <w:sz w:val="24"/>
                <w:szCs w:val="24"/>
              </w:rPr>
              <w:t>Патологическая анатомия: национальное руководство</w:t>
            </w:r>
            <w:proofErr w:type="gramStart"/>
            <w:r w:rsidRPr="00BA43C9">
              <w:rPr>
                <w:bCs w:val="0"/>
                <w:sz w:val="24"/>
                <w:szCs w:val="24"/>
              </w:rPr>
              <w:t xml:space="preserve"> / П</w:t>
            </w:r>
            <w:proofErr w:type="gramEnd"/>
            <w:r w:rsidRPr="00BA43C9">
              <w:rPr>
                <w:bCs w:val="0"/>
                <w:sz w:val="24"/>
                <w:szCs w:val="24"/>
              </w:rPr>
              <w:t xml:space="preserve">од ред. М.А.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Пальцева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, Л.В.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Кактурского</w:t>
            </w:r>
            <w:proofErr w:type="spellEnd"/>
            <w:r w:rsidRPr="00BA43C9">
              <w:rPr>
                <w:bCs w:val="0"/>
                <w:sz w:val="24"/>
                <w:szCs w:val="24"/>
              </w:rPr>
              <w:t xml:space="preserve">, О.В. </w:t>
            </w:r>
            <w:proofErr w:type="spellStart"/>
            <w:r w:rsidRPr="00BA43C9">
              <w:rPr>
                <w:bCs w:val="0"/>
                <w:sz w:val="24"/>
                <w:szCs w:val="24"/>
              </w:rPr>
              <w:t>Зайратьянца</w:t>
            </w:r>
            <w:proofErr w:type="spellEnd"/>
            <w:r w:rsidRPr="00BA43C9">
              <w:rPr>
                <w:bCs w:val="0"/>
                <w:sz w:val="24"/>
                <w:szCs w:val="24"/>
              </w:rPr>
              <w:t>. 2011. - 1264 с.</w:t>
            </w: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</w:t>
            </w:r>
          </w:p>
        </w:tc>
      </w:tr>
      <w:tr w:rsidR="007225CA" w:rsidRPr="00BA43C9" w:rsidTr="007225CA">
        <w:trPr>
          <w:trHeight w:val="457"/>
        </w:trPr>
        <w:tc>
          <w:tcPr>
            <w:tcW w:w="534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8</w:t>
            </w:r>
          </w:p>
        </w:tc>
        <w:tc>
          <w:tcPr>
            <w:tcW w:w="6945" w:type="dxa"/>
          </w:tcPr>
          <w:p w:rsidR="007225CA" w:rsidRPr="00BA43C9" w:rsidRDefault="007225CA" w:rsidP="007225CA">
            <w:pPr>
              <w:pStyle w:val="1"/>
              <w:keepNext w:val="0"/>
              <w:widowControl w:val="0"/>
              <w:spacing w:before="0" w:after="0"/>
              <w:outlineLvl w:val="0"/>
              <w:rPr>
                <w:sz w:val="24"/>
                <w:szCs w:val="24"/>
              </w:rPr>
            </w:pPr>
            <w:r w:rsidRPr="00BA43C9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Патологическая анатомия. Атлас: учебное пособие. </w:t>
            </w:r>
            <w:proofErr w:type="spellStart"/>
            <w:r w:rsidRPr="00BA43C9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Зайратьянц</w:t>
            </w:r>
            <w:proofErr w:type="spellEnd"/>
            <w:r w:rsidRPr="00BA43C9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О.В., </w:t>
            </w:r>
            <w:proofErr w:type="spellStart"/>
            <w:r w:rsidRPr="00BA43C9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Бойкова</w:t>
            </w:r>
            <w:proofErr w:type="spellEnd"/>
            <w:r w:rsidRPr="00BA43C9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 xml:space="preserve"> С.П., Дорофеев Д.А. и др. / Под ред. О.В. </w:t>
            </w:r>
            <w:proofErr w:type="spellStart"/>
            <w:r w:rsidRPr="00BA43C9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Заратьянца</w:t>
            </w:r>
            <w:proofErr w:type="spellEnd"/>
            <w:r w:rsidRPr="00BA43C9">
              <w:rPr>
                <w:rFonts w:ascii="Times New Roman" w:hAnsi="Times New Roman"/>
                <w:b w:val="0"/>
                <w:bCs w:val="0"/>
                <w:sz w:val="24"/>
                <w:szCs w:val="24"/>
              </w:rPr>
              <w:t>. – М.: ГЭОТАР-МЕДИА, 2010. - 472 с.: ил.</w:t>
            </w: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7225CA" w:rsidRPr="00BA43C9" w:rsidTr="007225CA">
        <w:trPr>
          <w:trHeight w:val="346"/>
        </w:trPr>
        <w:tc>
          <w:tcPr>
            <w:tcW w:w="534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9</w:t>
            </w:r>
          </w:p>
        </w:tc>
        <w:tc>
          <w:tcPr>
            <w:tcW w:w="6945" w:type="dxa"/>
          </w:tcPr>
          <w:p w:rsidR="007225CA" w:rsidRPr="00BA43C9" w:rsidRDefault="007225CA" w:rsidP="007225CA">
            <w:pPr>
              <w:pStyle w:val="1"/>
              <w:keepNext w:val="0"/>
              <w:widowControl w:val="0"/>
              <w:spacing w:before="0" w:after="0"/>
              <w:outlineLvl w:val="0"/>
              <w:rPr>
                <w:sz w:val="24"/>
                <w:szCs w:val="24"/>
              </w:rPr>
            </w:pPr>
            <w:r w:rsidRPr="00BA43C9">
              <w:rPr>
                <w:rFonts w:ascii="Times New Roman" w:hAnsi="Times New Roman"/>
                <w:b w:val="0"/>
                <w:sz w:val="24"/>
                <w:szCs w:val="24"/>
              </w:rPr>
              <w:t xml:space="preserve">Патологоанатомическая диагностика опухолей человека: руководство в 2-х т. / Под ред. Н.А. Краевского, А.В. </w:t>
            </w:r>
            <w:proofErr w:type="spellStart"/>
            <w:r w:rsidRPr="00BA43C9">
              <w:rPr>
                <w:rFonts w:ascii="Times New Roman" w:hAnsi="Times New Roman"/>
                <w:b w:val="0"/>
                <w:sz w:val="24"/>
                <w:szCs w:val="24"/>
              </w:rPr>
              <w:t>Смольяникова</w:t>
            </w:r>
            <w:proofErr w:type="spellEnd"/>
            <w:r w:rsidRPr="00BA43C9">
              <w:rPr>
                <w:rFonts w:ascii="Times New Roman" w:hAnsi="Times New Roman"/>
                <w:b w:val="0"/>
                <w:sz w:val="24"/>
                <w:szCs w:val="24"/>
              </w:rPr>
              <w:t>, Д.С. Саркисова. - М.: Медицина, 1993. – 1247 с.</w:t>
            </w: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7225CA" w:rsidRPr="00BA43C9" w:rsidTr="007225CA">
        <w:trPr>
          <w:trHeight w:val="457"/>
        </w:trPr>
        <w:tc>
          <w:tcPr>
            <w:tcW w:w="534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10</w:t>
            </w:r>
          </w:p>
        </w:tc>
        <w:tc>
          <w:tcPr>
            <w:tcW w:w="6945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Патология: учебник. В двух томах / Под ред. М.А. </w:t>
            </w:r>
            <w:proofErr w:type="spellStart"/>
            <w:r w:rsidRPr="00BA43C9">
              <w:rPr>
                <w:sz w:val="24"/>
                <w:szCs w:val="24"/>
              </w:rPr>
              <w:t>Пальцева</w:t>
            </w:r>
            <w:proofErr w:type="spellEnd"/>
            <w:r w:rsidRPr="00BA43C9">
              <w:rPr>
                <w:sz w:val="24"/>
                <w:szCs w:val="24"/>
              </w:rPr>
              <w:t xml:space="preserve">, В.С. </w:t>
            </w:r>
            <w:proofErr w:type="spellStart"/>
            <w:r w:rsidRPr="00BA43C9">
              <w:rPr>
                <w:sz w:val="24"/>
                <w:szCs w:val="24"/>
              </w:rPr>
              <w:t>Паукова</w:t>
            </w:r>
            <w:proofErr w:type="spellEnd"/>
            <w:r w:rsidRPr="00BA43C9">
              <w:rPr>
                <w:sz w:val="24"/>
                <w:szCs w:val="24"/>
              </w:rPr>
              <w:t xml:space="preserve">. 2011. – 512 </w:t>
            </w:r>
            <w:proofErr w:type="spellStart"/>
            <w:r w:rsidRPr="00BA43C9">
              <w:rPr>
                <w:sz w:val="24"/>
                <w:szCs w:val="24"/>
              </w:rPr>
              <w:t>с.</w:t>
            </w:r>
            <w:proofErr w:type="gramStart"/>
            <w:r w:rsidRPr="00BA43C9">
              <w:rPr>
                <w:sz w:val="24"/>
                <w:szCs w:val="24"/>
              </w:rPr>
              <w:t>:и</w:t>
            </w:r>
            <w:proofErr w:type="gramEnd"/>
            <w:r w:rsidRPr="00BA43C9">
              <w:rPr>
                <w:sz w:val="24"/>
                <w:szCs w:val="24"/>
              </w:rPr>
              <w:t>л</w:t>
            </w:r>
            <w:proofErr w:type="spellEnd"/>
            <w:r w:rsidRPr="00BA43C9">
              <w:rPr>
                <w:sz w:val="24"/>
                <w:szCs w:val="24"/>
              </w:rPr>
              <w:t>.</w:t>
            </w: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7225CA" w:rsidRPr="00BA43C9" w:rsidTr="007225CA">
        <w:trPr>
          <w:trHeight w:val="457"/>
        </w:trPr>
        <w:tc>
          <w:tcPr>
            <w:tcW w:w="534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11</w:t>
            </w:r>
          </w:p>
        </w:tc>
        <w:tc>
          <w:tcPr>
            <w:tcW w:w="6945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Полонская П.Ю. основы цитологической диагностики и микроскопическая техника (1-е </w:t>
            </w:r>
            <w:proofErr w:type="spellStart"/>
            <w:proofErr w:type="gramStart"/>
            <w:r w:rsidRPr="00BA43C9">
              <w:rPr>
                <w:sz w:val="24"/>
                <w:szCs w:val="24"/>
              </w:rPr>
              <w:t>изд</w:t>
            </w:r>
            <w:proofErr w:type="spellEnd"/>
            <w:proofErr w:type="gramEnd"/>
            <w:r w:rsidRPr="00BA43C9">
              <w:rPr>
                <w:sz w:val="24"/>
                <w:szCs w:val="24"/>
              </w:rPr>
              <w:t>): учебное пособиеА-1410-1. - 2005.</w:t>
            </w: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7225CA" w:rsidRPr="00BA43C9" w:rsidTr="007225CA">
        <w:trPr>
          <w:trHeight w:val="457"/>
        </w:trPr>
        <w:tc>
          <w:tcPr>
            <w:tcW w:w="534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12</w:t>
            </w:r>
          </w:p>
        </w:tc>
        <w:tc>
          <w:tcPr>
            <w:tcW w:w="6945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Причины и дифференцированное лечение </w:t>
            </w:r>
            <w:proofErr w:type="spellStart"/>
            <w:r w:rsidRPr="00BA43C9">
              <w:rPr>
                <w:sz w:val="24"/>
                <w:szCs w:val="24"/>
              </w:rPr>
              <w:t>раннегоневынашивания</w:t>
            </w:r>
            <w:proofErr w:type="spellEnd"/>
            <w:r w:rsidRPr="00BA43C9">
              <w:rPr>
                <w:sz w:val="24"/>
                <w:szCs w:val="24"/>
              </w:rPr>
              <w:t xml:space="preserve"> беременности (руководство для врачей) / Под ред. А.П. </w:t>
            </w:r>
            <w:proofErr w:type="spellStart"/>
            <w:r w:rsidRPr="00BA43C9">
              <w:rPr>
                <w:sz w:val="24"/>
                <w:szCs w:val="24"/>
              </w:rPr>
              <w:t>Милованова</w:t>
            </w:r>
            <w:proofErr w:type="spellEnd"/>
            <w:r w:rsidRPr="00BA43C9">
              <w:rPr>
                <w:sz w:val="24"/>
                <w:szCs w:val="24"/>
              </w:rPr>
              <w:t>, О.Ф. Серовой. - 2011. -275 с. ил.</w:t>
            </w: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7225CA" w:rsidRPr="00BA43C9" w:rsidTr="007225CA">
        <w:trPr>
          <w:trHeight w:val="457"/>
        </w:trPr>
        <w:tc>
          <w:tcPr>
            <w:tcW w:w="534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13</w:t>
            </w:r>
          </w:p>
        </w:tc>
        <w:tc>
          <w:tcPr>
            <w:tcW w:w="6945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Причины и резервы снижения </w:t>
            </w:r>
            <w:proofErr w:type="spellStart"/>
            <w:r w:rsidRPr="00BA43C9">
              <w:rPr>
                <w:sz w:val="24"/>
                <w:szCs w:val="24"/>
              </w:rPr>
              <w:t>материнсокй</w:t>
            </w:r>
            <w:proofErr w:type="spellEnd"/>
            <w:r w:rsidRPr="00BA43C9">
              <w:rPr>
                <w:sz w:val="24"/>
                <w:szCs w:val="24"/>
              </w:rPr>
              <w:t xml:space="preserve"> смертности на современном этапе. Руководство для врачей. / Под ред. А.П. </w:t>
            </w:r>
            <w:proofErr w:type="spellStart"/>
            <w:r w:rsidRPr="00BA43C9">
              <w:rPr>
                <w:sz w:val="24"/>
                <w:szCs w:val="24"/>
              </w:rPr>
              <w:t>Милованова</w:t>
            </w:r>
            <w:proofErr w:type="spellEnd"/>
            <w:r w:rsidRPr="00BA43C9">
              <w:rPr>
                <w:sz w:val="24"/>
                <w:szCs w:val="24"/>
              </w:rPr>
              <w:t xml:space="preserve">, И.О. </w:t>
            </w:r>
            <w:proofErr w:type="spellStart"/>
            <w:r w:rsidRPr="00BA43C9">
              <w:rPr>
                <w:sz w:val="24"/>
                <w:szCs w:val="24"/>
              </w:rPr>
              <w:t>Буштыревой</w:t>
            </w:r>
            <w:proofErr w:type="spellEnd"/>
            <w:r w:rsidRPr="00BA43C9">
              <w:rPr>
                <w:sz w:val="24"/>
                <w:szCs w:val="24"/>
              </w:rPr>
              <w:t xml:space="preserve">. - 2014.- 217 с. </w:t>
            </w: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7225CA" w:rsidRPr="00BA43C9" w:rsidTr="007225CA">
        <w:trPr>
          <w:trHeight w:val="1152"/>
        </w:trPr>
        <w:tc>
          <w:tcPr>
            <w:tcW w:w="534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14</w:t>
            </w:r>
          </w:p>
        </w:tc>
        <w:tc>
          <w:tcPr>
            <w:tcW w:w="6945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Система добровольной сертификации процессов выполнения патоморфологических (патологоанатомических) исследований и патологоанатомических услуг в здравоохранении. / Под общей ред. Р.У. </w:t>
            </w:r>
            <w:proofErr w:type="spellStart"/>
            <w:r w:rsidRPr="00BA43C9">
              <w:rPr>
                <w:sz w:val="24"/>
                <w:szCs w:val="24"/>
              </w:rPr>
              <w:t>Хабриева</w:t>
            </w:r>
            <w:proofErr w:type="spellEnd"/>
            <w:r w:rsidRPr="00BA43C9">
              <w:rPr>
                <w:sz w:val="24"/>
                <w:szCs w:val="24"/>
              </w:rPr>
              <w:t xml:space="preserve">, М.А. </w:t>
            </w:r>
            <w:proofErr w:type="spellStart"/>
            <w:r w:rsidRPr="00BA43C9">
              <w:rPr>
                <w:sz w:val="24"/>
                <w:szCs w:val="24"/>
              </w:rPr>
              <w:t>Пальцева</w:t>
            </w:r>
            <w:proofErr w:type="spellEnd"/>
            <w:r w:rsidRPr="00BA43C9">
              <w:rPr>
                <w:sz w:val="24"/>
                <w:szCs w:val="24"/>
              </w:rPr>
              <w:t>. – М.: Изд. Медицина для всех, 2007. – 480с.</w:t>
            </w: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7225CA" w:rsidRPr="00BA43C9" w:rsidTr="007225CA">
        <w:trPr>
          <w:trHeight w:val="880"/>
        </w:trPr>
        <w:tc>
          <w:tcPr>
            <w:tcW w:w="534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15</w:t>
            </w:r>
          </w:p>
        </w:tc>
        <w:tc>
          <w:tcPr>
            <w:tcW w:w="6945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Экстраэмбриональные</w:t>
            </w:r>
            <w:proofErr w:type="spellEnd"/>
            <w:r w:rsidRPr="00BA43C9">
              <w:rPr>
                <w:sz w:val="24"/>
                <w:szCs w:val="24"/>
              </w:rPr>
              <w:t xml:space="preserve"> и околоплодные структуры нормальной и осложненной беременности</w:t>
            </w:r>
            <w:proofErr w:type="gramStart"/>
            <w:r w:rsidRPr="00BA43C9">
              <w:rPr>
                <w:sz w:val="24"/>
                <w:szCs w:val="24"/>
              </w:rPr>
              <w:t xml:space="preserve"> / П</w:t>
            </w:r>
            <w:proofErr w:type="gramEnd"/>
            <w:r w:rsidRPr="00BA43C9">
              <w:rPr>
                <w:sz w:val="24"/>
                <w:szCs w:val="24"/>
              </w:rPr>
              <w:t xml:space="preserve">од ред. В.Е. Радзинского и А.П. </w:t>
            </w:r>
            <w:proofErr w:type="spellStart"/>
            <w:r w:rsidRPr="00BA43C9">
              <w:rPr>
                <w:sz w:val="24"/>
                <w:szCs w:val="24"/>
              </w:rPr>
              <w:t>Милованова</w:t>
            </w:r>
            <w:proofErr w:type="spellEnd"/>
            <w:r w:rsidRPr="00BA43C9">
              <w:rPr>
                <w:sz w:val="24"/>
                <w:szCs w:val="24"/>
              </w:rPr>
              <w:t>. – М.: МИА, 2004. – 520с.</w:t>
            </w: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</w:p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7225CA" w:rsidRPr="00BA43C9" w:rsidTr="007225CA">
        <w:trPr>
          <w:trHeight w:val="835"/>
        </w:trPr>
        <w:tc>
          <w:tcPr>
            <w:tcW w:w="534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6945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Патологическая анатомия. Атлас. Учебное  пособие /под общей ред. проф. </w:t>
            </w:r>
            <w:proofErr w:type="spellStart"/>
            <w:r>
              <w:rPr>
                <w:sz w:val="24"/>
                <w:szCs w:val="24"/>
              </w:rPr>
              <w:t>Зайратьянца</w:t>
            </w:r>
            <w:proofErr w:type="spellEnd"/>
            <w:r>
              <w:rPr>
                <w:sz w:val="24"/>
                <w:szCs w:val="24"/>
              </w:rPr>
              <w:t xml:space="preserve">/ </w:t>
            </w:r>
            <w:proofErr w:type="spellStart"/>
            <w:r>
              <w:rPr>
                <w:sz w:val="24"/>
                <w:szCs w:val="24"/>
              </w:rPr>
              <w:t>Геотар</w:t>
            </w:r>
            <w:proofErr w:type="spellEnd"/>
            <w:r>
              <w:rPr>
                <w:sz w:val="24"/>
                <w:szCs w:val="24"/>
              </w:rPr>
              <w:t xml:space="preserve">-Медиа. -2010 – 472 </w:t>
            </w:r>
            <w:proofErr w:type="spellStart"/>
            <w:r>
              <w:rPr>
                <w:sz w:val="24"/>
                <w:szCs w:val="24"/>
              </w:rPr>
              <w:t>с.</w:t>
            </w:r>
            <w:proofErr w:type="gramStart"/>
            <w:r>
              <w:rPr>
                <w:sz w:val="24"/>
                <w:szCs w:val="24"/>
              </w:rPr>
              <w:t>:и</w:t>
            </w:r>
            <w:proofErr w:type="gramEnd"/>
            <w:r>
              <w:rPr>
                <w:sz w:val="24"/>
                <w:szCs w:val="24"/>
              </w:rPr>
              <w:t>л</w:t>
            </w:r>
            <w:proofErr w:type="spellEnd"/>
            <w:r>
              <w:rPr>
                <w:sz w:val="24"/>
                <w:szCs w:val="24"/>
              </w:rPr>
              <w:t>.</w:t>
            </w:r>
          </w:p>
        </w:tc>
        <w:tc>
          <w:tcPr>
            <w:tcW w:w="1418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417" w:type="dxa"/>
          </w:tcPr>
          <w:p w:rsidR="007225CA" w:rsidRPr="00BA43C9" w:rsidRDefault="007225CA" w:rsidP="007225CA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</w:tbl>
    <w:p w:rsidR="00D25531" w:rsidRDefault="00D25531" w:rsidP="0084524D">
      <w:pPr>
        <w:widowControl w:val="0"/>
        <w:spacing w:after="0" w:line="240" w:lineRule="auto"/>
        <w:rPr>
          <w:b/>
          <w:sz w:val="24"/>
          <w:szCs w:val="24"/>
          <w:u w:val="single"/>
        </w:rPr>
      </w:pPr>
    </w:p>
    <w:p w:rsidR="00D25531" w:rsidRDefault="00D25531" w:rsidP="0084524D">
      <w:pPr>
        <w:widowControl w:val="0"/>
        <w:spacing w:after="0" w:line="240" w:lineRule="auto"/>
        <w:rPr>
          <w:b/>
          <w:sz w:val="24"/>
          <w:szCs w:val="24"/>
          <w:u w:val="single"/>
        </w:rPr>
      </w:pPr>
    </w:p>
    <w:p w:rsidR="00D25531" w:rsidRDefault="00D25531" w:rsidP="0084524D">
      <w:pPr>
        <w:widowControl w:val="0"/>
        <w:spacing w:after="0" w:line="240" w:lineRule="auto"/>
        <w:rPr>
          <w:b/>
          <w:sz w:val="24"/>
          <w:szCs w:val="24"/>
          <w:u w:val="single"/>
        </w:rPr>
      </w:pPr>
    </w:p>
    <w:p w:rsidR="00D25531" w:rsidRDefault="00D25531" w:rsidP="0084524D">
      <w:pPr>
        <w:widowControl w:val="0"/>
        <w:spacing w:after="0" w:line="240" w:lineRule="auto"/>
        <w:rPr>
          <w:b/>
          <w:sz w:val="24"/>
          <w:szCs w:val="24"/>
          <w:u w:val="single"/>
        </w:rPr>
      </w:pPr>
    </w:p>
    <w:p w:rsidR="00123C3F" w:rsidRPr="00BA43C9" w:rsidRDefault="00123C3F" w:rsidP="0084524D">
      <w:pPr>
        <w:widowControl w:val="0"/>
        <w:spacing w:after="0" w:line="240" w:lineRule="auto"/>
        <w:rPr>
          <w:b/>
          <w:sz w:val="24"/>
          <w:szCs w:val="24"/>
          <w:u w:val="single"/>
        </w:rPr>
      </w:pPr>
      <w:r w:rsidRPr="00BA43C9">
        <w:rPr>
          <w:b/>
          <w:sz w:val="24"/>
          <w:szCs w:val="24"/>
          <w:u w:val="single"/>
        </w:rPr>
        <w:t>Перечень основной литературы:</w:t>
      </w:r>
    </w:p>
    <w:p w:rsidR="0084524D" w:rsidRDefault="0084524D" w:rsidP="0084524D">
      <w:pPr>
        <w:widowControl w:val="0"/>
        <w:ind w:left="-539"/>
        <w:jc w:val="center"/>
        <w:rPr>
          <w:b/>
          <w:sz w:val="24"/>
          <w:szCs w:val="24"/>
          <w:u w:val="single"/>
          <w:lang w:val="en-US"/>
        </w:rPr>
      </w:pPr>
    </w:p>
    <w:p w:rsidR="005D0E13" w:rsidRDefault="005D0E13" w:rsidP="0084524D">
      <w:pPr>
        <w:widowControl w:val="0"/>
        <w:ind w:left="-539"/>
        <w:jc w:val="center"/>
        <w:rPr>
          <w:b/>
          <w:sz w:val="24"/>
          <w:szCs w:val="24"/>
          <w:u w:val="single"/>
          <w:lang w:val="en-US"/>
        </w:rPr>
      </w:pPr>
    </w:p>
    <w:p w:rsidR="005D0E13" w:rsidRDefault="005D0E13" w:rsidP="0084524D">
      <w:pPr>
        <w:widowControl w:val="0"/>
        <w:ind w:left="-539"/>
        <w:jc w:val="center"/>
        <w:rPr>
          <w:b/>
          <w:sz w:val="24"/>
          <w:szCs w:val="24"/>
          <w:u w:val="single"/>
          <w:lang w:val="en-US"/>
        </w:rPr>
      </w:pPr>
    </w:p>
    <w:p w:rsidR="0084524D" w:rsidRPr="0084524D" w:rsidRDefault="0084524D" w:rsidP="0084524D">
      <w:pPr>
        <w:widowControl w:val="0"/>
        <w:ind w:left="-539"/>
        <w:jc w:val="center"/>
        <w:rPr>
          <w:b/>
          <w:sz w:val="24"/>
          <w:szCs w:val="24"/>
          <w:u w:val="single"/>
          <w:lang w:val="en-US"/>
        </w:rPr>
      </w:pPr>
      <w:r w:rsidRPr="00BA43C9">
        <w:rPr>
          <w:b/>
          <w:sz w:val="24"/>
          <w:szCs w:val="24"/>
          <w:u w:val="single"/>
        </w:rPr>
        <w:t>Перечень дополнительной литературы</w:t>
      </w:r>
    </w:p>
    <w:tbl>
      <w:tblPr>
        <w:tblStyle w:val="afb"/>
        <w:tblpPr w:leftFromText="180" w:rightFromText="180" w:vertAnchor="page" w:horzAnchor="margin" w:tblpY="6459"/>
        <w:tblW w:w="10456" w:type="dxa"/>
        <w:tblLayout w:type="fixed"/>
        <w:tblLook w:val="01E0" w:firstRow="1" w:lastRow="1" w:firstColumn="1" w:lastColumn="1" w:noHBand="0" w:noVBand="0"/>
      </w:tblPr>
      <w:tblGrid>
        <w:gridCol w:w="825"/>
        <w:gridCol w:w="6513"/>
        <w:gridCol w:w="1559"/>
        <w:gridCol w:w="1559"/>
      </w:tblGrid>
      <w:tr w:rsidR="0084524D" w:rsidRPr="00BA43C9" w:rsidTr="0084524D">
        <w:trPr>
          <w:trHeight w:val="429"/>
        </w:trPr>
        <w:tc>
          <w:tcPr>
            <w:tcW w:w="825" w:type="dxa"/>
            <w:vMerge w:val="restart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№</w:t>
            </w:r>
          </w:p>
        </w:tc>
        <w:tc>
          <w:tcPr>
            <w:tcW w:w="6513" w:type="dxa"/>
            <w:vMerge w:val="restart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Наименование согласно библиографическим требованиям </w:t>
            </w:r>
          </w:p>
        </w:tc>
        <w:tc>
          <w:tcPr>
            <w:tcW w:w="3118" w:type="dxa"/>
            <w:gridSpan w:val="2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Количество экземпляров</w:t>
            </w:r>
          </w:p>
        </w:tc>
      </w:tr>
      <w:tr w:rsidR="0084524D" w:rsidRPr="00BA43C9" w:rsidTr="0084524D">
        <w:trPr>
          <w:trHeight w:val="457"/>
        </w:trPr>
        <w:tc>
          <w:tcPr>
            <w:tcW w:w="825" w:type="dxa"/>
            <w:vMerge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6513" w:type="dxa"/>
            <w:vMerge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 методическом кабинете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 библиотеке</w:t>
            </w:r>
          </w:p>
        </w:tc>
      </w:tr>
      <w:tr w:rsidR="0084524D" w:rsidRPr="00BA43C9" w:rsidTr="0084524D">
        <w:trPr>
          <w:trHeight w:val="457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Апатенко А.К. Эпителиальные опухоли и пороки развития кожи. - М.: Медицина, 1973. – 240с.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</w:tr>
      <w:tr w:rsidR="0084524D" w:rsidRPr="00BA43C9" w:rsidTr="0084524D">
        <w:trPr>
          <w:trHeight w:val="457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Баркаган</w:t>
            </w:r>
            <w:proofErr w:type="spellEnd"/>
            <w:r w:rsidRPr="00BA43C9">
              <w:rPr>
                <w:sz w:val="24"/>
                <w:szCs w:val="24"/>
              </w:rPr>
              <w:t xml:space="preserve"> З.С. Геморрагические заболевания и синдромы. - М.: Медицина, 1988. – 528с.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457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Виноградова Т.П. Опухоли костей. – М.: Медицина, 1973. – 336с.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570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Виноградова Т.П. Опухоли суставов, сухожилий, фасций, апоневрозов. - М.: Медицина, 1976. – 144с.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457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Внутриутробное развитие человека. /Руководство для врачей</w:t>
            </w:r>
            <w:proofErr w:type="gramStart"/>
            <w:r w:rsidRPr="00BA43C9">
              <w:rPr>
                <w:sz w:val="24"/>
                <w:szCs w:val="24"/>
              </w:rPr>
              <w:t>/ П</w:t>
            </w:r>
            <w:proofErr w:type="gramEnd"/>
            <w:r w:rsidRPr="00BA43C9">
              <w:rPr>
                <w:sz w:val="24"/>
                <w:szCs w:val="24"/>
              </w:rPr>
              <w:t xml:space="preserve">од ред. А.П. </w:t>
            </w:r>
            <w:proofErr w:type="spellStart"/>
            <w:r w:rsidRPr="00BA43C9">
              <w:rPr>
                <w:sz w:val="24"/>
                <w:szCs w:val="24"/>
              </w:rPr>
              <w:t>Милованова</w:t>
            </w:r>
            <w:proofErr w:type="spellEnd"/>
            <w:r w:rsidRPr="00BA43C9">
              <w:rPr>
                <w:sz w:val="24"/>
                <w:szCs w:val="24"/>
              </w:rPr>
              <w:t>, С.В. Савельева. -  М.: МДВ, 2006. – 384 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</w:tr>
      <w:tr w:rsidR="0084524D" w:rsidRPr="00BA43C9" w:rsidTr="0084524D">
        <w:trPr>
          <w:trHeight w:val="457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6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Войно-Ясенецкий</w:t>
            </w:r>
            <w:proofErr w:type="spellEnd"/>
            <w:r w:rsidRPr="00BA43C9">
              <w:rPr>
                <w:sz w:val="24"/>
                <w:szCs w:val="24"/>
              </w:rPr>
              <w:t xml:space="preserve"> М.В. Биология и патология инфекционных процессов. – Л.: Медицина, 1981. – 206с.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</w:tr>
      <w:tr w:rsidR="0084524D" w:rsidRPr="00BA43C9" w:rsidTr="0084524D">
        <w:trPr>
          <w:trHeight w:val="429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7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Войно-Ясенецкий</w:t>
            </w:r>
            <w:proofErr w:type="spellEnd"/>
            <w:r w:rsidRPr="00BA43C9">
              <w:rPr>
                <w:sz w:val="24"/>
                <w:szCs w:val="24"/>
              </w:rPr>
              <w:t xml:space="preserve"> М.В., Жаботинский Ю.М. Источники ошибок при морфологических исследованиях. – Л.: Медицина, 1979. – 318с.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</w:tr>
      <w:tr w:rsidR="0084524D" w:rsidRPr="00BA43C9" w:rsidTr="0084524D">
        <w:trPr>
          <w:trHeight w:val="457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8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Врожденные и приобретенные энзимопатии / под ред. </w:t>
            </w:r>
            <w:proofErr w:type="spellStart"/>
            <w:r w:rsidRPr="00BA43C9">
              <w:rPr>
                <w:sz w:val="24"/>
                <w:szCs w:val="24"/>
              </w:rPr>
              <w:t>Ташева</w:t>
            </w:r>
            <w:proofErr w:type="spellEnd"/>
            <w:r w:rsidRPr="00BA43C9">
              <w:rPr>
                <w:sz w:val="24"/>
                <w:szCs w:val="24"/>
              </w:rPr>
              <w:t xml:space="preserve">: пер. с </w:t>
            </w:r>
            <w:proofErr w:type="spellStart"/>
            <w:r w:rsidRPr="00BA43C9">
              <w:rPr>
                <w:sz w:val="24"/>
                <w:szCs w:val="24"/>
              </w:rPr>
              <w:t>болг</w:t>
            </w:r>
            <w:proofErr w:type="spellEnd"/>
            <w:r w:rsidRPr="00BA43C9">
              <w:rPr>
                <w:sz w:val="24"/>
                <w:szCs w:val="24"/>
              </w:rPr>
              <w:t>. - М.: Медицина, 1980. – 368с.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</w:tr>
      <w:tr w:rsidR="0084524D" w:rsidRPr="00BA43C9" w:rsidTr="0084524D">
        <w:trPr>
          <w:trHeight w:val="346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9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Вылков</w:t>
            </w:r>
            <w:proofErr w:type="spellEnd"/>
            <w:r w:rsidRPr="00BA43C9">
              <w:rPr>
                <w:sz w:val="24"/>
                <w:szCs w:val="24"/>
              </w:rPr>
              <w:t xml:space="preserve"> И.Н. Патология лимфатических узлов. – София: Медицина и физкультура, 1980. – 304с.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457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10</w:t>
            </w:r>
          </w:p>
        </w:tc>
        <w:tc>
          <w:tcPr>
            <w:tcW w:w="6513" w:type="dxa"/>
          </w:tcPr>
          <w:p w:rsidR="0084524D" w:rsidRPr="00AC7F12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Головин Д.И. Ошибки и трудности гистологической диагностики опухолей: руководство для врачей. – Л.: Медицина, 1982. – 304с.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84524D" w:rsidRPr="00BA43C9" w:rsidTr="0084524D">
        <w:trPr>
          <w:trHeight w:val="457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11</w:t>
            </w:r>
          </w:p>
        </w:tc>
        <w:tc>
          <w:tcPr>
            <w:tcW w:w="6513" w:type="dxa"/>
          </w:tcPr>
          <w:p w:rsidR="0084524D" w:rsidRPr="00AC7F12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Давыдовский</w:t>
            </w:r>
            <w:proofErr w:type="spellEnd"/>
            <w:r w:rsidRPr="00BA43C9">
              <w:rPr>
                <w:sz w:val="24"/>
                <w:szCs w:val="24"/>
              </w:rPr>
              <w:t xml:space="preserve"> И.В. Общая патология человека. - М.: «Медицина», 1969. – 609с.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457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12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Ерохин В.В. Функциональная морфология легких. - М.: Медицина, 1987. – 274с.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84524D" w:rsidRPr="00BA43C9" w:rsidTr="0084524D">
        <w:trPr>
          <w:trHeight w:val="457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13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Есипова И.К. Патологическая анатомия легких. - М.: Медицина, 1976. – 182с.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</w:tr>
      <w:tr w:rsidR="0084524D" w:rsidRPr="00BA43C9" w:rsidTr="0084524D">
        <w:trPr>
          <w:trHeight w:val="840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14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Зербино</w:t>
            </w:r>
            <w:proofErr w:type="spellEnd"/>
            <w:r w:rsidRPr="00BA43C9">
              <w:rPr>
                <w:sz w:val="24"/>
                <w:szCs w:val="24"/>
              </w:rPr>
              <w:t xml:space="preserve"> Д.Д., </w:t>
            </w:r>
            <w:proofErr w:type="spellStart"/>
            <w:r w:rsidRPr="00BA43C9">
              <w:rPr>
                <w:sz w:val="24"/>
                <w:szCs w:val="24"/>
              </w:rPr>
              <w:t>Лукасевич</w:t>
            </w:r>
            <w:proofErr w:type="spellEnd"/>
            <w:r w:rsidRPr="00BA43C9">
              <w:rPr>
                <w:sz w:val="24"/>
                <w:szCs w:val="24"/>
              </w:rPr>
              <w:t xml:space="preserve"> Л.Я. </w:t>
            </w:r>
            <w:proofErr w:type="gramStart"/>
            <w:r w:rsidRPr="00BA43C9">
              <w:rPr>
                <w:sz w:val="24"/>
                <w:szCs w:val="24"/>
              </w:rPr>
              <w:t>Диссеминированное</w:t>
            </w:r>
            <w:proofErr w:type="gramEnd"/>
            <w:r w:rsidRPr="00BA43C9">
              <w:rPr>
                <w:sz w:val="24"/>
                <w:szCs w:val="24"/>
              </w:rPr>
              <w:t xml:space="preserve"> внутрисосудистое свертывание42.крови. – М.: Медицина, 1989. – 256с.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601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15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Ивановская Т.Е., </w:t>
            </w:r>
            <w:proofErr w:type="spellStart"/>
            <w:r w:rsidRPr="00BA43C9">
              <w:rPr>
                <w:sz w:val="24"/>
                <w:szCs w:val="24"/>
              </w:rPr>
              <w:t>Цинзерлинг</w:t>
            </w:r>
            <w:proofErr w:type="spellEnd"/>
            <w:r w:rsidRPr="00BA43C9">
              <w:rPr>
                <w:sz w:val="24"/>
                <w:szCs w:val="24"/>
              </w:rPr>
              <w:t xml:space="preserve"> А.В. Патологическая анатомия. - М.: Медицина, 1976. – 432с.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84524D" w:rsidRPr="00BA43C9" w:rsidTr="0084524D">
        <w:trPr>
          <w:trHeight w:val="907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16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Казанцева И.А., Гуревич Л.Е., Бобров М.А. Патоморфологическая диагностика гастроинтестинальных </w:t>
            </w:r>
            <w:proofErr w:type="spellStart"/>
            <w:r w:rsidRPr="00BA43C9">
              <w:rPr>
                <w:sz w:val="24"/>
                <w:szCs w:val="24"/>
              </w:rPr>
              <w:t>стромальных</w:t>
            </w:r>
            <w:proofErr w:type="spellEnd"/>
            <w:r w:rsidRPr="00BA43C9">
              <w:rPr>
                <w:sz w:val="24"/>
                <w:szCs w:val="24"/>
              </w:rPr>
              <w:t xml:space="preserve"> опухолей. Атлас – М. 2013. – 71 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669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17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Кактурский</w:t>
            </w:r>
            <w:proofErr w:type="spellEnd"/>
            <w:r w:rsidRPr="00BA43C9">
              <w:rPr>
                <w:sz w:val="24"/>
                <w:szCs w:val="24"/>
              </w:rPr>
              <w:t xml:space="preserve"> Л.В. Внезапная сердечная смерть (клиническая морфология). </w:t>
            </w:r>
            <w:proofErr w:type="gramStart"/>
            <w:r w:rsidRPr="00BA43C9">
              <w:rPr>
                <w:sz w:val="24"/>
                <w:szCs w:val="24"/>
              </w:rPr>
              <w:t>–М</w:t>
            </w:r>
            <w:proofErr w:type="gramEnd"/>
            <w:r w:rsidRPr="00BA43C9">
              <w:rPr>
                <w:sz w:val="24"/>
                <w:szCs w:val="24"/>
              </w:rPr>
              <w:t>.: Медицина для всех. – 2000. – 127 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703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18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Калитеевский</w:t>
            </w:r>
            <w:proofErr w:type="spellEnd"/>
            <w:r w:rsidRPr="00BA43C9">
              <w:rPr>
                <w:sz w:val="24"/>
                <w:szCs w:val="24"/>
              </w:rPr>
              <w:t xml:space="preserve"> П.Ф. Болезни червеобразного отростка. - М.: Медицина, 1970. – 204с.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709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19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Калитеевский</w:t>
            </w:r>
            <w:proofErr w:type="spellEnd"/>
            <w:r w:rsidRPr="00BA43C9">
              <w:rPr>
                <w:sz w:val="24"/>
                <w:szCs w:val="24"/>
              </w:rPr>
              <w:t xml:space="preserve"> П.Ф. Краткое пособие для клинического патолога. - М.: Медицина, 1979. – 184с.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84524D" w:rsidRPr="00BA43C9" w:rsidTr="0084524D">
        <w:trPr>
          <w:trHeight w:val="844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20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Калитеевский</w:t>
            </w:r>
            <w:proofErr w:type="spellEnd"/>
            <w:r w:rsidRPr="00BA43C9">
              <w:rPr>
                <w:sz w:val="24"/>
                <w:szCs w:val="24"/>
              </w:rPr>
              <w:t xml:space="preserve"> П.Ф. Макроскопическая дифференциальная диагностика патологических процессов. - М.: Медицина, 1987. – 400с.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704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21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Князькин</w:t>
            </w:r>
            <w:proofErr w:type="spellEnd"/>
            <w:r w:rsidRPr="00BA43C9">
              <w:rPr>
                <w:sz w:val="24"/>
                <w:szCs w:val="24"/>
              </w:rPr>
              <w:t xml:space="preserve"> И.В., Цыган В.Н. </w:t>
            </w:r>
            <w:proofErr w:type="spellStart"/>
            <w:r w:rsidRPr="00BA43C9">
              <w:rPr>
                <w:sz w:val="24"/>
                <w:szCs w:val="24"/>
              </w:rPr>
              <w:t>Апонтоз</w:t>
            </w:r>
            <w:proofErr w:type="spellEnd"/>
            <w:r w:rsidRPr="00BA43C9">
              <w:rPr>
                <w:sz w:val="24"/>
                <w:szCs w:val="24"/>
              </w:rPr>
              <w:t xml:space="preserve"> в </w:t>
            </w:r>
            <w:proofErr w:type="spellStart"/>
            <w:r w:rsidRPr="00BA43C9">
              <w:rPr>
                <w:sz w:val="24"/>
                <w:szCs w:val="24"/>
              </w:rPr>
              <w:t>онкоурологии</w:t>
            </w:r>
            <w:proofErr w:type="spellEnd"/>
            <w:r w:rsidRPr="00BA43C9">
              <w:rPr>
                <w:sz w:val="24"/>
                <w:szCs w:val="24"/>
              </w:rPr>
              <w:t>. – СПб</w:t>
            </w:r>
            <w:proofErr w:type="gramStart"/>
            <w:r w:rsidRPr="00BA43C9">
              <w:rPr>
                <w:sz w:val="24"/>
                <w:szCs w:val="24"/>
              </w:rPr>
              <w:t xml:space="preserve">.: </w:t>
            </w:r>
            <w:proofErr w:type="gramEnd"/>
            <w:r w:rsidRPr="00BA43C9">
              <w:rPr>
                <w:sz w:val="24"/>
                <w:szCs w:val="24"/>
              </w:rPr>
              <w:t>Наука, 2007. – 240с.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</w:tr>
      <w:tr w:rsidR="0084524D" w:rsidRPr="00BA43C9" w:rsidTr="0084524D">
        <w:trPr>
          <w:trHeight w:val="544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22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Кодолова И.М., Преображенская Т.М. Поражения легких при системных заболеваниях соединительной ткани. - М.: Медицина, 1980. – 144с.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84524D" w:rsidRPr="00BA43C9" w:rsidTr="0084524D">
        <w:trPr>
          <w:trHeight w:val="704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23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Колтовер</w:t>
            </w:r>
            <w:proofErr w:type="spellEnd"/>
            <w:r w:rsidRPr="00BA43C9">
              <w:rPr>
                <w:sz w:val="24"/>
                <w:szCs w:val="24"/>
              </w:rPr>
              <w:t xml:space="preserve"> А.Н., Верещагин Н.В., </w:t>
            </w:r>
            <w:proofErr w:type="spellStart"/>
            <w:r w:rsidRPr="00BA43C9">
              <w:rPr>
                <w:sz w:val="24"/>
                <w:szCs w:val="24"/>
              </w:rPr>
              <w:t>Людковская</w:t>
            </w:r>
            <w:proofErr w:type="spellEnd"/>
            <w:r w:rsidRPr="00BA43C9">
              <w:rPr>
                <w:sz w:val="24"/>
                <w:szCs w:val="24"/>
              </w:rPr>
              <w:t xml:space="preserve"> А.И., </w:t>
            </w:r>
            <w:proofErr w:type="gramStart"/>
            <w:r w:rsidRPr="00BA43C9">
              <w:rPr>
                <w:sz w:val="24"/>
                <w:szCs w:val="24"/>
              </w:rPr>
              <w:t>Моргунов</w:t>
            </w:r>
            <w:proofErr w:type="gramEnd"/>
            <w:r w:rsidRPr="00BA43C9">
              <w:rPr>
                <w:sz w:val="24"/>
                <w:szCs w:val="24"/>
              </w:rPr>
              <w:t xml:space="preserve"> В.А. Патологическая анатомия нарушений мозгового кровообращения. - М.: Медицина, 1975. – 254с</w:t>
            </w:r>
            <w:proofErr w:type="gramStart"/>
            <w:r w:rsidRPr="00BA43C9">
              <w:rPr>
                <w:sz w:val="24"/>
                <w:szCs w:val="24"/>
              </w:rPr>
              <w:t>.Л</w:t>
            </w:r>
            <w:proofErr w:type="gramEnd"/>
            <w:r w:rsidRPr="00BA43C9">
              <w:rPr>
                <w:sz w:val="24"/>
                <w:szCs w:val="24"/>
              </w:rPr>
              <w:t xml:space="preserve">огинов А.С., </w:t>
            </w:r>
            <w:proofErr w:type="spellStart"/>
            <w:r w:rsidRPr="00BA43C9">
              <w:rPr>
                <w:sz w:val="24"/>
                <w:szCs w:val="24"/>
              </w:rPr>
              <w:t>Аруин</w:t>
            </w:r>
            <w:proofErr w:type="spellEnd"/>
            <w:r w:rsidRPr="00BA43C9">
              <w:rPr>
                <w:sz w:val="24"/>
                <w:szCs w:val="24"/>
              </w:rPr>
              <w:t xml:space="preserve"> Л.И. Клиническая морфология печени. - М.: Медицина, 1985. – 240с.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888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24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Логинов А.С., </w:t>
            </w:r>
            <w:proofErr w:type="spellStart"/>
            <w:r w:rsidRPr="00BA43C9">
              <w:rPr>
                <w:sz w:val="24"/>
                <w:szCs w:val="24"/>
              </w:rPr>
              <w:t>Царегородцева</w:t>
            </w:r>
            <w:proofErr w:type="spellEnd"/>
            <w:r w:rsidRPr="00BA43C9">
              <w:rPr>
                <w:sz w:val="24"/>
                <w:szCs w:val="24"/>
              </w:rPr>
              <w:t xml:space="preserve"> Т.М., Зотина М.М. Иммунная система и болезни органов пищеварения. - М.: Медицина, 1986. – 248с.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607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25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Лушников Е.Ф. Лучевой </w:t>
            </w:r>
            <w:proofErr w:type="spellStart"/>
            <w:r w:rsidRPr="00BA43C9">
              <w:rPr>
                <w:sz w:val="24"/>
                <w:szCs w:val="24"/>
              </w:rPr>
              <w:t>патоморфоз</w:t>
            </w:r>
            <w:proofErr w:type="spellEnd"/>
            <w:r w:rsidRPr="00BA43C9">
              <w:rPr>
                <w:sz w:val="24"/>
                <w:szCs w:val="24"/>
              </w:rPr>
              <w:t xml:space="preserve"> опухолей человека. - М.: Медицина, 1977. – 328с.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544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26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Лушников Е.Ф., </w:t>
            </w:r>
            <w:proofErr w:type="spellStart"/>
            <w:r w:rsidRPr="00BA43C9">
              <w:rPr>
                <w:sz w:val="24"/>
                <w:szCs w:val="24"/>
              </w:rPr>
              <w:t>Втюрин</w:t>
            </w:r>
            <w:proofErr w:type="spellEnd"/>
            <w:r w:rsidRPr="00BA43C9">
              <w:rPr>
                <w:sz w:val="24"/>
                <w:szCs w:val="24"/>
              </w:rPr>
              <w:t xml:space="preserve"> Б.М., </w:t>
            </w:r>
            <w:proofErr w:type="spellStart"/>
            <w:r w:rsidRPr="00BA43C9">
              <w:rPr>
                <w:sz w:val="24"/>
                <w:szCs w:val="24"/>
              </w:rPr>
              <w:t>Цыб</w:t>
            </w:r>
            <w:proofErr w:type="spellEnd"/>
            <w:r w:rsidRPr="00BA43C9">
              <w:rPr>
                <w:sz w:val="24"/>
                <w:szCs w:val="24"/>
              </w:rPr>
              <w:t xml:space="preserve"> А.Ф. </w:t>
            </w:r>
            <w:proofErr w:type="spellStart"/>
            <w:r w:rsidRPr="00BA43C9">
              <w:rPr>
                <w:sz w:val="24"/>
                <w:szCs w:val="24"/>
              </w:rPr>
              <w:t>Микрокарцинома</w:t>
            </w:r>
            <w:proofErr w:type="spellEnd"/>
            <w:r w:rsidRPr="00BA43C9">
              <w:rPr>
                <w:sz w:val="24"/>
                <w:szCs w:val="24"/>
              </w:rPr>
              <w:t xml:space="preserve"> щитовидной железы. – М.: Медицина, 2003. – 264 с.: ил.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</w:tr>
      <w:tr w:rsidR="0084524D" w:rsidRPr="00BA43C9" w:rsidTr="0084524D">
        <w:trPr>
          <w:trHeight w:val="512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27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Лушникова Е.Л., Непомнящих Л.М., </w:t>
            </w:r>
            <w:proofErr w:type="spellStart"/>
            <w:r w:rsidRPr="00BA43C9">
              <w:rPr>
                <w:sz w:val="24"/>
                <w:szCs w:val="24"/>
              </w:rPr>
              <w:t>Колдышева</w:t>
            </w:r>
            <w:proofErr w:type="spellEnd"/>
            <w:r w:rsidRPr="00BA43C9">
              <w:rPr>
                <w:sz w:val="24"/>
                <w:szCs w:val="24"/>
              </w:rPr>
              <w:t xml:space="preserve"> Е.В., Молодых О.П. Надпочечники: Ультраструктурная реорганизация при экстремальных воздействиях и старении. – М.: Издательство РАМН, 2009. - 336 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</w:tr>
      <w:tr w:rsidR="0084524D" w:rsidRPr="00BA43C9" w:rsidTr="0084524D">
        <w:trPr>
          <w:trHeight w:val="528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28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Мазур</w:t>
            </w:r>
            <w:proofErr w:type="spellEnd"/>
            <w:r w:rsidRPr="00BA43C9">
              <w:rPr>
                <w:sz w:val="24"/>
                <w:szCs w:val="24"/>
              </w:rPr>
              <w:t xml:space="preserve"> Н.А. Внезапная смерть больных ишемической болезнью сердца. - М.: Медицина, 1985. – 192с.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336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29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Меркулов Г.А. Курс патологической техники. - Л.: Медицина, 1969. – 422с.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336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30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Многотомное руководство по патологической анатомии: в 9т. - М.: Медицина, 1962-1964г.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496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31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Милованов</w:t>
            </w:r>
            <w:proofErr w:type="spellEnd"/>
            <w:r w:rsidRPr="00BA43C9">
              <w:rPr>
                <w:sz w:val="24"/>
                <w:szCs w:val="24"/>
              </w:rPr>
              <w:t xml:space="preserve"> А.П. Патология системы «мать-плацента-плод»: руководство для врачей. - М.: Медицина, 1999. – 448с.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528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32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gramStart"/>
            <w:r w:rsidRPr="00BA43C9">
              <w:rPr>
                <w:sz w:val="24"/>
                <w:szCs w:val="24"/>
              </w:rPr>
              <w:t>Непомнящих</w:t>
            </w:r>
            <w:proofErr w:type="gramEnd"/>
            <w:r w:rsidRPr="00BA43C9">
              <w:rPr>
                <w:sz w:val="24"/>
                <w:szCs w:val="24"/>
              </w:rPr>
              <w:t xml:space="preserve"> Л.М. Патологическая анатомия и ультраструктура сердца. – Новосибирск: Наука, 1981. – 322с.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84524D" w:rsidRPr="00BA43C9" w:rsidTr="0084524D">
        <w:trPr>
          <w:trHeight w:val="528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33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gramStart"/>
            <w:r w:rsidRPr="00BA43C9">
              <w:rPr>
                <w:sz w:val="24"/>
                <w:szCs w:val="24"/>
              </w:rPr>
              <w:t>Непомнящих</w:t>
            </w:r>
            <w:proofErr w:type="gramEnd"/>
            <w:r w:rsidRPr="00BA43C9">
              <w:rPr>
                <w:sz w:val="24"/>
                <w:szCs w:val="24"/>
              </w:rPr>
              <w:t xml:space="preserve"> Г.И. Биопсия в </w:t>
            </w:r>
            <w:proofErr w:type="spellStart"/>
            <w:r w:rsidRPr="00BA43C9">
              <w:rPr>
                <w:sz w:val="24"/>
                <w:szCs w:val="24"/>
              </w:rPr>
              <w:t>гепатологии</w:t>
            </w:r>
            <w:proofErr w:type="spellEnd"/>
            <w:r w:rsidRPr="00BA43C9">
              <w:rPr>
                <w:sz w:val="24"/>
                <w:szCs w:val="24"/>
              </w:rPr>
              <w:t xml:space="preserve">: Общая патология и </w:t>
            </w:r>
            <w:proofErr w:type="spellStart"/>
            <w:r w:rsidRPr="00BA43C9">
              <w:rPr>
                <w:sz w:val="24"/>
                <w:szCs w:val="24"/>
              </w:rPr>
              <w:t>патоморфология</w:t>
            </w:r>
            <w:proofErr w:type="spellEnd"/>
            <w:r w:rsidRPr="00BA43C9">
              <w:rPr>
                <w:sz w:val="24"/>
                <w:szCs w:val="24"/>
              </w:rPr>
              <w:t>. – М.: Издательство РАМН, 2014. – 192 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</w:tr>
      <w:tr w:rsidR="0084524D" w:rsidRPr="00BA43C9" w:rsidTr="0084524D">
        <w:trPr>
          <w:trHeight w:val="544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34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Нейштадт</w:t>
            </w:r>
            <w:proofErr w:type="spellEnd"/>
            <w:r w:rsidRPr="00BA43C9">
              <w:rPr>
                <w:sz w:val="24"/>
                <w:szCs w:val="24"/>
              </w:rPr>
              <w:t xml:space="preserve"> Э.Л., Маркович А.Б. Опухоли и опухолеподобные заболевания костей, - СПб</w:t>
            </w:r>
            <w:proofErr w:type="gramStart"/>
            <w:r w:rsidRPr="00BA43C9">
              <w:rPr>
                <w:sz w:val="24"/>
                <w:szCs w:val="24"/>
              </w:rPr>
              <w:t xml:space="preserve"> :</w:t>
            </w:r>
            <w:proofErr w:type="gramEnd"/>
            <w:r w:rsidRPr="00BA43C9">
              <w:rPr>
                <w:sz w:val="24"/>
                <w:szCs w:val="24"/>
              </w:rPr>
              <w:t xml:space="preserve"> ООО «Издательство ФОЛИАНТ», 2007. – 344 с.: ил.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</w:tr>
      <w:tr w:rsidR="0084524D" w:rsidRPr="00BA43C9" w:rsidTr="0084524D">
        <w:trPr>
          <w:trHeight w:val="544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35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Ноздрин В.И., Алексеев А.Г. </w:t>
            </w:r>
            <w:proofErr w:type="spellStart"/>
            <w:r w:rsidRPr="00BA43C9">
              <w:rPr>
                <w:sz w:val="24"/>
                <w:szCs w:val="24"/>
              </w:rPr>
              <w:t>Меланоциты</w:t>
            </w:r>
            <w:proofErr w:type="spellEnd"/>
            <w:r w:rsidRPr="00BA43C9">
              <w:rPr>
                <w:sz w:val="24"/>
                <w:szCs w:val="24"/>
              </w:rPr>
              <w:t xml:space="preserve"> эпидермиса и волосяных фолликулов у мужчин в онтогенезе. – М.: ЗАО «</w:t>
            </w:r>
            <w:proofErr w:type="spellStart"/>
            <w:r w:rsidRPr="00BA43C9">
              <w:rPr>
                <w:sz w:val="24"/>
                <w:szCs w:val="24"/>
              </w:rPr>
              <w:t>Ретиноиды</w:t>
            </w:r>
            <w:proofErr w:type="spellEnd"/>
            <w:r w:rsidRPr="00BA43C9">
              <w:rPr>
                <w:sz w:val="24"/>
                <w:szCs w:val="24"/>
              </w:rPr>
              <w:t>», 2012. – 188 с.: ил.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</w:tr>
      <w:tr w:rsidR="0084524D" w:rsidRPr="00BA43C9" w:rsidTr="0084524D">
        <w:trPr>
          <w:trHeight w:val="352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36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Общая патология человека: руководство / под ред. А.И. Струкова, В.В. Серова, Д.С. Саркисова. - М.: Медицина, 1982. – 656с.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544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37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Пальцев М.А., Аничков Н.М. Патологическая анатомия. Учебник в 2-х т. - М.: Медицина, 2001. – 3191с.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544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38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Патологическая анатомия / под </w:t>
            </w:r>
            <w:proofErr w:type="spellStart"/>
            <w:proofErr w:type="gramStart"/>
            <w:r w:rsidRPr="00BA43C9">
              <w:rPr>
                <w:sz w:val="24"/>
                <w:szCs w:val="24"/>
              </w:rPr>
              <w:t>ред</w:t>
            </w:r>
            <w:proofErr w:type="spellEnd"/>
            <w:proofErr w:type="gramEnd"/>
            <w:r w:rsidRPr="00BA43C9">
              <w:rPr>
                <w:sz w:val="24"/>
                <w:szCs w:val="24"/>
              </w:rPr>
              <w:t xml:space="preserve"> В.В. Серова, М.А. </w:t>
            </w:r>
            <w:proofErr w:type="spellStart"/>
            <w:r w:rsidRPr="00BA43C9">
              <w:rPr>
                <w:sz w:val="24"/>
                <w:szCs w:val="24"/>
              </w:rPr>
              <w:t>Пальцева</w:t>
            </w:r>
            <w:proofErr w:type="spellEnd"/>
            <w:r w:rsidRPr="00BA43C9">
              <w:rPr>
                <w:sz w:val="24"/>
                <w:szCs w:val="24"/>
              </w:rPr>
              <w:t>. - М.: Медицина, 1998. – 640с.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352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39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Патологическая анатомия болезней плода и ребенка: руководство / под ред. Т.Е. </w:t>
            </w:r>
            <w:proofErr w:type="gramStart"/>
            <w:r w:rsidRPr="00BA43C9">
              <w:rPr>
                <w:sz w:val="24"/>
                <w:szCs w:val="24"/>
              </w:rPr>
              <w:t>Ивановской</w:t>
            </w:r>
            <w:proofErr w:type="gramEnd"/>
            <w:r w:rsidRPr="00BA43C9">
              <w:rPr>
                <w:sz w:val="24"/>
                <w:szCs w:val="24"/>
              </w:rPr>
              <w:t>, Л.В. Леонова. - М.: Медицина, 1989. – 384с.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84524D" w:rsidRPr="00BA43C9" w:rsidTr="0084524D">
        <w:trPr>
          <w:trHeight w:val="544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40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Пермяков Н.А. Патология реанимации и интенсивной терапии. - М.: Медицина, 1985. – 288с.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720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41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Петров Р.В., Хаитов Р.М., Манько В.М., Михайлова А.А. Контроль и регуляция иммунного ответа. - Л.: Медицина, 1981. – 312с.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84524D" w:rsidRPr="00BA43C9" w:rsidTr="0084524D">
        <w:trPr>
          <w:trHeight w:val="352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42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Поттер Э. Патологическая анатомия плодов, новорожденных и детей раннего возраста. - М.: Медицина, 1971. – 344с.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84524D" w:rsidRPr="00BA43C9" w:rsidTr="0084524D">
        <w:trPr>
          <w:trHeight w:val="544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43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Предраковые состояния / под ред. Р.Л. Картера. - М.: Медицина, 1987. – 432с.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336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44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Ранняя онкологическая патология / под ред. Б.Е. </w:t>
            </w:r>
            <w:proofErr w:type="spellStart"/>
            <w:r w:rsidRPr="00BA43C9">
              <w:rPr>
                <w:sz w:val="24"/>
                <w:szCs w:val="24"/>
              </w:rPr>
              <w:t>Петерсона</w:t>
            </w:r>
            <w:proofErr w:type="spellEnd"/>
            <w:r w:rsidRPr="00BA43C9">
              <w:rPr>
                <w:sz w:val="24"/>
                <w:szCs w:val="24"/>
              </w:rPr>
              <w:t xml:space="preserve">, В.И. </w:t>
            </w:r>
            <w:proofErr w:type="spellStart"/>
            <w:r w:rsidRPr="00BA43C9">
              <w:rPr>
                <w:sz w:val="24"/>
                <w:szCs w:val="24"/>
              </w:rPr>
              <w:t>Чиссова</w:t>
            </w:r>
            <w:proofErr w:type="spellEnd"/>
            <w:r w:rsidRPr="00BA43C9">
              <w:rPr>
                <w:sz w:val="24"/>
                <w:szCs w:val="24"/>
              </w:rPr>
              <w:t>. - М.: Медицина, 1985. – 320с.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984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45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Розенберг В.Д., </w:t>
            </w:r>
            <w:proofErr w:type="gramStart"/>
            <w:r w:rsidRPr="00BA43C9">
              <w:rPr>
                <w:sz w:val="24"/>
                <w:szCs w:val="24"/>
              </w:rPr>
              <w:t>Непомнящих</w:t>
            </w:r>
            <w:proofErr w:type="gramEnd"/>
            <w:r w:rsidRPr="00BA43C9">
              <w:rPr>
                <w:sz w:val="24"/>
                <w:szCs w:val="24"/>
              </w:rPr>
              <w:t xml:space="preserve"> Л.М. Дистанционная </w:t>
            </w:r>
            <w:proofErr w:type="spellStart"/>
            <w:r w:rsidRPr="00BA43C9">
              <w:rPr>
                <w:sz w:val="24"/>
                <w:szCs w:val="24"/>
              </w:rPr>
              <w:t>кардиомиопатия</w:t>
            </w:r>
            <w:proofErr w:type="spellEnd"/>
            <w:r w:rsidRPr="00BA43C9">
              <w:rPr>
                <w:sz w:val="24"/>
                <w:szCs w:val="24"/>
              </w:rPr>
              <w:t xml:space="preserve">: Общая патология и </w:t>
            </w:r>
            <w:proofErr w:type="spellStart"/>
            <w:r w:rsidRPr="00BA43C9">
              <w:rPr>
                <w:sz w:val="24"/>
                <w:szCs w:val="24"/>
              </w:rPr>
              <w:t>патоморфология</w:t>
            </w:r>
            <w:proofErr w:type="spellEnd"/>
            <w:r w:rsidRPr="00BA43C9">
              <w:rPr>
                <w:sz w:val="24"/>
                <w:szCs w:val="24"/>
              </w:rPr>
              <w:t xml:space="preserve">. – </w:t>
            </w:r>
            <w:proofErr w:type="spellStart"/>
            <w:r w:rsidRPr="00BA43C9">
              <w:rPr>
                <w:sz w:val="24"/>
                <w:szCs w:val="24"/>
              </w:rPr>
              <w:t>М.:Издательство</w:t>
            </w:r>
            <w:proofErr w:type="spellEnd"/>
            <w:r w:rsidRPr="00BA43C9">
              <w:rPr>
                <w:sz w:val="24"/>
                <w:szCs w:val="24"/>
              </w:rPr>
              <w:t xml:space="preserve"> РАМН, 2004. – 352 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</w:tr>
      <w:tr w:rsidR="0084524D" w:rsidRPr="00BA43C9" w:rsidTr="0084524D">
        <w:trPr>
          <w:trHeight w:val="368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46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Самохин П.А. </w:t>
            </w:r>
            <w:proofErr w:type="spellStart"/>
            <w:r w:rsidRPr="00BA43C9">
              <w:rPr>
                <w:sz w:val="24"/>
                <w:szCs w:val="24"/>
              </w:rPr>
              <w:t>Цитомегаловирусная</w:t>
            </w:r>
            <w:proofErr w:type="spellEnd"/>
            <w:r w:rsidRPr="00BA43C9">
              <w:rPr>
                <w:sz w:val="24"/>
                <w:szCs w:val="24"/>
              </w:rPr>
              <w:t xml:space="preserve"> инфекция у детей (клинико-</w:t>
            </w:r>
            <w:proofErr w:type="spellStart"/>
            <w:r w:rsidRPr="00BA43C9">
              <w:rPr>
                <w:sz w:val="24"/>
                <w:szCs w:val="24"/>
              </w:rPr>
              <w:t>мрфологические</w:t>
            </w:r>
            <w:proofErr w:type="spellEnd"/>
            <w:r w:rsidRPr="00BA43C9">
              <w:rPr>
                <w:sz w:val="24"/>
                <w:szCs w:val="24"/>
              </w:rPr>
              <w:t xml:space="preserve"> аспекты). - М.: Медицина, 1987. – 160с.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176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47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Самсонов В.А. Опухоли и опухолеподобные образования желудка. - М.: Медицина, 1989. – 240с.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368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48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Сапин</w:t>
            </w:r>
            <w:proofErr w:type="spellEnd"/>
            <w:r w:rsidRPr="00BA43C9">
              <w:rPr>
                <w:sz w:val="24"/>
                <w:szCs w:val="24"/>
              </w:rPr>
              <w:t xml:space="preserve"> М.Р. Иммунные структуры пищеварительной системы (функциональная анатомия). - М.: Медицина, 1987. – 224с.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84524D" w:rsidRPr="00BA43C9" w:rsidTr="0084524D">
        <w:trPr>
          <w:trHeight w:val="512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49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Серов В.В., Пауков В.С. Ультраструктурная патология. - М.: Медицина, 1975. – 432с.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84524D" w:rsidRPr="00BA43C9" w:rsidTr="0084524D">
        <w:trPr>
          <w:trHeight w:val="352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50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Серов В.В., Шехтер А.Б. Соединительная ткань. - М.: Медицина, 1981. – 312с.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336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51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Серов В.В., Ярыгин Н.Е., Пауков В.С. Патологическая анатомия: атлас. - М.: Медицина, 1986. – 368с.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320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52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Справочник по формированию клинического диагноза болезней нервной системы</w:t>
            </w:r>
            <w:proofErr w:type="gramStart"/>
            <w:r w:rsidRPr="00BA43C9">
              <w:rPr>
                <w:sz w:val="24"/>
                <w:szCs w:val="24"/>
              </w:rPr>
              <w:t xml:space="preserve"> / П</w:t>
            </w:r>
            <w:proofErr w:type="gramEnd"/>
            <w:r w:rsidRPr="00BA43C9">
              <w:rPr>
                <w:sz w:val="24"/>
                <w:szCs w:val="24"/>
              </w:rPr>
              <w:t xml:space="preserve">од ред. </w:t>
            </w:r>
            <w:proofErr w:type="spellStart"/>
            <w:r w:rsidRPr="00BA43C9">
              <w:rPr>
                <w:sz w:val="24"/>
                <w:szCs w:val="24"/>
              </w:rPr>
              <w:t>В.Н.Штока</w:t>
            </w:r>
            <w:proofErr w:type="spellEnd"/>
            <w:r w:rsidRPr="00BA43C9">
              <w:rPr>
                <w:sz w:val="24"/>
                <w:szCs w:val="24"/>
              </w:rPr>
              <w:t>, О.С. Левина. – М.:ООО «Медицинское информационное агентство», 2006. – 520 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-</w:t>
            </w:r>
          </w:p>
        </w:tc>
      </w:tr>
      <w:tr w:rsidR="0084524D" w:rsidRPr="00BA43C9" w:rsidTr="0084524D">
        <w:trPr>
          <w:trHeight w:val="480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53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Струков А.И., Соловьева И.П. Морфология туберкулеза в современных условиях. - М.: Медицина, 1986. – 120с.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599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54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Струков А.И., Серов В.В. Патологическая анатомия. - М.: Медицина, 1993. – 688с.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528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55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Сыркин А.Л., Маркова А.И., </w:t>
            </w:r>
            <w:proofErr w:type="spellStart"/>
            <w:r w:rsidRPr="00BA43C9">
              <w:rPr>
                <w:sz w:val="24"/>
                <w:szCs w:val="24"/>
              </w:rPr>
              <w:t>Райнова</w:t>
            </w:r>
            <w:proofErr w:type="spellEnd"/>
            <w:r w:rsidRPr="00BA43C9">
              <w:rPr>
                <w:sz w:val="24"/>
                <w:szCs w:val="24"/>
              </w:rPr>
              <w:t xml:space="preserve"> Л.В. Рецидивирующий инфаркт миокарда. - М.: Медицина, 1981. – 120с.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368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56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Тератология человека: руководство / под ред. Г.И. </w:t>
            </w:r>
            <w:proofErr w:type="spellStart"/>
            <w:r w:rsidRPr="00BA43C9">
              <w:rPr>
                <w:sz w:val="24"/>
                <w:szCs w:val="24"/>
              </w:rPr>
              <w:t>Лазюка</w:t>
            </w:r>
            <w:proofErr w:type="spellEnd"/>
            <w:r w:rsidRPr="00BA43C9">
              <w:rPr>
                <w:sz w:val="24"/>
                <w:szCs w:val="24"/>
              </w:rPr>
              <w:t>. - М.: Медицина, 1979. – 440с.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84524D" w:rsidRPr="00BA43C9" w:rsidTr="0084524D">
        <w:trPr>
          <w:trHeight w:val="320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57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Ультраструктура опухолей человека: руководство для диагностики / под ред. Н.Т. </w:t>
            </w:r>
            <w:proofErr w:type="spellStart"/>
            <w:r w:rsidRPr="00BA43C9">
              <w:rPr>
                <w:sz w:val="24"/>
                <w:szCs w:val="24"/>
              </w:rPr>
              <w:t>Райхлина</w:t>
            </w:r>
            <w:proofErr w:type="spellEnd"/>
            <w:r w:rsidRPr="00BA43C9">
              <w:rPr>
                <w:sz w:val="24"/>
                <w:szCs w:val="24"/>
              </w:rPr>
              <w:t xml:space="preserve">, Г. Давида, К. </w:t>
            </w:r>
            <w:proofErr w:type="spellStart"/>
            <w:r w:rsidRPr="00BA43C9">
              <w:rPr>
                <w:sz w:val="24"/>
                <w:szCs w:val="24"/>
              </w:rPr>
              <w:t>Лапиша</w:t>
            </w:r>
            <w:proofErr w:type="spellEnd"/>
            <w:r w:rsidRPr="00BA43C9">
              <w:rPr>
                <w:sz w:val="24"/>
                <w:szCs w:val="24"/>
              </w:rPr>
              <w:t>. - М.: Медицина, 1981. – 550с.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288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lastRenderedPageBreak/>
              <w:t>58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Хмельницкий О.К., Аравийский Р.А., Экземпляров О.Н. Кандидоз (патологическая анатомия, химиотерапия, </w:t>
            </w:r>
            <w:proofErr w:type="spellStart"/>
            <w:r w:rsidRPr="00BA43C9">
              <w:rPr>
                <w:sz w:val="24"/>
                <w:szCs w:val="24"/>
              </w:rPr>
              <w:t>патоморфоз</w:t>
            </w:r>
            <w:proofErr w:type="spellEnd"/>
            <w:r w:rsidRPr="00BA43C9">
              <w:rPr>
                <w:sz w:val="24"/>
                <w:szCs w:val="24"/>
              </w:rPr>
              <w:t>). - Л.: Медицина, 1984. – 194с.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312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59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Хэм</w:t>
            </w:r>
            <w:proofErr w:type="spellEnd"/>
            <w:r w:rsidRPr="00BA43C9">
              <w:rPr>
                <w:sz w:val="24"/>
                <w:szCs w:val="24"/>
              </w:rPr>
              <w:t xml:space="preserve"> А., </w:t>
            </w:r>
            <w:proofErr w:type="spellStart"/>
            <w:r w:rsidRPr="00BA43C9">
              <w:rPr>
                <w:sz w:val="24"/>
                <w:szCs w:val="24"/>
              </w:rPr>
              <w:t>Кормак</w:t>
            </w:r>
            <w:proofErr w:type="spellEnd"/>
            <w:r w:rsidRPr="00BA43C9">
              <w:rPr>
                <w:sz w:val="24"/>
                <w:szCs w:val="24"/>
              </w:rPr>
              <w:t xml:space="preserve"> Д. Гистология: в 5т. – М.: Мир, 1983.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528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60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Цинзерлинг</w:t>
            </w:r>
            <w:proofErr w:type="spellEnd"/>
            <w:r w:rsidRPr="00BA43C9">
              <w:rPr>
                <w:sz w:val="24"/>
                <w:szCs w:val="24"/>
              </w:rPr>
              <w:t xml:space="preserve"> А.В. Этиология и патологическая анатомия острых </w:t>
            </w:r>
            <w:proofErr w:type="spellStart"/>
            <w:r w:rsidRPr="00BA43C9">
              <w:rPr>
                <w:sz w:val="24"/>
                <w:szCs w:val="24"/>
              </w:rPr>
              <w:t>рнспираторных</w:t>
            </w:r>
            <w:proofErr w:type="spellEnd"/>
            <w:r w:rsidRPr="00BA43C9">
              <w:rPr>
                <w:sz w:val="24"/>
                <w:szCs w:val="24"/>
              </w:rPr>
              <w:t xml:space="preserve"> инфекций. - Л.: Медицина, 1977. – 180с.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84524D" w:rsidRPr="00BA43C9" w:rsidTr="0084524D">
        <w:trPr>
          <w:trHeight w:val="336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61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Чалисов</w:t>
            </w:r>
            <w:proofErr w:type="spellEnd"/>
            <w:r w:rsidRPr="00BA43C9">
              <w:rPr>
                <w:sz w:val="24"/>
                <w:szCs w:val="24"/>
              </w:rPr>
              <w:t xml:space="preserve"> И.А., Хазанов А.Т. Руководство по патологоанатомической диагностике важнейших инфекционных заболеваний человека. - Л.: Медицина, 1980. – 224с.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2</w:t>
            </w:r>
          </w:p>
        </w:tc>
      </w:tr>
      <w:tr w:rsidR="0084524D" w:rsidRPr="00BA43C9" w:rsidTr="0084524D">
        <w:trPr>
          <w:trHeight w:val="336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62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Экзогенный аллергический </w:t>
            </w:r>
            <w:proofErr w:type="spellStart"/>
            <w:r w:rsidRPr="00BA43C9">
              <w:rPr>
                <w:sz w:val="24"/>
                <w:szCs w:val="24"/>
              </w:rPr>
              <w:t>альвеолит</w:t>
            </w:r>
            <w:proofErr w:type="spellEnd"/>
            <w:r w:rsidRPr="00BA43C9">
              <w:rPr>
                <w:sz w:val="24"/>
                <w:szCs w:val="24"/>
              </w:rPr>
              <w:t xml:space="preserve"> / под ред. Л.Г. Хоменко (СССР), Ст. Мюллера, В. Шиллинга (ГДР). Совм. Изд. СССР-ГДР. - М.: Медицина, 1987. – 272с.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BA43C9" w:rsidTr="0084524D">
        <w:trPr>
          <w:trHeight w:val="528"/>
        </w:trPr>
        <w:tc>
          <w:tcPr>
            <w:tcW w:w="825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63</w:t>
            </w:r>
          </w:p>
        </w:tc>
        <w:tc>
          <w:tcPr>
            <w:tcW w:w="6513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Ярыгин Н.Е., Горчак К.А. Узелковый периартериит, </w:t>
            </w:r>
            <w:proofErr w:type="spellStart"/>
            <w:r w:rsidRPr="00BA43C9">
              <w:rPr>
                <w:sz w:val="24"/>
                <w:szCs w:val="24"/>
              </w:rPr>
              <w:t>гранулематозВегенера</w:t>
            </w:r>
            <w:proofErr w:type="spellEnd"/>
            <w:r w:rsidRPr="00BA43C9">
              <w:rPr>
                <w:sz w:val="24"/>
                <w:szCs w:val="24"/>
              </w:rPr>
              <w:t xml:space="preserve">, сочетанные формы </w:t>
            </w:r>
            <w:proofErr w:type="spellStart"/>
            <w:r w:rsidRPr="00BA43C9">
              <w:rPr>
                <w:sz w:val="24"/>
                <w:szCs w:val="24"/>
              </w:rPr>
              <w:t>системныхваскулитов</w:t>
            </w:r>
            <w:proofErr w:type="spellEnd"/>
            <w:r w:rsidRPr="00BA43C9">
              <w:rPr>
                <w:sz w:val="24"/>
                <w:szCs w:val="24"/>
              </w:rPr>
              <w:t>. - М.: Медицина, 1990. – 184с.</w:t>
            </w: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BA43C9" w:rsidRDefault="0084524D" w:rsidP="0084524D">
            <w:pPr>
              <w:widowControl w:val="0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1</w:t>
            </w:r>
          </w:p>
        </w:tc>
      </w:tr>
      <w:tr w:rsidR="0084524D" w:rsidRPr="00F878A3" w:rsidTr="0084524D">
        <w:trPr>
          <w:trHeight w:val="528"/>
        </w:trPr>
        <w:tc>
          <w:tcPr>
            <w:tcW w:w="825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 w:rsidRPr="00F878A3">
              <w:rPr>
                <w:sz w:val="24"/>
                <w:szCs w:val="24"/>
              </w:rPr>
              <w:t>64</w:t>
            </w:r>
          </w:p>
        </w:tc>
        <w:tc>
          <w:tcPr>
            <w:tcW w:w="6513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 w:rsidRPr="00F878A3">
              <w:rPr>
                <w:sz w:val="24"/>
                <w:szCs w:val="24"/>
              </w:rPr>
              <w:t xml:space="preserve">А.Т. Хазанов, И.А. </w:t>
            </w:r>
            <w:proofErr w:type="spellStart"/>
            <w:r w:rsidRPr="00F878A3">
              <w:rPr>
                <w:sz w:val="24"/>
                <w:szCs w:val="24"/>
              </w:rPr>
              <w:t>Чалисов</w:t>
            </w:r>
            <w:proofErr w:type="spellEnd"/>
            <w:r w:rsidRPr="00F878A3">
              <w:rPr>
                <w:sz w:val="24"/>
                <w:szCs w:val="24"/>
              </w:rPr>
              <w:t xml:space="preserve">. Руководство по секционному курсу. Изд. 2-е, </w:t>
            </w:r>
            <w:proofErr w:type="spellStart"/>
            <w:r w:rsidRPr="00F878A3">
              <w:rPr>
                <w:sz w:val="24"/>
                <w:szCs w:val="24"/>
              </w:rPr>
              <w:t>испр</w:t>
            </w:r>
            <w:proofErr w:type="spellEnd"/>
            <w:r w:rsidRPr="00F878A3">
              <w:rPr>
                <w:sz w:val="24"/>
                <w:szCs w:val="24"/>
              </w:rPr>
              <w:t>. и доп. – М.: «Медицина», 1976. – 208 с.: ил</w:t>
            </w: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4524D" w:rsidRPr="00F878A3" w:rsidTr="0084524D">
        <w:trPr>
          <w:trHeight w:val="528"/>
        </w:trPr>
        <w:tc>
          <w:tcPr>
            <w:tcW w:w="825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65</w:t>
            </w:r>
          </w:p>
        </w:tc>
        <w:tc>
          <w:tcPr>
            <w:tcW w:w="6513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 w:rsidRPr="00F878A3">
              <w:rPr>
                <w:sz w:val="24"/>
                <w:szCs w:val="24"/>
              </w:rPr>
              <w:t xml:space="preserve">.Г. </w:t>
            </w:r>
            <w:proofErr w:type="spellStart"/>
            <w:r w:rsidRPr="00F878A3">
              <w:rPr>
                <w:sz w:val="24"/>
                <w:szCs w:val="24"/>
              </w:rPr>
              <w:t>Автандилов</w:t>
            </w:r>
            <w:proofErr w:type="spellEnd"/>
            <w:r w:rsidRPr="00F878A3">
              <w:rPr>
                <w:sz w:val="24"/>
                <w:szCs w:val="24"/>
              </w:rPr>
              <w:t>. Медицинская морфология. Руководство. – М.: «Медицина», 1990. – 384 с.: ил</w:t>
            </w: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</w:tr>
      <w:tr w:rsidR="0084524D" w:rsidRPr="00F878A3" w:rsidTr="0084524D">
        <w:trPr>
          <w:trHeight w:val="528"/>
        </w:trPr>
        <w:tc>
          <w:tcPr>
            <w:tcW w:w="825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66</w:t>
            </w:r>
          </w:p>
        </w:tc>
        <w:tc>
          <w:tcPr>
            <w:tcW w:w="6513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 w:rsidRPr="00F878A3">
              <w:rPr>
                <w:sz w:val="24"/>
                <w:szCs w:val="24"/>
              </w:rPr>
              <w:t>Воспаление. Руководство для врачей</w:t>
            </w:r>
            <w:proofErr w:type="gramStart"/>
            <w:r w:rsidRPr="00F878A3">
              <w:rPr>
                <w:sz w:val="24"/>
                <w:szCs w:val="24"/>
              </w:rPr>
              <w:t xml:space="preserve"> / П</w:t>
            </w:r>
            <w:proofErr w:type="gramEnd"/>
            <w:r w:rsidRPr="00F878A3">
              <w:rPr>
                <w:sz w:val="24"/>
                <w:szCs w:val="24"/>
              </w:rPr>
              <w:t xml:space="preserve">од ред. В.В. Серова, В.С. </w:t>
            </w:r>
            <w:proofErr w:type="spellStart"/>
            <w:r w:rsidRPr="00F878A3">
              <w:rPr>
                <w:sz w:val="24"/>
                <w:szCs w:val="24"/>
              </w:rPr>
              <w:t>Паукова</w:t>
            </w:r>
            <w:proofErr w:type="spellEnd"/>
            <w:r w:rsidRPr="00F878A3">
              <w:rPr>
                <w:sz w:val="24"/>
                <w:szCs w:val="24"/>
              </w:rPr>
              <w:t>. – М.: «Медицина», 1995. – 640 с.: ил</w:t>
            </w: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84524D" w:rsidRPr="00F878A3" w:rsidTr="0084524D">
        <w:trPr>
          <w:trHeight w:val="528"/>
        </w:trPr>
        <w:tc>
          <w:tcPr>
            <w:tcW w:w="825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67</w:t>
            </w:r>
          </w:p>
        </w:tc>
        <w:tc>
          <w:tcPr>
            <w:tcW w:w="6513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 w:rsidRPr="00F878A3">
              <w:rPr>
                <w:sz w:val="24"/>
                <w:szCs w:val="24"/>
              </w:rPr>
              <w:t xml:space="preserve">Г.Г. </w:t>
            </w:r>
            <w:proofErr w:type="spellStart"/>
            <w:r w:rsidRPr="00F878A3">
              <w:rPr>
                <w:sz w:val="24"/>
                <w:szCs w:val="24"/>
              </w:rPr>
              <w:t>Автандилов</w:t>
            </w:r>
            <w:proofErr w:type="spellEnd"/>
            <w:r w:rsidRPr="00F878A3">
              <w:rPr>
                <w:sz w:val="24"/>
                <w:szCs w:val="24"/>
              </w:rPr>
              <w:t>. Морфометрия в патологии. – М.: «Медицина», 1973. – 248 с.</w:t>
            </w: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84524D" w:rsidRPr="00F878A3" w:rsidTr="0084524D">
        <w:trPr>
          <w:trHeight w:val="528"/>
        </w:trPr>
        <w:tc>
          <w:tcPr>
            <w:tcW w:w="825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68</w:t>
            </w:r>
          </w:p>
        </w:tc>
        <w:tc>
          <w:tcPr>
            <w:tcW w:w="6513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 w:rsidRPr="00F878A3">
              <w:rPr>
                <w:sz w:val="24"/>
                <w:szCs w:val="24"/>
              </w:rPr>
              <w:t xml:space="preserve">А.С. Логинов, Л.И. </w:t>
            </w:r>
            <w:proofErr w:type="spellStart"/>
            <w:r w:rsidRPr="00F878A3">
              <w:rPr>
                <w:sz w:val="24"/>
                <w:szCs w:val="24"/>
              </w:rPr>
              <w:t>Аруин</w:t>
            </w:r>
            <w:proofErr w:type="spellEnd"/>
            <w:r w:rsidRPr="00F878A3">
              <w:rPr>
                <w:sz w:val="24"/>
                <w:szCs w:val="24"/>
              </w:rPr>
              <w:t>. Клиническая морфология печени. – М.: «Медицина», 1985. – 240 с.: ил</w:t>
            </w: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</w:tr>
      <w:tr w:rsidR="0084524D" w:rsidRPr="00F878A3" w:rsidTr="0084524D">
        <w:trPr>
          <w:trHeight w:val="528"/>
        </w:trPr>
        <w:tc>
          <w:tcPr>
            <w:tcW w:w="825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69</w:t>
            </w:r>
          </w:p>
        </w:tc>
        <w:tc>
          <w:tcPr>
            <w:tcW w:w="6513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 w:rsidRPr="00F878A3">
              <w:rPr>
                <w:sz w:val="24"/>
                <w:szCs w:val="24"/>
              </w:rPr>
              <w:t xml:space="preserve">Н.В. </w:t>
            </w:r>
            <w:proofErr w:type="spellStart"/>
            <w:r w:rsidRPr="00F878A3">
              <w:rPr>
                <w:sz w:val="24"/>
                <w:szCs w:val="24"/>
              </w:rPr>
              <w:t>Трухачева</w:t>
            </w:r>
            <w:proofErr w:type="spellEnd"/>
            <w:r w:rsidRPr="00F878A3">
              <w:rPr>
                <w:sz w:val="24"/>
                <w:szCs w:val="24"/>
              </w:rPr>
              <w:t xml:space="preserve">. Математическая статистика в медико-биологических исследованиях с применением пакета </w:t>
            </w:r>
            <w:proofErr w:type="spellStart"/>
            <w:r w:rsidRPr="00F878A3">
              <w:rPr>
                <w:sz w:val="24"/>
                <w:szCs w:val="24"/>
                <w:lang w:val="en-US"/>
              </w:rPr>
              <w:t>Statistica</w:t>
            </w:r>
            <w:proofErr w:type="spellEnd"/>
            <w:r w:rsidRPr="00F878A3">
              <w:rPr>
                <w:sz w:val="24"/>
                <w:szCs w:val="24"/>
              </w:rPr>
              <w:t>. – М.: ГЭОТАР-Медиа, 2012. – 384 с.: ил</w:t>
            </w: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 w:rsidRPr="00F878A3">
              <w:rPr>
                <w:sz w:val="24"/>
                <w:szCs w:val="24"/>
              </w:rPr>
              <w:t>4</w:t>
            </w:r>
          </w:p>
        </w:tc>
      </w:tr>
      <w:tr w:rsidR="0084524D" w:rsidRPr="00F878A3" w:rsidTr="0084524D">
        <w:trPr>
          <w:trHeight w:val="528"/>
        </w:trPr>
        <w:tc>
          <w:tcPr>
            <w:tcW w:w="825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70</w:t>
            </w:r>
          </w:p>
        </w:tc>
        <w:tc>
          <w:tcPr>
            <w:tcW w:w="6513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 w:rsidRPr="00F878A3">
              <w:rPr>
                <w:sz w:val="24"/>
                <w:szCs w:val="24"/>
              </w:rPr>
              <w:t xml:space="preserve">М.Р. </w:t>
            </w:r>
            <w:proofErr w:type="spellStart"/>
            <w:r w:rsidRPr="00F878A3">
              <w:rPr>
                <w:sz w:val="24"/>
                <w:szCs w:val="24"/>
              </w:rPr>
              <w:t>Сапин</w:t>
            </w:r>
            <w:proofErr w:type="spellEnd"/>
            <w:r w:rsidRPr="00F878A3">
              <w:rPr>
                <w:sz w:val="24"/>
                <w:szCs w:val="24"/>
              </w:rPr>
              <w:t xml:space="preserve">, З.Г. </w:t>
            </w:r>
            <w:proofErr w:type="spellStart"/>
            <w:r w:rsidRPr="00F878A3">
              <w:rPr>
                <w:sz w:val="24"/>
                <w:szCs w:val="24"/>
              </w:rPr>
              <w:t>Брыксина</w:t>
            </w:r>
            <w:proofErr w:type="spellEnd"/>
            <w:r w:rsidRPr="00F878A3">
              <w:rPr>
                <w:sz w:val="24"/>
                <w:szCs w:val="24"/>
              </w:rPr>
              <w:t xml:space="preserve">. Анатомия человека: </w:t>
            </w:r>
            <w:proofErr w:type="spellStart"/>
            <w:r w:rsidRPr="00F878A3">
              <w:rPr>
                <w:sz w:val="24"/>
                <w:szCs w:val="24"/>
              </w:rPr>
              <w:t>учеб</w:t>
            </w:r>
            <w:proofErr w:type="gramStart"/>
            <w:r w:rsidRPr="00F878A3">
              <w:rPr>
                <w:sz w:val="24"/>
                <w:szCs w:val="24"/>
              </w:rPr>
              <w:t>.п</w:t>
            </w:r>
            <w:proofErr w:type="gramEnd"/>
            <w:r w:rsidRPr="00F878A3">
              <w:rPr>
                <w:sz w:val="24"/>
                <w:szCs w:val="24"/>
              </w:rPr>
              <w:t>особие</w:t>
            </w:r>
            <w:proofErr w:type="spellEnd"/>
            <w:r w:rsidRPr="00F878A3">
              <w:rPr>
                <w:sz w:val="24"/>
                <w:szCs w:val="24"/>
              </w:rPr>
              <w:t xml:space="preserve"> для студ. </w:t>
            </w:r>
            <w:proofErr w:type="spellStart"/>
            <w:r w:rsidRPr="00F878A3">
              <w:rPr>
                <w:sz w:val="24"/>
                <w:szCs w:val="24"/>
              </w:rPr>
              <w:t>пед</w:t>
            </w:r>
            <w:proofErr w:type="spellEnd"/>
            <w:r w:rsidRPr="00F878A3">
              <w:rPr>
                <w:sz w:val="24"/>
                <w:szCs w:val="24"/>
              </w:rPr>
              <w:t>. вузов: в 2 кн. : кн. 1 – 2-е изд., стер. – М.: «Академия», 2008. – 304 с.</w:t>
            </w: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 w:rsidRPr="00F878A3">
              <w:rPr>
                <w:sz w:val="24"/>
                <w:szCs w:val="24"/>
              </w:rPr>
              <w:t>1</w:t>
            </w:r>
          </w:p>
        </w:tc>
      </w:tr>
      <w:tr w:rsidR="0084524D" w:rsidRPr="00F878A3" w:rsidTr="0084524D">
        <w:trPr>
          <w:trHeight w:val="528"/>
        </w:trPr>
        <w:tc>
          <w:tcPr>
            <w:tcW w:w="825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71</w:t>
            </w:r>
          </w:p>
        </w:tc>
        <w:tc>
          <w:tcPr>
            <w:tcW w:w="6513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 w:rsidRPr="00F878A3">
              <w:rPr>
                <w:sz w:val="24"/>
                <w:szCs w:val="24"/>
              </w:rPr>
              <w:t xml:space="preserve">М.Р. </w:t>
            </w:r>
            <w:proofErr w:type="spellStart"/>
            <w:r w:rsidRPr="00F878A3">
              <w:rPr>
                <w:sz w:val="24"/>
                <w:szCs w:val="24"/>
              </w:rPr>
              <w:t>Сапин</w:t>
            </w:r>
            <w:proofErr w:type="spellEnd"/>
            <w:r w:rsidRPr="00F878A3">
              <w:rPr>
                <w:sz w:val="24"/>
                <w:szCs w:val="24"/>
              </w:rPr>
              <w:t xml:space="preserve">, З.Г. </w:t>
            </w:r>
            <w:proofErr w:type="spellStart"/>
            <w:r w:rsidRPr="00F878A3">
              <w:rPr>
                <w:sz w:val="24"/>
                <w:szCs w:val="24"/>
              </w:rPr>
              <w:t>Брыксина</w:t>
            </w:r>
            <w:proofErr w:type="spellEnd"/>
            <w:r w:rsidRPr="00F878A3">
              <w:rPr>
                <w:sz w:val="24"/>
                <w:szCs w:val="24"/>
              </w:rPr>
              <w:t xml:space="preserve">, С.В. </w:t>
            </w:r>
            <w:proofErr w:type="spellStart"/>
            <w:r w:rsidRPr="00F878A3">
              <w:rPr>
                <w:sz w:val="24"/>
                <w:szCs w:val="24"/>
              </w:rPr>
              <w:t>Чава</w:t>
            </w:r>
            <w:proofErr w:type="spellEnd"/>
            <w:r w:rsidRPr="00F878A3">
              <w:rPr>
                <w:sz w:val="24"/>
                <w:szCs w:val="24"/>
              </w:rPr>
              <w:t xml:space="preserve">. Анатомия человека: </w:t>
            </w:r>
            <w:proofErr w:type="spellStart"/>
            <w:r w:rsidRPr="00F878A3">
              <w:rPr>
                <w:sz w:val="24"/>
                <w:szCs w:val="24"/>
              </w:rPr>
              <w:t>учеб</w:t>
            </w:r>
            <w:proofErr w:type="gramStart"/>
            <w:r w:rsidRPr="00F878A3">
              <w:rPr>
                <w:sz w:val="24"/>
                <w:szCs w:val="24"/>
              </w:rPr>
              <w:t>.д</w:t>
            </w:r>
            <w:proofErr w:type="gramEnd"/>
            <w:r w:rsidRPr="00F878A3">
              <w:rPr>
                <w:sz w:val="24"/>
                <w:szCs w:val="24"/>
              </w:rPr>
              <w:t>ля</w:t>
            </w:r>
            <w:proofErr w:type="spellEnd"/>
            <w:r w:rsidRPr="00F878A3">
              <w:rPr>
                <w:sz w:val="24"/>
                <w:szCs w:val="24"/>
              </w:rPr>
              <w:t xml:space="preserve"> </w:t>
            </w:r>
            <w:proofErr w:type="spellStart"/>
            <w:r w:rsidRPr="00F878A3">
              <w:rPr>
                <w:sz w:val="24"/>
                <w:szCs w:val="24"/>
              </w:rPr>
              <w:t>пед</w:t>
            </w:r>
            <w:proofErr w:type="spellEnd"/>
            <w:r w:rsidRPr="00F878A3">
              <w:rPr>
                <w:sz w:val="24"/>
                <w:szCs w:val="24"/>
              </w:rPr>
              <w:t>. вузов. – М.: ГЭОТАР-Медиа, 2012. – 424 с.: ил</w:t>
            </w: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 w:rsidRPr="00F878A3">
              <w:rPr>
                <w:sz w:val="24"/>
                <w:szCs w:val="24"/>
              </w:rPr>
              <w:t>2</w:t>
            </w:r>
          </w:p>
        </w:tc>
      </w:tr>
      <w:tr w:rsidR="0084524D" w:rsidRPr="00F878A3" w:rsidTr="0084524D">
        <w:trPr>
          <w:trHeight w:val="528"/>
        </w:trPr>
        <w:tc>
          <w:tcPr>
            <w:tcW w:w="825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72</w:t>
            </w:r>
          </w:p>
        </w:tc>
        <w:tc>
          <w:tcPr>
            <w:tcW w:w="6513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 w:rsidRPr="00F878A3">
              <w:rPr>
                <w:sz w:val="24"/>
                <w:szCs w:val="24"/>
              </w:rPr>
              <w:t>Атлас по судебной медицине</w:t>
            </w:r>
            <w:proofErr w:type="gramStart"/>
            <w:r w:rsidRPr="00F878A3">
              <w:rPr>
                <w:sz w:val="24"/>
                <w:szCs w:val="24"/>
              </w:rPr>
              <w:t xml:space="preserve"> / П</w:t>
            </w:r>
            <w:proofErr w:type="gramEnd"/>
            <w:r w:rsidRPr="00F878A3">
              <w:rPr>
                <w:sz w:val="24"/>
                <w:szCs w:val="24"/>
              </w:rPr>
              <w:t xml:space="preserve">од ред. член-корр. РАМН Ю.И. </w:t>
            </w:r>
            <w:proofErr w:type="spellStart"/>
            <w:r w:rsidRPr="00F878A3">
              <w:rPr>
                <w:sz w:val="24"/>
                <w:szCs w:val="24"/>
              </w:rPr>
              <w:t>Пиголкина</w:t>
            </w:r>
            <w:proofErr w:type="spellEnd"/>
            <w:r w:rsidRPr="00F878A3">
              <w:rPr>
                <w:sz w:val="24"/>
                <w:szCs w:val="24"/>
              </w:rPr>
              <w:t>. – М.: ГЭОТАР-Медиа, 2010. – 376 с.: ил.</w:t>
            </w: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  <w:rPr>
                <w:sz w:val="24"/>
                <w:szCs w:val="24"/>
              </w:rPr>
            </w:pPr>
            <w:r w:rsidRPr="00F878A3">
              <w:rPr>
                <w:sz w:val="24"/>
                <w:szCs w:val="24"/>
              </w:rPr>
              <w:t>1</w:t>
            </w:r>
          </w:p>
        </w:tc>
      </w:tr>
      <w:tr w:rsidR="0084524D" w:rsidRPr="00F878A3" w:rsidTr="0084524D">
        <w:trPr>
          <w:trHeight w:val="528"/>
        </w:trPr>
        <w:tc>
          <w:tcPr>
            <w:tcW w:w="825" w:type="dxa"/>
          </w:tcPr>
          <w:p w:rsidR="0084524D" w:rsidRPr="0089187E" w:rsidRDefault="0084524D" w:rsidP="0084524D">
            <w:pPr>
              <w:widowControl w:val="0"/>
              <w:rPr>
                <w:sz w:val="24"/>
                <w:szCs w:val="24"/>
              </w:rPr>
            </w:pPr>
            <w:r w:rsidRPr="0089187E">
              <w:rPr>
                <w:sz w:val="24"/>
                <w:szCs w:val="24"/>
              </w:rPr>
              <w:t>73</w:t>
            </w:r>
          </w:p>
        </w:tc>
        <w:tc>
          <w:tcPr>
            <w:tcW w:w="6513" w:type="dxa"/>
          </w:tcPr>
          <w:p w:rsidR="0084524D" w:rsidRPr="0089187E" w:rsidRDefault="0084524D" w:rsidP="0084524D">
            <w:pPr>
              <w:widowControl w:val="0"/>
              <w:rPr>
                <w:sz w:val="24"/>
                <w:szCs w:val="24"/>
              </w:rPr>
            </w:pPr>
            <w:r w:rsidRPr="0089187E">
              <w:rPr>
                <w:sz w:val="24"/>
                <w:szCs w:val="24"/>
              </w:rPr>
              <w:t xml:space="preserve">И. Дамианов. Секреты патологии: [Пер. с англ.] – М.: ООО «Медицинское информационное </w:t>
            </w:r>
            <w:proofErr w:type="spellStart"/>
            <w:r w:rsidRPr="0089187E">
              <w:rPr>
                <w:sz w:val="24"/>
                <w:szCs w:val="24"/>
              </w:rPr>
              <w:t>агенство</w:t>
            </w:r>
            <w:proofErr w:type="spellEnd"/>
            <w:r w:rsidRPr="0089187E">
              <w:rPr>
                <w:sz w:val="24"/>
                <w:szCs w:val="24"/>
              </w:rPr>
              <w:t>», 2006. – 816 с.</w:t>
            </w:r>
          </w:p>
        </w:tc>
        <w:tc>
          <w:tcPr>
            <w:tcW w:w="1559" w:type="dxa"/>
          </w:tcPr>
          <w:p w:rsidR="0084524D" w:rsidRPr="00F47943" w:rsidRDefault="0084524D" w:rsidP="0084524D">
            <w:pPr>
              <w:widowControl w:val="0"/>
            </w:pPr>
            <w:r>
              <w:t>1</w:t>
            </w:r>
          </w:p>
        </w:tc>
        <w:tc>
          <w:tcPr>
            <w:tcW w:w="1559" w:type="dxa"/>
          </w:tcPr>
          <w:p w:rsidR="0084524D" w:rsidRPr="00F878A3" w:rsidRDefault="0084524D" w:rsidP="0084524D">
            <w:pPr>
              <w:widowControl w:val="0"/>
            </w:pPr>
            <w:r>
              <w:t>-</w:t>
            </w:r>
          </w:p>
        </w:tc>
      </w:tr>
      <w:tr w:rsidR="0084524D" w:rsidRPr="00287FAF" w:rsidTr="0084524D">
        <w:trPr>
          <w:trHeight w:val="528"/>
        </w:trPr>
        <w:tc>
          <w:tcPr>
            <w:tcW w:w="825" w:type="dxa"/>
          </w:tcPr>
          <w:p w:rsidR="0084524D" w:rsidRPr="00287FAF" w:rsidRDefault="0084524D" w:rsidP="0084524D">
            <w:pPr>
              <w:widowControl w:val="0"/>
              <w:rPr>
                <w:sz w:val="24"/>
                <w:szCs w:val="24"/>
              </w:rPr>
            </w:pPr>
            <w:r w:rsidRPr="00287FAF">
              <w:rPr>
                <w:sz w:val="24"/>
                <w:szCs w:val="24"/>
              </w:rPr>
              <w:t>74</w:t>
            </w:r>
          </w:p>
        </w:tc>
        <w:tc>
          <w:tcPr>
            <w:tcW w:w="6513" w:type="dxa"/>
          </w:tcPr>
          <w:p w:rsidR="0084524D" w:rsidRPr="00287FAF" w:rsidRDefault="0084524D" w:rsidP="0084524D">
            <w:pPr>
              <w:widowControl w:val="0"/>
              <w:rPr>
                <w:sz w:val="24"/>
                <w:szCs w:val="24"/>
                <w:lang w:val="en-US"/>
              </w:rPr>
            </w:pPr>
            <w:proofErr w:type="spellStart"/>
            <w:r w:rsidRPr="00287FAF">
              <w:rPr>
                <w:sz w:val="24"/>
                <w:szCs w:val="24"/>
                <w:lang w:val="en-US"/>
              </w:rPr>
              <w:t>Cotran</w:t>
            </w:r>
            <w:proofErr w:type="spellEnd"/>
            <w:r w:rsidRPr="00287FAF">
              <w:rPr>
                <w:sz w:val="24"/>
                <w:szCs w:val="24"/>
                <w:lang w:val="en-US"/>
              </w:rPr>
              <w:t xml:space="preserve">, </w:t>
            </w:r>
            <w:proofErr w:type="spellStart"/>
            <w:r w:rsidRPr="00287FAF">
              <w:rPr>
                <w:sz w:val="24"/>
                <w:szCs w:val="24"/>
                <w:lang w:val="en-US"/>
              </w:rPr>
              <w:t>Ramzi</w:t>
            </w:r>
            <w:proofErr w:type="spellEnd"/>
            <w:r w:rsidRPr="00287FAF">
              <w:rPr>
                <w:sz w:val="24"/>
                <w:szCs w:val="24"/>
                <w:lang w:val="en-US"/>
              </w:rPr>
              <w:t xml:space="preserve"> S. Robbins pathologic basis of disease. – 6</w:t>
            </w:r>
            <w:r w:rsidRPr="00287FAF">
              <w:rPr>
                <w:sz w:val="24"/>
                <w:szCs w:val="24"/>
                <w:vertAlign w:val="superscript"/>
                <w:lang w:val="en-US"/>
              </w:rPr>
              <w:t>th</w:t>
            </w:r>
            <w:r w:rsidRPr="00287FAF">
              <w:rPr>
                <w:sz w:val="24"/>
                <w:szCs w:val="24"/>
                <w:lang w:val="en-US"/>
              </w:rPr>
              <w:t xml:space="preserve"> ed</w:t>
            </w:r>
            <w:proofErr w:type="gramStart"/>
            <w:r w:rsidRPr="00287FAF">
              <w:rPr>
                <w:sz w:val="24"/>
                <w:szCs w:val="24"/>
                <w:lang w:val="en-US"/>
              </w:rPr>
              <w:t>./</w:t>
            </w:r>
            <w:proofErr w:type="spellStart"/>
            <w:proofErr w:type="gramEnd"/>
            <w:r w:rsidRPr="00287FAF">
              <w:rPr>
                <w:sz w:val="24"/>
                <w:szCs w:val="24"/>
                <w:lang w:val="en-US"/>
              </w:rPr>
              <w:t>Ramzi</w:t>
            </w:r>
            <w:proofErr w:type="spellEnd"/>
            <w:r w:rsidRPr="00287FAF">
              <w:rPr>
                <w:sz w:val="24"/>
                <w:szCs w:val="24"/>
                <w:lang w:val="en-US"/>
              </w:rPr>
              <w:t xml:space="preserve"> S. </w:t>
            </w:r>
            <w:proofErr w:type="spellStart"/>
            <w:r w:rsidRPr="00287FAF">
              <w:rPr>
                <w:sz w:val="24"/>
                <w:szCs w:val="24"/>
                <w:lang w:val="en-US"/>
              </w:rPr>
              <w:t>Cotran</w:t>
            </w:r>
            <w:proofErr w:type="spellEnd"/>
            <w:r w:rsidRPr="00287FAF">
              <w:rPr>
                <w:sz w:val="24"/>
                <w:szCs w:val="24"/>
                <w:lang w:val="en-US"/>
              </w:rPr>
              <w:t>, Vinay Kumar, Tucker Collins.1999.</w:t>
            </w:r>
          </w:p>
        </w:tc>
        <w:tc>
          <w:tcPr>
            <w:tcW w:w="1559" w:type="dxa"/>
          </w:tcPr>
          <w:p w:rsidR="0084524D" w:rsidRPr="00287FAF" w:rsidRDefault="0084524D" w:rsidP="0084524D">
            <w:pPr>
              <w:widowControl w:val="0"/>
              <w:rPr>
                <w:sz w:val="24"/>
                <w:szCs w:val="24"/>
              </w:rPr>
            </w:pPr>
            <w:r w:rsidRPr="00287FAF">
              <w:rPr>
                <w:sz w:val="24"/>
                <w:szCs w:val="24"/>
              </w:rPr>
              <w:t>1</w:t>
            </w:r>
          </w:p>
        </w:tc>
        <w:tc>
          <w:tcPr>
            <w:tcW w:w="1559" w:type="dxa"/>
          </w:tcPr>
          <w:p w:rsidR="0084524D" w:rsidRPr="00287FAF" w:rsidRDefault="0084524D" w:rsidP="0084524D">
            <w:pPr>
              <w:widowControl w:val="0"/>
              <w:rPr>
                <w:sz w:val="24"/>
                <w:szCs w:val="24"/>
              </w:rPr>
            </w:pPr>
            <w:r w:rsidRPr="00287FAF">
              <w:rPr>
                <w:sz w:val="24"/>
                <w:szCs w:val="24"/>
              </w:rPr>
              <w:t>-</w:t>
            </w:r>
          </w:p>
        </w:tc>
      </w:tr>
    </w:tbl>
    <w:p w:rsidR="0084524D" w:rsidRPr="0084524D" w:rsidRDefault="0084524D" w:rsidP="0084524D">
      <w:pPr>
        <w:widowControl w:val="0"/>
        <w:spacing w:after="0" w:line="240" w:lineRule="auto"/>
        <w:rPr>
          <w:b/>
          <w:sz w:val="24"/>
          <w:szCs w:val="24"/>
          <w:u w:val="single"/>
          <w:lang w:val="en-US"/>
        </w:rPr>
      </w:pPr>
    </w:p>
    <w:p w:rsidR="00936C4E" w:rsidRPr="00287FAF" w:rsidRDefault="00936C4E" w:rsidP="00936C4E">
      <w:pPr>
        <w:ind w:left="-540" w:firstLine="540"/>
        <w:jc w:val="center"/>
        <w:rPr>
          <w:sz w:val="24"/>
          <w:szCs w:val="24"/>
          <w:lang w:val="en-US"/>
        </w:rPr>
      </w:pPr>
    </w:p>
    <w:p w:rsidR="00EF7E33" w:rsidRPr="00BA43C9" w:rsidRDefault="00EF7E33" w:rsidP="00EF7E33">
      <w:pPr>
        <w:spacing w:after="0" w:line="240" w:lineRule="auto"/>
        <w:ind w:firstLine="709"/>
        <w:jc w:val="both"/>
        <w:rPr>
          <w:rFonts w:eastAsia="Times New Roman"/>
          <w:bCs w:val="0"/>
          <w:sz w:val="24"/>
          <w:szCs w:val="24"/>
          <w:lang w:eastAsia="ru-RU"/>
        </w:rPr>
      </w:pPr>
      <w:r w:rsidRPr="00F878A3">
        <w:rPr>
          <w:rFonts w:eastAsia="Times New Roman"/>
          <w:bCs w:val="0"/>
          <w:i/>
          <w:sz w:val="24"/>
          <w:szCs w:val="24"/>
          <w:lang w:eastAsia="ru-RU"/>
        </w:rPr>
        <w:t>*дополнительная литература содержит дополнительный материал к основным разделам программы дисциплины</w:t>
      </w:r>
      <w:r w:rsidRPr="00BA43C9">
        <w:rPr>
          <w:rFonts w:eastAsia="Times New Roman"/>
          <w:bCs w:val="0"/>
          <w:i/>
          <w:sz w:val="24"/>
          <w:szCs w:val="24"/>
          <w:lang w:eastAsia="ru-RU"/>
        </w:rPr>
        <w:t xml:space="preserve">. </w:t>
      </w:r>
    </w:p>
    <w:p w:rsidR="006F5376" w:rsidRPr="00BA43C9" w:rsidRDefault="006F5376" w:rsidP="006140A8">
      <w:pPr>
        <w:spacing w:line="240" w:lineRule="auto"/>
        <w:rPr>
          <w:sz w:val="24"/>
          <w:szCs w:val="24"/>
        </w:rPr>
      </w:pPr>
    </w:p>
    <w:p w:rsidR="00710B42" w:rsidRPr="00BA43C9" w:rsidRDefault="00710B42" w:rsidP="004E2CB0">
      <w:pPr>
        <w:spacing w:line="240" w:lineRule="auto"/>
        <w:ind w:left="426"/>
        <w:jc w:val="center"/>
        <w:rPr>
          <w:b/>
          <w:sz w:val="24"/>
          <w:szCs w:val="24"/>
        </w:rPr>
      </w:pPr>
      <w:r w:rsidRPr="00BA43C9">
        <w:rPr>
          <w:b/>
          <w:sz w:val="24"/>
          <w:szCs w:val="24"/>
        </w:rPr>
        <w:lastRenderedPageBreak/>
        <w:t>Список литературы на электронном носителе в библиотеке ФГБНУ НИИМЧ.</w:t>
      </w:r>
    </w:p>
    <w:p w:rsidR="00710B42" w:rsidRDefault="005F50EB" w:rsidP="004E2CB0">
      <w:pPr>
        <w:spacing w:line="240" w:lineRule="auto"/>
        <w:ind w:left="426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Основная литература</w:t>
      </w:r>
    </w:p>
    <w:p w:rsidR="005F50EB" w:rsidRPr="00BA43C9" w:rsidRDefault="005F50EB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</w:rPr>
      </w:pPr>
      <w:r w:rsidRPr="00BA43C9">
        <w:rPr>
          <w:sz w:val="24"/>
          <w:szCs w:val="24"/>
        </w:rPr>
        <w:t xml:space="preserve">Курс лекций по патологической анатомии. Частный  курс. Часть I, Часть II,  книги 1,2. / Под ред. академика  РАН и РАМН,  профессора </w:t>
      </w:r>
      <w:proofErr w:type="spellStart"/>
      <w:r w:rsidRPr="00BA43C9">
        <w:rPr>
          <w:sz w:val="24"/>
          <w:szCs w:val="24"/>
        </w:rPr>
        <w:t>М.А.Пальцева</w:t>
      </w:r>
      <w:proofErr w:type="spellEnd"/>
      <w:r w:rsidRPr="00BA43C9">
        <w:rPr>
          <w:sz w:val="24"/>
          <w:szCs w:val="24"/>
        </w:rPr>
        <w:t>. М., 2003. – 210 с.</w:t>
      </w:r>
    </w:p>
    <w:p w:rsidR="005F50EB" w:rsidRDefault="005F50EB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</w:rPr>
      </w:pPr>
      <w:r w:rsidRPr="00BA43C9">
        <w:rPr>
          <w:sz w:val="24"/>
          <w:szCs w:val="24"/>
        </w:rPr>
        <w:t xml:space="preserve">Лекции по общей патологической анатомии. Учебное  пособие. / Под ред. академика РАН и РАМН, профессора М.А. </w:t>
      </w:r>
      <w:proofErr w:type="spellStart"/>
      <w:r w:rsidRPr="00BA43C9">
        <w:rPr>
          <w:sz w:val="24"/>
          <w:szCs w:val="24"/>
        </w:rPr>
        <w:t>Пальцева</w:t>
      </w:r>
      <w:proofErr w:type="spellEnd"/>
      <w:r w:rsidRPr="00BA43C9">
        <w:rPr>
          <w:sz w:val="24"/>
          <w:szCs w:val="24"/>
        </w:rPr>
        <w:t xml:space="preserve">. М., 2003. - 254 с. </w:t>
      </w:r>
    </w:p>
    <w:p w:rsidR="005F50EB" w:rsidRDefault="005F50EB" w:rsidP="004E2CB0">
      <w:pPr>
        <w:pStyle w:val="aa"/>
        <w:numPr>
          <w:ilvl w:val="0"/>
          <w:numId w:val="7"/>
        </w:numPr>
        <w:ind w:left="426"/>
        <w:rPr>
          <w:sz w:val="24"/>
          <w:szCs w:val="24"/>
        </w:rPr>
      </w:pPr>
      <w:r w:rsidRPr="00A03349">
        <w:rPr>
          <w:sz w:val="24"/>
          <w:szCs w:val="24"/>
        </w:rPr>
        <w:t>Патологическая анатомия</w:t>
      </w:r>
      <w:r>
        <w:rPr>
          <w:sz w:val="24"/>
          <w:szCs w:val="24"/>
        </w:rPr>
        <w:t>.</w:t>
      </w:r>
      <w:r w:rsidRPr="00A03349">
        <w:rPr>
          <w:sz w:val="24"/>
          <w:szCs w:val="24"/>
        </w:rPr>
        <w:t xml:space="preserve"> Атлас под ред</w:t>
      </w:r>
      <w:r>
        <w:rPr>
          <w:sz w:val="24"/>
          <w:szCs w:val="24"/>
        </w:rPr>
        <w:t>.</w:t>
      </w:r>
      <w:r w:rsidRPr="00A03349">
        <w:rPr>
          <w:sz w:val="24"/>
          <w:szCs w:val="24"/>
        </w:rPr>
        <w:t xml:space="preserve"> О.В. </w:t>
      </w:r>
      <w:proofErr w:type="spellStart"/>
      <w:r w:rsidRPr="00A03349">
        <w:rPr>
          <w:sz w:val="24"/>
          <w:szCs w:val="24"/>
        </w:rPr>
        <w:t>Зайратянца</w:t>
      </w:r>
      <w:proofErr w:type="spellEnd"/>
      <w:r w:rsidRPr="00A03349">
        <w:rPr>
          <w:sz w:val="24"/>
          <w:szCs w:val="24"/>
        </w:rPr>
        <w:t xml:space="preserve"> 2011. – </w:t>
      </w:r>
      <w:proofErr w:type="spellStart"/>
      <w:r w:rsidRPr="00A03349">
        <w:rPr>
          <w:sz w:val="24"/>
          <w:szCs w:val="24"/>
        </w:rPr>
        <w:t>Геотар</w:t>
      </w:r>
      <w:proofErr w:type="spellEnd"/>
      <w:r w:rsidRPr="00A03349">
        <w:rPr>
          <w:sz w:val="24"/>
          <w:szCs w:val="24"/>
        </w:rPr>
        <w:t>-Медиа. 960 с.</w:t>
      </w:r>
      <w:proofErr w:type="gramStart"/>
      <w:r w:rsidRPr="00A03349">
        <w:rPr>
          <w:sz w:val="24"/>
          <w:szCs w:val="24"/>
        </w:rPr>
        <w:t xml:space="preserve"> .</w:t>
      </w:r>
      <w:proofErr w:type="gramEnd"/>
      <w:r w:rsidRPr="00A03349">
        <w:rPr>
          <w:sz w:val="24"/>
          <w:szCs w:val="24"/>
        </w:rPr>
        <w:t>: ил.</w:t>
      </w:r>
    </w:p>
    <w:p w:rsidR="005F50EB" w:rsidRPr="00BA43C9" w:rsidRDefault="005F50EB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</w:rPr>
      </w:pPr>
      <w:r w:rsidRPr="00BA43C9">
        <w:rPr>
          <w:sz w:val="24"/>
          <w:szCs w:val="24"/>
        </w:rPr>
        <w:t xml:space="preserve">А.Л. Черняев, М.В. Самсонова. Патологическая анатомия легких: Атлас. / Под ред. </w:t>
      </w:r>
      <w:proofErr w:type="spellStart"/>
      <w:r w:rsidRPr="00BA43C9">
        <w:rPr>
          <w:sz w:val="24"/>
          <w:szCs w:val="24"/>
        </w:rPr>
        <w:t>Чучалина</w:t>
      </w:r>
      <w:proofErr w:type="spellEnd"/>
      <w:r w:rsidRPr="00BA43C9">
        <w:rPr>
          <w:sz w:val="24"/>
          <w:szCs w:val="24"/>
        </w:rPr>
        <w:t xml:space="preserve"> А.Г. – М.: Издательство «Атмосфера», 2004. – 112 с.</w:t>
      </w:r>
    </w:p>
    <w:p w:rsidR="005F50EB" w:rsidRPr="00BA43C9" w:rsidRDefault="005F50EB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proofErr w:type="spellStart"/>
      <w:r w:rsidRPr="00BA43C9">
        <w:rPr>
          <w:sz w:val="24"/>
          <w:szCs w:val="24"/>
          <w:lang w:val="en-US"/>
        </w:rPr>
        <w:t>Mohs</w:t>
      </w:r>
      <w:proofErr w:type="spellEnd"/>
      <w:r w:rsidRPr="00BA43C9">
        <w:rPr>
          <w:sz w:val="24"/>
          <w:szCs w:val="24"/>
          <w:lang w:val="en-US"/>
        </w:rPr>
        <w:t xml:space="preserve"> surgery and histopathology: Beyond the fundamentals 1</w:t>
      </w:r>
      <w:r w:rsidRPr="00BA43C9">
        <w:rPr>
          <w:sz w:val="24"/>
          <w:szCs w:val="24"/>
          <w:vertAlign w:val="superscript"/>
          <w:lang w:val="en-US"/>
        </w:rPr>
        <w:t>st</w:t>
      </w:r>
      <w:r w:rsidRPr="00BA43C9">
        <w:rPr>
          <w:sz w:val="24"/>
          <w:szCs w:val="24"/>
          <w:lang w:val="en-US"/>
        </w:rPr>
        <w:t xml:space="preserve"> edition by Ken Gross MD, Howard K. Steinman, 2009</w:t>
      </w:r>
    </w:p>
    <w:p w:rsidR="005F50EB" w:rsidRPr="005F50EB" w:rsidRDefault="005F50EB" w:rsidP="004E2CB0">
      <w:pPr>
        <w:pStyle w:val="aa"/>
        <w:ind w:left="426"/>
        <w:rPr>
          <w:sz w:val="24"/>
          <w:szCs w:val="24"/>
          <w:lang w:val="en-US"/>
        </w:rPr>
      </w:pPr>
    </w:p>
    <w:p w:rsidR="005F50EB" w:rsidRPr="005F50EB" w:rsidRDefault="005F50EB" w:rsidP="004E2CB0">
      <w:pPr>
        <w:spacing w:after="0" w:line="240" w:lineRule="auto"/>
        <w:ind w:left="426"/>
        <w:rPr>
          <w:sz w:val="24"/>
          <w:szCs w:val="24"/>
          <w:lang w:val="en-US"/>
        </w:rPr>
      </w:pPr>
    </w:p>
    <w:p w:rsidR="005F50EB" w:rsidRPr="00BA43C9" w:rsidRDefault="005F50EB" w:rsidP="004E2CB0">
      <w:pPr>
        <w:spacing w:line="240" w:lineRule="auto"/>
        <w:ind w:left="426"/>
        <w:jc w:val="center"/>
        <w:rPr>
          <w:b/>
          <w:sz w:val="24"/>
          <w:szCs w:val="24"/>
        </w:rPr>
      </w:pPr>
      <w:r>
        <w:rPr>
          <w:b/>
          <w:sz w:val="24"/>
          <w:szCs w:val="24"/>
        </w:rPr>
        <w:t>дополнительная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</w:rPr>
      </w:pPr>
      <w:r w:rsidRPr="00BA43C9">
        <w:rPr>
          <w:sz w:val="24"/>
          <w:szCs w:val="24"/>
        </w:rPr>
        <w:t xml:space="preserve">В.П. Харченко, Д.С. Саркисов, П.С. </w:t>
      </w:r>
      <w:proofErr w:type="spellStart"/>
      <w:r w:rsidRPr="00BA43C9">
        <w:rPr>
          <w:sz w:val="24"/>
          <w:szCs w:val="24"/>
        </w:rPr>
        <w:t>Ветшев</w:t>
      </w:r>
      <w:proofErr w:type="spellEnd"/>
      <w:r w:rsidRPr="00BA43C9">
        <w:rPr>
          <w:sz w:val="24"/>
          <w:szCs w:val="24"/>
        </w:rPr>
        <w:t xml:space="preserve">, Г.А. </w:t>
      </w:r>
      <w:proofErr w:type="spellStart"/>
      <w:r w:rsidRPr="00BA43C9">
        <w:rPr>
          <w:sz w:val="24"/>
          <w:szCs w:val="24"/>
        </w:rPr>
        <w:t>Галил-Оглы</w:t>
      </w:r>
      <w:proofErr w:type="spellEnd"/>
      <w:r w:rsidRPr="00BA43C9">
        <w:rPr>
          <w:sz w:val="24"/>
          <w:szCs w:val="24"/>
        </w:rPr>
        <w:t xml:space="preserve">, О.В. </w:t>
      </w:r>
      <w:proofErr w:type="spellStart"/>
      <w:r w:rsidRPr="00BA43C9">
        <w:rPr>
          <w:sz w:val="24"/>
          <w:szCs w:val="24"/>
        </w:rPr>
        <w:t>Зайратьянц</w:t>
      </w:r>
      <w:proofErr w:type="spellEnd"/>
      <w:r w:rsidRPr="00BA43C9">
        <w:rPr>
          <w:sz w:val="24"/>
          <w:szCs w:val="24"/>
        </w:rPr>
        <w:t>. Болезни вилочковой железы. М.: «Триада-Х», 1998 - 232 с.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</w:rPr>
      </w:pPr>
      <w:r w:rsidRPr="00BA43C9">
        <w:rPr>
          <w:sz w:val="24"/>
          <w:szCs w:val="24"/>
        </w:rPr>
        <w:t xml:space="preserve">П.Ф. </w:t>
      </w:r>
      <w:proofErr w:type="spellStart"/>
      <w:r w:rsidRPr="00BA43C9">
        <w:rPr>
          <w:sz w:val="24"/>
          <w:szCs w:val="24"/>
        </w:rPr>
        <w:t>Калитеевский</w:t>
      </w:r>
      <w:proofErr w:type="spellEnd"/>
      <w:r w:rsidRPr="00BA43C9">
        <w:rPr>
          <w:sz w:val="24"/>
          <w:szCs w:val="24"/>
        </w:rPr>
        <w:t>. Болезни червеобразного отростка. М.: Издательство «Медицина», 1970.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</w:rPr>
      </w:pPr>
      <w:r w:rsidRPr="00BA43C9">
        <w:rPr>
          <w:sz w:val="24"/>
          <w:szCs w:val="24"/>
        </w:rPr>
        <w:t xml:space="preserve">А.П. </w:t>
      </w:r>
      <w:proofErr w:type="spellStart"/>
      <w:r w:rsidRPr="00BA43C9">
        <w:rPr>
          <w:sz w:val="24"/>
          <w:szCs w:val="24"/>
        </w:rPr>
        <w:t>Милованов</w:t>
      </w:r>
      <w:proofErr w:type="spellEnd"/>
      <w:r w:rsidRPr="00BA43C9">
        <w:rPr>
          <w:sz w:val="24"/>
          <w:szCs w:val="24"/>
        </w:rPr>
        <w:t xml:space="preserve">. </w:t>
      </w:r>
      <w:proofErr w:type="gramStart"/>
      <w:r w:rsidRPr="00BA43C9">
        <w:rPr>
          <w:sz w:val="24"/>
          <w:szCs w:val="24"/>
        </w:rPr>
        <w:t>Патолого-анатомический</w:t>
      </w:r>
      <w:proofErr w:type="gramEnd"/>
      <w:r w:rsidRPr="00BA43C9">
        <w:rPr>
          <w:sz w:val="24"/>
          <w:szCs w:val="24"/>
        </w:rPr>
        <w:t xml:space="preserve">  анализ  причин материнских смертей. - М.: Медицина, 2003. - 76 с.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</w:rPr>
      </w:pPr>
      <w:r w:rsidRPr="00BA43C9">
        <w:rPr>
          <w:sz w:val="24"/>
          <w:szCs w:val="24"/>
        </w:rPr>
        <w:t xml:space="preserve">О.Д. </w:t>
      </w:r>
      <w:proofErr w:type="spellStart"/>
      <w:r w:rsidRPr="00BA43C9">
        <w:rPr>
          <w:sz w:val="24"/>
          <w:szCs w:val="24"/>
        </w:rPr>
        <w:t>Мишнёв</w:t>
      </w:r>
      <w:proofErr w:type="spellEnd"/>
      <w:r w:rsidRPr="00BA43C9">
        <w:rPr>
          <w:sz w:val="24"/>
          <w:szCs w:val="24"/>
        </w:rPr>
        <w:t>, А.И. Щёголев, О.А. Трусов. Патологическая диагностика сепсиса. Методические рекомендации. М. – 2004.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</w:rPr>
      </w:pPr>
      <w:r w:rsidRPr="00BA43C9">
        <w:rPr>
          <w:sz w:val="24"/>
          <w:szCs w:val="24"/>
        </w:rPr>
        <w:t xml:space="preserve">А.И. Струков, В.В. Серов. Патологическая анатомия: Учебник. – 4-е изд., </w:t>
      </w:r>
      <w:proofErr w:type="gramStart"/>
      <w:r w:rsidRPr="00BA43C9">
        <w:rPr>
          <w:sz w:val="24"/>
          <w:szCs w:val="24"/>
        </w:rPr>
        <w:t>стереотипное</w:t>
      </w:r>
      <w:proofErr w:type="gramEnd"/>
      <w:r w:rsidRPr="00BA43C9">
        <w:rPr>
          <w:sz w:val="24"/>
          <w:szCs w:val="24"/>
        </w:rPr>
        <w:t>. – М.: Медицина, 1995. – 688с.; ил</w:t>
      </w:r>
      <w:proofErr w:type="gramStart"/>
      <w:r w:rsidRPr="00BA43C9">
        <w:rPr>
          <w:sz w:val="24"/>
          <w:szCs w:val="24"/>
        </w:rPr>
        <w:t>.: [</w:t>
      </w:r>
      <w:proofErr w:type="gramEnd"/>
      <w:r w:rsidRPr="00BA43C9">
        <w:rPr>
          <w:sz w:val="24"/>
          <w:szCs w:val="24"/>
        </w:rPr>
        <w:t>4]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</w:rPr>
      </w:pPr>
      <w:r w:rsidRPr="00BA43C9">
        <w:rPr>
          <w:sz w:val="24"/>
          <w:szCs w:val="24"/>
        </w:rPr>
        <w:t xml:space="preserve">С.А. </w:t>
      </w:r>
      <w:proofErr w:type="spellStart"/>
      <w:r w:rsidRPr="00BA43C9">
        <w:rPr>
          <w:sz w:val="24"/>
          <w:szCs w:val="24"/>
        </w:rPr>
        <w:t>Повзун</w:t>
      </w:r>
      <w:proofErr w:type="spellEnd"/>
      <w:r w:rsidRPr="00BA43C9">
        <w:rPr>
          <w:sz w:val="24"/>
          <w:szCs w:val="24"/>
        </w:rPr>
        <w:t>. Лекции по частной патологической анатомии. СПб – 1999.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>A learning system in histology, 2002 by Deborah W. Vaughan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 xml:space="preserve">Atlas of histology with functional and </w:t>
      </w:r>
      <w:proofErr w:type="spellStart"/>
      <w:r w:rsidRPr="00BA43C9">
        <w:rPr>
          <w:sz w:val="24"/>
          <w:szCs w:val="24"/>
          <w:lang w:val="en-US"/>
        </w:rPr>
        <w:t>clinica</w:t>
      </w:r>
      <w:proofErr w:type="spellEnd"/>
      <w:r w:rsidRPr="00BA43C9">
        <w:rPr>
          <w:sz w:val="24"/>
          <w:szCs w:val="24"/>
          <w:lang w:val="en-US"/>
        </w:rPr>
        <w:t xml:space="preserve"> 1 correlations pap / </w:t>
      </w:r>
      <w:proofErr w:type="spellStart"/>
      <w:r w:rsidRPr="00BA43C9">
        <w:rPr>
          <w:sz w:val="24"/>
          <w:szCs w:val="24"/>
          <w:lang w:val="en-US"/>
        </w:rPr>
        <w:t>Psc</w:t>
      </w:r>
      <w:proofErr w:type="spellEnd"/>
      <w:r w:rsidRPr="00BA43C9">
        <w:rPr>
          <w:sz w:val="24"/>
          <w:szCs w:val="24"/>
          <w:lang w:val="en-US"/>
        </w:rPr>
        <w:t xml:space="preserve"> edition by </w:t>
      </w:r>
      <w:proofErr w:type="spellStart"/>
      <w:r w:rsidRPr="00BA43C9">
        <w:rPr>
          <w:sz w:val="24"/>
          <w:szCs w:val="24"/>
          <w:lang w:val="en-US"/>
        </w:rPr>
        <w:t>Dongmei</w:t>
      </w:r>
      <w:proofErr w:type="spellEnd"/>
      <w:r w:rsidRPr="00BA43C9">
        <w:rPr>
          <w:sz w:val="24"/>
          <w:szCs w:val="24"/>
          <w:lang w:val="en-US"/>
        </w:rPr>
        <w:t xml:space="preserve"> Cui MS (author), 2011.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>BRS pathology (board review series) fifth, North American edition, 2002.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>Diagnostic criteria handbook in histopathology: a surgical pathology vade mecum (Wiley, 2008).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 xml:space="preserve">Diagnostic criteria handbook in histopathology: a surgical pathology vade mecum by Paul J. </w:t>
      </w:r>
      <w:proofErr w:type="spellStart"/>
      <w:r w:rsidRPr="00BA43C9">
        <w:rPr>
          <w:sz w:val="24"/>
          <w:szCs w:val="24"/>
          <w:lang w:val="en-US"/>
        </w:rPr>
        <w:t>Tadrous</w:t>
      </w:r>
      <w:proofErr w:type="spellEnd"/>
      <w:r w:rsidRPr="00BA43C9">
        <w:rPr>
          <w:sz w:val="24"/>
          <w:szCs w:val="24"/>
          <w:lang w:val="en-US"/>
        </w:rPr>
        <w:t>, 2008.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>Histology for pathologists, 3</w:t>
      </w:r>
      <w:r w:rsidRPr="00BA43C9">
        <w:rPr>
          <w:sz w:val="24"/>
          <w:szCs w:val="24"/>
          <w:vertAlign w:val="superscript"/>
          <w:lang w:val="en-US"/>
        </w:rPr>
        <w:t>rd</w:t>
      </w:r>
      <w:r w:rsidRPr="00BA43C9">
        <w:rPr>
          <w:sz w:val="24"/>
          <w:szCs w:val="24"/>
          <w:lang w:val="en-US"/>
        </w:rPr>
        <w:t>ed, 2007.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>Molecular morphology in human tissues: techniques and applications Gerhard W. Hacker, Raymond R. Tubbs.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proofErr w:type="spellStart"/>
      <w:r w:rsidRPr="00BA43C9">
        <w:rPr>
          <w:sz w:val="24"/>
          <w:szCs w:val="24"/>
          <w:lang w:val="en-US"/>
        </w:rPr>
        <w:t>Rubins</w:t>
      </w:r>
      <w:proofErr w:type="spellEnd"/>
      <w:r w:rsidRPr="00BA43C9">
        <w:rPr>
          <w:sz w:val="24"/>
          <w:szCs w:val="24"/>
          <w:lang w:val="en-US"/>
        </w:rPr>
        <w:t xml:space="preserve"> pathology </w:t>
      </w:r>
      <w:proofErr w:type="spellStart"/>
      <w:r w:rsidRPr="00BA43C9">
        <w:rPr>
          <w:sz w:val="24"/>
          <w:szCs w:val="24"/>
          <w:lang w:val="en-US"/>
        </w:rPr>
        <w:t>clinicopayhologic</w:t>
      </w:r>
      <w:proofErr w:type="spellEnd"/>
      <w:r w:rsidRPr="00BA43C9">
        <w:rPr>
          <w:sz w:val="24"/>
          <w:szCs w:val="24"/>
          <w:lang w:val="en-US"/>
        </w:rPr>
        <w:t xml:space="preserve"> foundations of Medicine 6</w:t>
      </w:r>
      <w:r w:rsidRPr="00BA43C9">
        <w:rPr>
          <w:sz w:val="24"/>
          <w:szCs w:val="24"/>
          <w:vertAlign w:val="superscript"/>
          <w:lang w:val="en-US"/>
        </w:rPr>
        <w:t>th</w:t>
      </w:r>
      <w:r w:rsidRPr="00BA43C9">
        <w:rPr>
          <w:sz w:val="24"/>
          <w:szCs w:val="24"/>
          <w:lang w:val="en-US"/>
        </w:rPr>
        <w:t>, 2012.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>Pathology of incipient neoplasia, 3</w:t>
      </w:r>
      <w:r w:rsidRPr="00BA43C9">
        <w:rPr>
          <w:sz w:val="24"/>
          <w:szCs w:val="24"/>
          <w:vertAlign w:val="superscript"/>
          <w:lang w:val="en-US"/>
        </w:rPr>
        <w:t>rd</w:t>
      </w:r>
      <w:r w:rsidRPr="00BA43C9">
        <w:rPr>
          <w:sz w:val="24"/>
          <w:szCs w:val="24"/>
          <w:lang w:val="en-US"/>
        </w:rPr>
        <w:t xml:space="preserve"> ed. 2001.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>Essential cell biology (2</w:t>
      </w:r>
      <w:r w:rsidRPr="00BA43C9">
        <w:rPr>
          <w:sz w:val="24"/>
          <w:szCs w:val="24"/>
          <w:vertAlign w:val="superscript"/>
          <w:lang w:val="en-US"/>
        </w:rPr>
        <w:t>nd</w:t>
      </w:r>
      <w:r w:rsidRPr="00BA43C9">
        <w:rPr>
          <w:sz w:val="24"/>
          <w:szCs w:val="24"/>
          <w:lang w:val="en-US"/>
        </w:rPr>
        <w:t xml:space="preserve"> edition)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>Nature biotechnology – 2009.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>Nature cell biology – 2009.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proofErr w:type="spellStart"/>
      <w:proofErr w:type="gramStart"/>
      <w:r w:rsidRPr="00BA43C9">
        <w:rPr>
          <w:sz w:val="24"/>
          <w:szCs w:val="24"/>
          <w:lang w:val="en-US"/>
        </w:rPr>
        <w:t>Alberts</w:t>
      </w:r>
      <w:proofErr w:type="spellEnd"/>
      <w:proofErr w:type="gramEnd"/>
      <w:r w:rsidRPr="00BA43C9">
        <w:rPr>
          <w:sz w:val="24"/>
          <w:szCs w:val="24"/>
          <w:lang w:val="en-US"/>
        </w:rPr>
        <w:t xml:space="preserve"> molecular biology of the cell 5</w:t>
      </w:r>
      <w:r w:rsidRPr="00BA43C9">
        <w:rPr>
          <w:sz w:val="24"/>
          <w:szCs w:val="24"/>
          <w:vertAlign w:val="superscript"/>
          <w:lang w:val="en-US"/>
        </w:rPr>
        <w:t>th</w:t>
      </w:r>
      <w:r w:rsidRPr="00BA43C9">
        <w:rPr>
          <w:sz w:val="24"/>
          <w:szCs w:val="24"/>
          <w:lang w:val="en-US"/>
        </w:rPr>
        <w:t xml:space="preserve"> edition.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>Encyclopedia of molecular mechanisms of disease.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>Molecular cell biology. 5</w:t>
      </w:r>
      <w:r w:rsidRPr="00BA43C9">
        <w:rPr>
          <w:sz w:val="24"/>
          <w:szCs w:val="24"/>
          <w:vertAlign w:val="superscript"/>
          <w:lang w:val="en-US"/>
        </w:rPr>
        <w:t>th</w:t>
      </w:r>
      <w:r w:rsidRPr="00BA43C9">
        <w:rPr>
          <w:sz w:val="24"/>
          <w:szCs w:val="24"/>
          <w:lang w:val="en-US"/>
        </w:rPr>
        <w:t xml:space="preserve"> edition.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>Nature cell biology – March 2009.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 xml:space="preserve">Autopsy pathology: A manual and atlas: Expert consult – online and print, 2e 2nd edition by Walter E. </w:t>
      </w:r>
      <w:proofErr w:type="spellStart"/>
      <w:r w:rsidRPr="00BA43C9">
        <w:rPr>
          <w:sz w:val="24"/>
          <w:szCs w:val="24"/>
          <w:lang w:val="en-US"/>
        </w:rPr>
        <w:t>Finkbeiner</w:t>
      </w:r>
      <w:proofErr w:type="spellEnd"/>
      <w:r w:rsidRPr="00BA43C9">
        <w:rPr>
          <w:sz w:val="24"/>
          <w:szCs w:val="24"/>
          <w:lang w:val="en-US"/>
        </w:rPr>
        <w:t xml:space="preserve"> MD PhD.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>Handbook of Autopsy practice. 3</w:t>
      </w:r>
      <w:r w:rsidRPr="00BA43C9">
        <w:rPr>
          <w:sz w:val="24"/>
          <w:szCs w:val="24"/>
          <w:vertAlign w:val="superscript"/>
          <w:lang w:val="en-US"/>
        </w:rPr>
        <w:t>rd</w:t>
      </w:r>
      <w:r w:rsidRPr="00BA43C9">
        <w:rPr>
          <w:sz w:val="24"/>
          <w:szCs w:val="24"/>
          <w:lang w:val="en-US"/>
        </w:rPr>
        <w:t xml:space="preserve"> Edition. Editors: </w:t>
      </w:r>
      <w:proofErr w:type="spellStart"/>
      <w:r w:rsidRPr="00BA43C9">
        <w:rPr>
          <w:sz w:val="24"/>
          <w:szCs w:val="24"/>
          <w:lang w:val="en-US"/>
        </w:rPr>
        <w:t>Jurgen</w:t>
      </w:r>
      <w:proofErr w:type="spellEnd"/>
      <w:r w:rsidRPr="00BA43C9">
        <w:rPr>
          <w:sz w:val="24"/>
          <w:szCs w:val="24"/>
          <w:lang w:val="en-US"/>
        </w:rPr>
        <w:t xml:space="preserve"> Ludwig.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proofErr w:type="spellStart"/>
      <w:r w:rsidRPr="00BA43C9">
        <w:rPr>
          <w:sz w:val="24"/>
          <w:szCs w:val="24"/>
          <w:lang w:val="en-US"/>
        </w:rPr>
        <w:t>Colour</w:t>
      </w:r>
      <w:proofErr w:type="spellEnd"/>
      <w:r w:rsidRPr="00BA43C9">
        <w:rPr>
          <w:sz w:val="24"/>
          <w:szCs w:val="24"/>
          <w:lang w:val="en-US"/>
        </w:rPr>
        <w:t xml:space="preserve"> atlas of anatomical pathology. 3rd edition Robin A. Cooke, Brian Stewart. -  2004.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 xml:space="preserve">Atlas of </w:t>
      </w:r>
      <w:proofErr w:type="spellStart"/>
      <w:r w:rsidRPr="00BA43C9">
        <w:rPr>
          <w:sz w:val="24"/>
          <w:szCs w:val="24"/>
          <w:lang w:val="en-US"/>
        </w:rPr>
        <w:t>Mohs</w:t>
      </w:r>
      <w:proofErr w:type="spellEnd"/>
      <w:r w:rsidRPr="00BA43C9">
        <w:rPr>
          <w:sz w:val="24"/>
          <w:szCs w:val="24"/>
          <w:lang w:val="en-US"/>
        </w:rPr>
        <w:t xml:space="preserve"> and frozen section cutaneous pathology.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lastRenderedPageBreak/>
        <w:t>Timothy Craig Allen, Philip T. Cagle : Frozen Section Library : Lung 2009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 xml:space="preserve">Frozen Section </w:t>
      </w:r>
      <w:proofErr w:type="gramStart"/>
      <w:r w:rsidRPr="00BA43C9">
        <w:rPr>
          <w:sz w:val="24"/>
          <w:szCs w:val="24"/>
          <w:lang w:val="en-US"/>
        </w:rPr>
        <w:t>Library :</w:t>
      </w:r>
      <w:proofErr w:type="gramEnd"/>
      <w:r w:rsidRPr="00BA43C9">
        <w:rPr>
          <w:sz w:val="24"/>
          <w:szCs w:val="24"/>
          <w:lang w:val="en-US"/>
        </w:rPr>
        <w:t xml:space="preserve"> Gynecologic Pathology Intraoperative Consultation by Donna M. Coffey, Ibrahim </w:t>
      </w:r>
      <w:proofErr w:type="spellStart"/>
      <w:r w:rsidRPr="00BA43C9">
        <w:rPr>
          <w:sz w:val="24"/>
          <w:szCs w:val="24"/>
          <w:lang w:val="en-US"/>
        </w:rPr>
        <w:t>Ramzy</w:t>
      </w:r>
      <w:proofErr w:type="spellEnd"/>
      <w:r w:rsidRPr="00BA43C9">
        <w:rPr>
          <w:sz w:val="24"/>
          <w:szCs w:val="24"/>
          <w:lang w:val="en-US"/>
        </w:rPr>
        <w:t xml:space="preserve"> / Series Editor Philip T. Cagle. – 2012.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 xml:space="preserve">Frozen Section </w:t>
      </w:r>
      <w:proofErr w:type="gramStart"/>
      <w:r w:rsidRPr="00BA43C9">
        <w:rPr>
          <w:sz w:val="24"/>
          <w:szCs w:val="24"/>
          <w:lang w:val="en-US"/>
        </w:rPr>
        <w:t>Library :</w:t>
      </w:r>
      <w:proofErr w:type="gramEnd"/>
      <w:r w:rsidRPr="00BA43C9">
        <w:rPr>
          <w:sz w:val="24"/>
          <w:szCs w:val="24"/>
          <w:lang w:val="en-US"/>
        </w:rPr>
        <w:t xml:space="preserve"> Liver, </w:t>
      </w:r>
      <w:proofErr w:type="spellStart"/>
      <w:r w:rsidRPr="00BA43C9">
        <w:rPr>
          <w:sz w:val="24"/>
          <w:szCs w:val="24"/>
          <w:lang w:val="en-US"/>
        </w:rPr>
        <w:t>Extrahepatic</w:t>
      </w:r>
      <w:proofErr w:type="spellEnd"/>
      <w:r w:rsidRPr="00BA43C9">
        <w:rPr>
          <w:sz w:val="24"/>
          <w:szCs w:val="24"/>
          <w:lang w:val="en-US"/>
        </w:rPr>
        <w:t xml:space="preserve"> Biliary Tree and Gallbladder by Rhonda K. </w:t>
      </w:r>
      <w:proofErr w:type="spellStart"/>
      <w:r w:rsidRPr="00BA43C9">
        <w:rPr>
          <w:sz w:val="24"/>
          <w:szCs w:val="24"/>
          <w:lang w:val="en-US"/>
        </w:rPr>
        <w:t>Yantiss</w:t>
      </w:r>
      <w:proofErr w:type="spellEnd"/>
      <w:r w:rsidRPr="00BA43C9">
        <w:rPr>
          <w:sz w:val="24"/>
          <w:szCs w:val="24"/>
          <w:lang w:val="en-US"/>
        </w:rPr>
        <w:t xml:space="preserve"> / Series Editor Philip T. Cagle. – 2011.</w:t>
      </w:r>
    </w:p>
    <w:p w:rsidR="00F47414" w:rsidRPr="001E1FBD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  <w:lang w:val="en-US"/>
        </w:rPr>
      </w:pPr>
      <w:r w:rsidRPr="00F47414">
        <w:rPr>
          <w:sz w:val="24"/>
          <w:szCs w:val="24"/>
          <w:lang w:val="en-US"/>
        </w:rPr>
        <w:t xml:space="preserve">Frozen Section </w:t>
      </w:r>
      <w:proofErr w:type="gramStart"/>
      <w:r w:rsidRPr="00F47414">
        <w:rPr>
          <w:sz w:val="24"/>
          <w:szCs w:val="24"/>
          <w:lang w:val="en-US"/>
        </w:rPr>
        <w:t>Library :</w:t>
      </w:r>
      <w:proofErr w:type="gramEnd"/>
      <w:r w:rsidRPr="00F47414">
        <w:rPr>
          <w:sz w:val="24"/>
          <w:szCs w:val="24"/>
          <w:lang w:val="en-US"/>
        </w:rPr>
        <w:t xml:space="preserve"> Lymph Nodes. Edited by Cherie H. </w:t>
      </w:r>
      <w:proofErr w:type="spellStart"/>
      <w:r w:rsidRPr="00F47414">
        <w:rPr>
          <w:sz w:val="24"/>
          <w:szCs w:val="24"/>
          <w:lang w:val="en-US"/>
        </w:rPr>
        <w:t>Dunphy</w:t>
      </w:r>
      <w:proofErr w:type="spellEnd"/>
      <w:r w:rsidRPr="00F47414">
        <w:rPr>
          <w:sz w:val="24"/>
          <w:szCs w:val="24"/>
          <w:lang w:val="en-US"/>
        </w:rPr>
        <w:t>. – 2012.</w:t>
      </w:r>
      <w:r w:rsidR="00F47414" w:rsidRPr="00F47414">
        <w:rPr>
          <w:sz w:val="24"/>
          <w:szCs w:val="24"/>
          <w:lang w:val="en-US"/>
        </w:rPr>
        <w:t>Times New Roman</w:t>
      </w:r>
    </w:p>
    <w:p w:rsidR="00710B42" w:rsidRPr="00F47414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</w:rPr>
      </w:pPr>
      <w:proofErr w:type="spellStart"/>
      <w:r w:rsidRPr="00F47414">
        <w:rPr>
          <w:sz w:val="24"/>
          <w:szCs w:val="24"/>
        </w:rPr>
        <w:t>А.Хэм</w:t>
      </w:r>
      <w:proofErr w:type="spellEnd"/>
      <w:r w:rsidRPr="00F47414">
        <w:rPr>
          <w:sz w:val="24"/>
          <w:szCs w:val="24"/>
        </w:rPr>
        <w:t xml:space="preserve">, </w:t>
      </w:r>
      <w:proofErr w:type="spellStart"/>
      <w:r w:rsidRPr="00F47414">
        <w:rPr>
          <w:sz w:val="24"/>
          <w:szCs w:val="24"/>
        </w:rPr>
        <w:t>Д.Кормак</w:t>
      </w:r>
      <w:proofErr w:type="spellEnd"/>
      <w:r w:rsidRPr="00F47414">
        <w:rPr>
          <w:sz w:val="24"/>
          <w:szCs w:val="24"/>
        </w:rPr>
        <w:t>. Гистология (в 5 томах).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</w:rPr>
      </w:pPr>
      <w:r w:rsidRPr="00BA43C9">
        <w:rPr>
          <w:sz w:val="24"/>
          <w:szCs w:val="24"/>
        </w:rPr>
        <w:t xml:space="preserve">Л.Б. Берлин, Б.Г. </w:t>
      </w:r>
      <w:proofErr w:type="spellStart"/>
      <w:r w:rsidRPr="00BA43C9">
        <w:rPr>
          <w:sz w:val="24"/>
          <w:szCs w:val="24"/>
        </w:rPr>
        <w:t>Лисочкин</w:t>
      </w:r>
      <w:proofErr w:type="spellEnd"/>
      <w:r w:rsidRPr="00BA43C9">
        <w:rPr>
          <w:sz w:val="24"/>
          <w:szCs w:val="24"/>
        </w:rPr>
        <w:t>, Г.И. Сафонов, В.М. Успенский. Атлас патологической гистологии слизистой оболочки желудка и двенадцатиперстной кишки.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</w:rPr>
      </w:pPr>
      <w:r w:rsidRPr="00BA43C9">
        <w:rPr>
          <w:sz w:val="24"/>
          <w:szCs w:val="24"/>
        </w:rPr>
        <w:t xml:space="preserve">Б. </w:t>
      </w:r>
      <w:proofErr w:type="spellStart"/>
      <w:r w:rsidRPr="00BA43C9">
        <w:rPr>
          <w:sz w:val="24"/>
          <w:szCs w:val="24"/>
        </w:rPr>
        <w:t>Ромейс</w:t>
      </w:r>
      <w:proofErr w:type="spellEnd"/>
      <w:r w:rsidRPr="00BA43C9">
        <w:rPr>
          <w:sz w:val="24"/>
          <w:szCs w:val="24"/>
        </w:rPr>
        <w:t>. Микроскопическая техника / под ред. и с предисловием И.И. Соколова. М.: Издательство иностранной литературы – 1953.</w:t>
      </w:r>
    </w:p>
    <w:p w:rsidR="00710B42" w:rsidRPr="00BA43C9" w:rsidRDefault="00710B42" w:rsidP="004E2CB0">
      <w:pPr>
        <w:numPr>
          <w:ilvl w:val="0"/>
          <w:numId w:val="7"/>
        </w:numPr>
        <w:spacing w:after="0" w:line="240" w:lineRule="auto"/>
        <w:ind w:left="426"/>
        <w:rPr>
          <w:sz w:val="24"/>
          <w:szCs w:val="24"/>
        </w:rPr>
      </w:pPr>
      <w:r w:rsidRPr="00BA43C9">
        <w:rPr>
          <w:sz w:val="24"/>
          <w:szCs w:val="24"/>
        </w:rPr>
        <w:t>Д.С. Саркисов, Ю.Л. Перов. Микроскопическая техника. Руководство для врачей и лаборантов – 1996.</w:t>
      </w:r>
    </w:p>
    <w:p w:rsidR="00710B42" w:rsidRDefault="00710B42" w:rsidP="004E2CB0">
      <w:pPr>
        <w:spacing w:line="240" w:lineRule="auto"/>
        <w:ind w:left="426"/>
        <w:rPr>
          <w:b/>
          <w:sz w:val="24"/>
          <w:szCs w:val="24"/>
        </w:rPr>
      </w:pPr>
    </w:p>
    <w:p w:rsidR="00ED7EF4" w:rsidRDefault="00ED7EF4" w:rsidP="004E2CB0">
      <w:pPr>
        <w:spacing w:line="240" w:lineRule="auto"/>
        <w:ind w:left="426"/>
        <w:rPr>
          <w:b/>
          <w:sz w:val="24"/>
          <w:szCs w:val="24"/>
        </w:rPr>
      </w:pPr>
    </w:p>
    <w:p w:rsidR="00ED7EF4" w:rsidRPr="00BA43C9" w:rsidRDefault="00ED7EF4" w:rsidP="004E2CB0">
      <w:pPr>
        <w:spacing w:line="240" w:lineRule="auto"/>
        <w:ind w:left="426"/>
        <w:rPr>
          <w:b/>
          <w:sz w:val="24"/>
          <w:szCs w:val="24"/>
        </w:rPr>
      </w:pPr>
    </w:p>
    <w:p w:rsidR="00BA5405" w:rsidRPr="00BA43C9" w:rsidRDefault="00BA5405" w:rsidP="00BA5405">
      <w:pPr>
        <w:spacing w:line="360" w:lineRule="auto"/>
        <w:ind w:left="720"/>
        <w:jc w:val="both"/>
        <w:rPr>
          <w:b/>
          <w:i/>
          <w:sz w:val="24"/>
          <w:szCs w:val="24"/>
        </w:rPr>
      </w:pPr>
      <w:r w:rsidRPr="00BA43C9">
        <w:rPr>
          <w:b/>
          <w:i/>
          <w:sz w:val="24"/>
          <w:szCs w:val="24"/>
        </w:rPr>
        <w:t xml:space="preserve">Программное обеспечение: </w:t>
      </w:r>
    </w:p>
    <w:p w:rsidR="00BA5405" w:rsidRPr="00BA43C9" w:rsidRDefault="00BA5405" w:rsidP="002811BB">
      <w:pPr>
        <w:numPr>
          <w:ilvl w:val="0"/>
          <w:numId w:val="4"/>
        </w:numPr>
        <w:tabs>
          <w:tab w:val="clear" w:pos="720"/>
          <w:tab w:val="num" w:pos="644"/>
        </w:tabs>
        <w:spacing w:after="0" w:line="360" w:lineRule="auto"/>
        <w:ind w:left="644"/>
        <w:jc w:val="both"/>
        <w:rPr>
          <w:sz w:val="24"/>
          <w:szCs w:val="24"/>
        </w:rPr>
      </w:pPr>
      <w:r w:rsidRPr="00BA43C9">
        <w:rPr>
          <w:sz w:val="24"/>
          <w:szCs w:val="24"/>
        </w:rPr>
        <w:t xml:space="preserve">Операционные системы, </w:t>
      </w:r>
      <w:r w:rsidRPr="00BA43C9">
        <w:rPr>
          <w:sz w:val="24"/>
          <w:szCs w:val="24"/>
          <w:lang w:val="en-US"/>
        </w:rPr>
        <w:t>Windows</w:t>
      </w:r>
      <w:r w:rsidRPr="00BA43C9">
        <w:rPr>
          <w:sz w:val="24"/>
          <w:szCs w:val="24"/>
        </w:rPr>
        <w:t xml:space="preserve"> 7;</w:t>
      </w:r>
    </w:p>
    <w:p w:rsidR="00BA5405" w:rsidRPr="00BA43C9" w:rsidRDefault="00BA5405" w:rsidP="002811BB">
      <w:pPr>
        <w:numPr>
          <w:ilvl w:val="0"/>
          <w:numId w:val="4"/>
        </w:numPr>
        <w:tabs>
          <w:tab w:val="clear" w:pos="720"/>
          <w:tab w:val="num" w:pos="644"/>
        </w:tabs>
        <w:spacing w:after="0" w:line="360" w:lineRule="auto"/>
        <w:ind w:left="644"/>
        <w:jc w:val="both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>Microsoft Office Word 2007;</w:t>
      </w:r>
    </w:p>
    <w:p w:rsidR="00BA5405" w:rsidRPr="00BA43C9" w:rsidRDefault="00BA5405" w:rsidP="002811BB">
      <w:pPr>
        <w:numPr>
          <w:ilvl w:val="0"/>
          <w:numId w:val="4"/>
        </w:numPr>
        <w:tabs>
          <w:tab w:val="clear" w:pos="720"/>
          <w:tab w:val="num" w:pos="644"/>
        </w:tabs>
        <w:spacing w:after="0" w:line="360" w:lineRule="auto"/>
        <w:ind w:left="644"/>
        <w:jc w:val="both"/>
        <w:rPr>
          <w:sz w:val="24"/>
          <w:szCs w:val="24"/>
          <w:lang w:val="en-US"/>
        </w:rPr>
      </w:pPr>
      <w:r w:rsidRPr="00BA43C9">
        <w:rPr>
          <w:sz w:val="24"/>
          <w:szCs w:val="24"/>
          <w:lang w:val="en-US"/>
        </w:rPr>
        <w:t xml:space="preserve"> Microsoft Office Power Point 2007;</w:t>
      </w:r>
    </w:p>
    <w:p w:rsidR="00BA5405" w:rsidRPr="00BA43C9" w:rsidRDefault="00BA5405" w:rsidP="002811BB">
      <w:pPr>
        <w:numPr>
          <w:ilvl w:val="0"/>
          <w:numId w:val="4"/>
        </w:numPr>
        <w:tabs>
          <w:tab w:val="clear" w:pos="720"/>
          <w:tab w:val="num" w:pos="644"/>
        </w:tabs>
        <w:spacing w:after="0" w:line="360" w:lineRule="auto"/>
        <w:ind w:left="644"/>
        <w:jc w:val="both"/>
        <w:rPr>
          <w:sz w:val="24"/>
          <w:szCs w:val="24"/>
        </w:rPr>
      </w:pPr>
      <w:proofErr w:type="spellStart"/>
      <w:r w:rsidRPr="00BA43C9">
        <w:rPr>
          <w:sz w:val="24"/>
          <w:szCs w:val="24"/>
          <w:lang w:val="en-US"/>
        </w:rPr>
        <w:t>MicrosoftOfficeExcel</w:t>
      </w:r>
      <w:proofErr w:type="spellEnd"/>
      <w:r w:rsidRPr="00BA43C9">
        <w:rPr>
          <w:sz w:val="24"/>
          <w:szCs w:val="24"/>
        </w:rPr>
        <w:t xml:space="preserve"> 2007, </w:t>
      </w:r>
    </w:p>
    <w:p w:rsidR="00BA5405" w:rsidRPr="00BA43C9" w:rsidRDefault="00BA5405" w:rsidP="002811BB">
      <w:pPr>
        <w:numPr>
          <w:ilvl w:val="0"/>
          <w:numId w:val="4"/>
        </w:numPr>
        <w:tabs>
          <w:tab w:val="clear" w:pos="720"/>
          <w:tab w:val="num" w:pos="644"/>
        </w:tabs>
        <w:spacing w:after="0" w:line="360" w:lineRule="auto"/>
        <w:ind w:left="644"/>
        <w:jc w:val="both"/>
        <w:rPr>
          <w:sz w:val="24"/>
          <w:szCs w:val="24"/>
        </w:rPr>
      </w:pPr>
      <w:r w:rsidRPr="00BA43C9">
        <w:rPr>
          <w:sz w:val="24"/>
          <w:szCs w:val="24"/>
        </w:rPr>
        <w:t>ИНТЕРНЕТ-РЕСУРСЫ</w:t>
      </w:r>
    </w:p>
    <w:p w:rsidR="00BA5405" w:rsidRPr="00BA43C9" w:rsidRDefault="003A7F8D" w:rsidP="002811BB">
      <w:pPr>
        <w:pStyle w:val="aa"/>
        <w:numPr>
          <w:ilvl w:val="0"/>
          <w:numId w:val="4"/>
        </w:numPr>
        <w:tabs>
          <w:tab w:val="clear" w:pos="720"/>
          <w:tab w:val="num" w:pos="644"/>
        </w:tabs>
        <w:autoSpaceDE/>
        <w:autoSpaceDN/>
        <w:adjustRightInd/>
        <w:spacing w:after="200" w:line="276" w:lineRule="auto"/>
        <w:ind w:left="644"/>
        <w:contextualSpacing w:val="0"/>
        <w:jc w:val="both"/>
        <w:rPr>
          <w:sz w:val="24"/>
          <w:szCs w:val="24"/>
        </w:rPr>
      </w:pPr>
      <w:hyperlink r:id="rId15" w:history="1">
        <w:r w:rsidR="00BA5405" w:rsidRPr="00BA43C9">
          <w:rPr>
            <w:rStyle w:val="af6"/>
            <w:sz w:val="24"/>
            <w:szCs w:val="24"/>
            <w:lang w:val="en-US"/>
          </w:rPr>
          <w:t>http</w:t>
        </w:r>
        <w:r w:rsidR="00BA5405" w:rsidRPr="00BA43C9">
          <w:rPr>
            <w:rStyle w:val="af6"/>
            <w:sz w:val="24"/>
            <w:szCs w:val="24"/>
          </w:rPr>
          <w:t>://</w:t>
        </w:r>
        <w:proofErr w:type="spellStart"/>
        <w:r w:rsidR="00BA5405" w:rsidRPr="00BA43C9">
          <w:rPr>
            <w:rStyle w:val="af6"/>
            <w:sz w:val="24"/>
            <w:szCs w:val="24"/>
            <w:lang w:val="en-US"/>
          </w:rPr>
          <w:t>elibrary</w:t>
        </w:r>
        <w:proofErr w:type="spellEnd"/>
        <w:r w:rsidR="00BA5405" w:rsidRPr="00BA43C9">
          <w:rPr>
            <w:rStyle w:val="af6"/>
            <w:sz w:val="24"/>
            <w:szCs w:val="24"/>
          </w:rPr>
          <w:t>.</w:t>
        </w:r>
        <w:proofErr w:type="spellStart"/>
        <w:r w:rsidR="00BA5405" w:rsidRPr="00BA43C9">
          <w:rPr>
            <w:rStyle w:val="af6"/>
            <w:sz w:val="24"/>
            <w:szCs w:val="24"/>
            <w:lang w:val="en-US"/>
          </w:rPr>
          <w:t>ru</w:t>
        </w:r>
        <w:proofErr w:type="spellEnd"/>
        <w:r w:rsidR="00BA5405" w:rsidRPr="00BA43C9">
          <w:rPr>
            <w:rStyle w:val="af6"/>
            <w:sz w:val="24"/>
            <w:szCs w:val="24"/>
          </w:rPr>
          <w:t>/</w:t>
        </w:r>
        <w:proofErr w:type="spellStart"/>
        <w:r w:rsidR="00BA5405" w:rsidRPr="00BA43C9">
          <w:rPr>
            <w:rStyle w:val="af6"/>
            <w:sz w:val="24"/>
            <w:szCs w:val="24"/>
            <w:lang w:val="en-US"/>
          </w:rPr>
          <w:t>defaultx</w:t>
        </w:r>
        <w:proofErr w:type="spellEnd"/>
        <w:r w:rsidR="00BA5405" w:rsidRPr="00BA43C9">
          <w:rPr>
            <w:rStyle w:val="af6"/>
            <w:sz w:val="24"/>
            <w:szCs w:val="24"/>
          </w:rPr>
          <w:t>.</w:t>
        </w:r>
        <w:r w:rsidR="00BA5405" w:rsidRPr="00BA43C9">
          <w:rPr>
            <w:rStyle w:val="af6"/>
            <w:sz w:val="24"/>
            <w:szCs w:val="24"/>
            <w:lang w:val="en-US"/>
          </w:rPr>
          <w:t>asp</w:t>
        </w:r>
      </w:hyperlink>
    </w:p>
    <w:p w:rsidR="00BA5405" w:rsidRPr="00BA43C9" w:rsidRDefault="003A7F8D" w:rsidP="002811BB">
      <w:pPr>
        <w:pStyle w:val="aa"/>
        <w:numPr>
          <w:ilvl w:val="0"/>
          <w:numId w:val="4"/>
        </w:numPr>
        <w:tabs>
          <w:tab w:val="clear" w:pos="720"/>
          <w:tab w:val="num" w:pos="644"/>
        </w:tabs>
        <w:autoSpaceDE/>
        <w:autoSpaceDN/>
        <w:adjustRightInd/>
        <w:spacing w:after="200" w:line="276" w:lineRule="auto"/>
        <w:ind w:left="644"/>
        <w:contextualSpacing w:val="0"/>
        <w:jc w:val="both"/>
        <w:rPr>
          <w:sz w:val="24"/>
          <w:szCs w:val="24"/>
        </w:rPr>
      </w:pPr>
      <w:hyperlink r:id="rId16" w:history="1">
        <w:r w:rsidR="00BA5405" w:rsidRPr="00BA43C9">
          <w:rPr>
            <w:rStyle w:val="af6"/>
            <w:sz w:val="24"/>
            <w:szCs w:val="24"/>
            <w:lang w:val="en-US"/>
          </w:rPr>
          <w:t>http</w:t>
        </w:r>
        <w:r w:rsidR="00BA5405" w:rsidRPr="00BA43C9">
          <w:rPr>
            <w:rStyle w:val="af6"/>
            <w:sz w:val="24"/>
            <w:szCs w:val="24"/>
          </w:rPr>
          <w:t>://</w:t>
        </w:r>
        <w:r w:rsidR="00BA5405" w:rsidRPr="00BA43C9">
          <w:rPr>
            <w:rStyle w:val="af6"/>
            <w:sz w:val="24"/>
            <w:szCs w:val="24"/>
            <w:lang w:val="en-US"/>
          </w:rPr>
          <w:t>www</w:t>
        </w:r>
        <w:r w:rsidR="00BA5405" w:rsidRPr="00BA43C9">
          <w:rPr>
            <w:rStyle w:val="af6"/>
            <w:sz w:val="24"/>
            <w:szCs w:val="24"/>
          </w:rPr>
          <w:t>.</w:t>
        </w:r>
        <w:proofErr w:type="spellStart"/>
        <w:r w:rsidR="00BA5405" w:rsidRPr="00BA43C9">
          <w:rPr>
            <w:rStyle w:val="af6"/>
            <w:sz w:val="24"/>
            <w:szCs w:val="24"/>
            <w:lang w:val="en-US"/>
          </w:rPr>
          <w:t>disser</w:t>
        </w:r>
        <w:proofErr w:type="spellEnd"/>
        <w:r w:rsidR="00BA5405" w:rsidRPr="00BA43C9">
          <w:rPr>
            <w:rStyle w:val="af6"/>
            <w:sz w:val="24"/>
            <w:szCs w:val="24"/>
          </w:rPr>
          <w:t>.</w:t>
        </w:r>
        <w:proofErr w:type="spellStart"/>
        <w:r w:rsidR="00BA5405" w:rsidRPr="00BA43C9">
          <w:rPr>
            <w:rStyle w:val="af6"/>
            <w:sz w:val="24"/>
            <w:szCs w:val="24"/>
            <w:lang w:val="en-US"/>
          </w:rPr>
          <w:t>ru</w:t>
        </w:r>
        <w:proofErr w:type="spellEnd"/>
        <w:r w:rsidR="00BA5405" w:rsidRPr="00BA43C9">
          <w:rPr>
            <w:rStyle w:val="af6"/>
            <w:sz w:val="24"/>
            <w:szCs w:val="24"/>
          </w:rPr>
          <w:t>/</w:t>
        </w:r>
        <w:r w:rsidR="00BA5405" w:rsidRPr="00BA43C9">
          <w:rPr>
            <w:rStyle w:val="af6"/>
            <w:sz w:val="24"/>
            <w:szCs w:val="24"/>
            <w:lang w:val="en-US"/>
          </w:rPr>
          <w:t>library</w:t>
        </w:r>
        <w:r w:rsidR="00BA5405" w:rsidRPr="00BA43C9">
          <w:rPr>
            <w:rStyle w:val="af6"/>
            <w:sz w:val="24"/>
            <w:szCs w:val="24"/>
          </w:rPr>
          <w:t>/31/188.</w:t>
        </w:r>
        <w:proofErr w:type="spellStart"/>
        <w:r w:rsidR="00BA5405" w:rsidRPr="00BA43C9">
          <w:rPr>
            <w:rStyle w:val="af6"/>
            <w:sz w:val="24"/>
            <w:szCs w:val="24"/>
            <w:lang w:val="en-US"/>
          </w:rPr>
          <w:t>htm</w:t>
        </w:r>
        <w:proofErr w:type="spellEnd"/>
      </w:hyperlink>
    </w:p>
    <w:p w:rsidR="00BA5405" w:rsidRPr="00BA43C9" w:rsidRDefault="00BA5405" w:rsidP="002811BB">
      <w:pPr>
        <w:pStyle w:val="aa"/>
        <w:numPr>
          <w:ilvl w:val="0"/>
          <w:numId w:val="4"/>
        </w:numPr>
        <w:tabs>
          <w:tab w:val="clear" w:pos="720"/>
          <w:tab w:val="num" w:pos="644"/>
        </w:tabs>
        <w:autoSpaceDE/>
        <w:autoSpaceDN/>
        <w:adjustRightInd/>
        <w:spacing w:after="200" w:line="276" w:lineRule="auto"/>
        <w:ind w:left="644"/>
        <w:contextualSpacing w:val="0"/>
        <w:jc w:val="both"/>
        <w:rPr>
          <w:b/>
          <w:sz w:val="24"/>
          <w:szCs w:val="24"/>
        </w:rPr>
      </w:pPr>
      <w:r w:rsidRPr="00BA43C9">
        <w:rPr>
          <w:sz w:val="24"/>
          <w:szCs w:val="24"/>
          <w:lang w:val="en-US"/>
        </w:rPr>
        <w:t>http</w:t>
      </w:r>
      <w:r w:rsidRPr="00BA43C9">
        <w:rPr>
          <w:sz w:val="24"/>
          <w:szCs w:val="24"/>
        </w:rPr>
        <w:t xml:space="preserve">: // </w:t>
      </w:r>
      <w:hyperlink r:id="rId17" w:history="1">
        <w:r w:rsidRPr="00BA43C9">
          <w:rPr>
            <w:rStyle w:val="af6"/>
            <w:rFonts w:eastAsia="Calibri"/>
            <w:bCs/>
            <w:sz w:val="24"/>
            <w:szCs w:val="24"/>
            <w:lang w:eastAsia="en-US"/>
          </w:rPr>
          <w:t>http://www./</w:t>
        </w:r>
      </w:hyperlink>
      <w:proofErr w:type="spellStart"/>
      <w:r w:rsidRPr="00BA43C9">
        <w:rPr>
          <w:sz w:val="24"/>
          <w:szCs w:val="24"/>
          <w:lang w:val="en-US"/>
        </w:rPr>
        <w:t>pu</w:t>
      </w:r>
      <w:r w:rsidRPr="00BA43C9">
        <w:rPr>
          <w:b/>
          <w:sz w:val="24"/>
          <w:szCs w:val="24"/>
          <w:lang w:val="en-US"/>
        </w:rPr>
        <w:t>bmed</w:t>
      </w:r>
      <w:proofErr w:type="spellEnd"/>
      <w:r w:rsidRPr="00BA43C9">
        <w:rPr>
          <w:b/>
          <w:sz w:val="24"/>
          <w:szCs w:val="24"/>
        </w:rPr>
        <w:t>.</w:t>
      </w:r>
      <w:proofErr w:type="spellStart"/>
      <w:r w:rsidRPr="00BA43C9">
        <w:rPr>
          <w:b/>
          <w:sz w:val="24"/>
          <w:szCs w:val="24"/>
          <w:lang w:val="en-US"/>
        </w:rPr>
        <w:t>ru</w:t>
      </w:r>
      <w:proofErr w:type="spellEnd"/>
    </w:p>
    <w:p w:rsidR="00BA5405" w:rsidRPr="00BA43C9" w:rsidRDefault="00BA5405" w:rsidP="002811BB">
      <w:pPr>
        <w:pStyle w:val="aa"/>
        <w:numPr>
          <w:ilvl w:val="0"/>
          <w:numId w:val="4"/>
        </w:numPr>
        <w:tabs>
          <w:tab w:val="clear" w:pos="720"/>
          <w:tab w:val="num" w:pos="644"/>
        </w:tabs>
        <w:autoSpaceDE/>
        <w:autoSpaceDN/>
        <w:adjustRightInd/>
        <w:spacing w:after="200" w:line="276" w:lineRule="auto"/>
        <w:ind w:left="644"/>
        <w:contextualSpacing w:val="0"/>
        <w:jc w:val="both"/>
        <w:rPr>
          <w:sz w:val="24"/>
          <w:szCs w:val="24"/>
        </w:rPr>
      </w:pPr>
      <w:r w:rsidRPr="00BA43C9">
        <w:rPr>
          <w:sz w:val="24"/>
          <w:szCs w:val="24"/>
          <w:lang w:val="en-US"/>
        </w:rPr>
        <w:t>http</w:t>
      </w:r>
      <w:r w:rsidRPr="00BA43C9">
        <w:rPr>
          <w:sz w:val="24"/>
          <w:szCs w:val="24"/>
        </w:rPr>
        <w:t xml:space="preserve">: // </w:t>
      </w:r>
      <w:proofErr w:type="spellStart"/>
      <w:r w:rsidRPr="00BA43C9">
        <w:rPr>
          <w:sz w:val="24"/>
          <w:szCs w:val="24"/>
          <w:lang w:val="en-US"/>
        </w:rPr>
        <w:t>patolog</w:t>
      </w:r>
      <w:proofErr w:type="spellEnd"/>
      <w:r w:rsidRPr="00BA43C9">
        <w:rPr>
          <w:sz w:val="24"/>
          <w:szCs w:val="24"/>
        </w:rPr>
        <w:t>.</w:t>
      </w:r>
      <w:proofErr w:type="spellStart"/>
      <w:r w:rsidRPr="00BA43C9">
        <w:rPr>
          <w:sz w:val="24"/>
          <w:szCs w:val="24"/>
          <w:lang w:val="en-US"/>
        </w:rPr>
        <w:t>ru</w:t>
      </w:r>
      <w:proofErr w:type="spellEnd"/>
    </w:p>
    <w:p w:rsidR="00BA5405" w:rsidRPr="00BA43C9" w:rsidRDefault="00BA5405" w:rsidP="002811BB">
      <w:pPr>
        <w:numPr>
          <w:ilvl w:val="0"/>
          <w:numId w:val="4"/>
        </w:numPr>
        <w:tabs>
          <w:tab w:val="clear" w:pos="720"/>
          <w:tab w:val="num" w:pos="644"/>
        </w:tabs>
        <w:spacing w:before="120" w:after="120" w:line="240" w:lineRule="auto"/>
        <w:ind w:left="644"/>
        <w:contextualSpacing/>
        <w:jc w:val="both"/>
        <w:rPr>
          <w:sz w:val="24"/>
          <w:szCs w:val="24"/>
        </w:rPr>
      </w:pPr>
      <w:r w:rsidRPr="00BA43C9">
        <w:rPr>
          <w:sz w:val="24"/>
          <w:szCs w:val="24"/>
        </w:rPr>
        <w:t>компьютерный зал библиотеки ФГБНУ НИИМЧ</w:t>
      </w:r>
    </w:p>
    <w:p w:rsidR="00BA5405" w:rsidRPr="00BA43C9" w:rsidRDefault="00BA5405" w:rsidP="00BA5405">
      <w:pPr>
        <w:spacing w:line="360" w:lineRule="auto"/>
        <w:jc w:val="center"/>
        <w:rPr>
          <w:b/>
          <w:sz w:val="24"/>
          <w:szCs w:val="24"/>
        </w:rPr>
      </w:pPr>
    </w:p>
    <w:p w:rsidR="006F5376" w:rsidRPr="00BA43C9" w:rsidRDefault="006F5376" w:rsidP="006F5376">
      <w:pPr>
        <w:shd w:val="clear" w:color="auto" w:fill="FFFFFF"/>
        <w:spacing w:before="75" w:after="150" w:line="240" w:lineRule="auto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BA43C9">
        <w:rPr>
          <w:rFonts w:eastAsia="Times New Roman"/>
          <w:b/>
          <w:color w:val="333333"/>
          <w:sz w:val="24"/>
          <w:szCs w:val="24"/>
          <w:lang w:eastAsia="ru-RU"/>
        </w:rPr>
        <w:t>9. Кадровое обеспечение</w:t>
      </w:r>
    </w:p>
    <w:tbl>
      <w:tblPr>
        <w:tblW w:w="0" w:type="auto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362"/>
        <w:gridCol w:w="2286"/>
        <w:gridCol w:w="2635"/>
        <w:gridCol w:w="2288"/>
      </w:tblGrid>
      <w:tr w:rsidR="006F5376" w:rsidRPr="00BA43C9" w:rsidTr="003F3EDB">
        <w:tc>
          <w:tcPr>
            <w:tcW w:w="236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F5376" w:rsidRPr="00BA43C9" w:rsidRDefault="006F5376" w:rsidP="003F3EDB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BA43C9">
              <w:rPr>
                <w:rFonts w:eastAsia="Times New Roman"/>
                <w:b/>
                <w:sz w:val="24"/>
                <w:szCs w:val="24"/>
                <w:lang w:eastAsia="ru-RU"/>
              </w:rPr>
              <w:t>ФИО ППС, реализующих РПД</w:t>
            </w:r>
          </w:p>
        </w:tc>
        <w:tc>
          <w:tcPr>
            <w:tcW w:w="228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F5376" w:rsidRPr="00BA43C9" w:rsidRDefault="006F5376" w:rsidP="003F3EDB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BA43C9">
              <w:rPr>
                <w:rFonts w:eastAsia="Times New Roman"/>
                <w:b/>
                <w:sz w:val="24"/>
                <w:szCs w:val="24"/>
                <w:lang w:eastAsia="ru-RU"/>
              </w:rPr>
              <w:t>Штатных / совм.</w:t>
            </w:r>
          </w:p>
        </w:tc>
        <w:tc>
          <w:tcPr>
            <w:tcW w:w="263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F5376" w:rsidRPr="00BA43C9" w:rsidRDefault="006F5376" w:rsidP="003F3EDB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BA43C9">
              <w:rPr>
                <w:rFonts w:eastAsia="Times New Roman"/>
                <w:b/>
                <w:sz w:val="24"/>
                <w:szCs w:val="24"/>
                <w:lang w:eastAsia="ru-RU"/>
              </w:rPr>
              <w:t>Ученая степень доктора/кандидата</w:t>
            </w:r>
          </w:p>
        </w:tc>
        <w:tc>
          <w:tcPr>
            <w:tcW w:w="2288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6F5376" w:rsidRPr="00BA43C9" w:rsidRDefault="006F5376" w:rsidP="003F3EDB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BA43C9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Ученое звание </w:t>
            </w:r>
            <w:proofErr w:type="spellStart"/>
            <w:proofErr w:type="gramStart"/>
            <w:r w:rsidRPr="00BA43C9">
              <w:rPr>
                <w:rFonts w:eastAsia="Times New Roman"/>
                <w:b/>
                <w:sz w:val="24"/>
                <w:szCs w:val="24"/>
                <w:lang w:eastAsia="ru-RU"/>
              </w:rPr>
              <w:t>проф</w:t>
            </w:r>
            <w:proofErr w:type="spellEnd"/>
            <w:proofErr w:type="gramEnd"/>
            <w:r w:rsidRPr="00BA43C9">
              <w:rPr>
                <w:rFonts w:eastAsia="Times New Roman"/>
                <w:b/>
                <w:sz w:val="24"/>
                <w:szCs w:val="24"/>
                <w:lang w:eastAsia="ru-RU"/>
              </w:rPr>
              <w:t>/доц.</w:t>
            </w:r>
          </w:p>
        </w:tc>
      </w:tr>
      <w:tr w:rsidR="0019053F" w:rsidRPr="00BA43C9" w:rsidTr="001F13B0">
        <w:tc>
          <w:tcPr>
            <w:tcW w:w="23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53F" w:rsidRPr="00BA43C9" w:rsidRDefault="00944D1C" w:rsidP="00944D1C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r>
              <w:rPr>
                <w:rFonts w:eastAsia="Times New Roman"/>
                <w:sz w:val="24"/>
                <w:szCs w:val="24"/>
                <w:lang w:eastAsia="ru-RU"/>
              </w:rPr>
              <w:t>Расстригина</w:t>
            </w:r>
            <w:proofErr w:type="spellEnd"/>
            <w:r>
              <w:rPr>
                <w:rFonts w:eastAsia="Times New Roman"/>
                <w:sz w:val="24"/>
                <w:szCs w:val="24"/>
                <w:lang w:eastAsia="ru-RU"/>
              </w:rPr>
              <w:t xml:space="preserve"> И.М.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53F" w:rsidRPr="00BA43C9" w:rsidRDefault="0019053F" w:rsidP="001F13B0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BA43C9">
              <w:rPr>
                <w:rFonts w:eastAsia="Times New Roman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53F" w:rsidRPr="00BA43C9" w:rsidRDefault="0019053F" w:rsidP="001F13B0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r w:rsidRPr="00BA43C9">
              <w:rPr>
                <w:rFonts w:eastAsia="Times New Roman"/>
                <w:sz w:val="24"/>
                <w:szCs w:val="24"/>
                <w:lang w:eastAsia="ru-RU"/>
              </w:rPr>
              <w:t>Канд</w:t>
            </w:r>
            <w:proofErr w:type="gramStart"/>
            <w:r w:rsidRPr="00BA43C9">
              <w:rPr>
                <w:rFonts w:eastAsia="Times New Roman"/>
                <w:sz w:val="24"/>
                <w:szCs w:val="24"/>
                <w:lang w:eastAsia="ru-RU"/>
              </w:rPr>
              <w:t>.м</w:t>
            </w:r>
            <w:proofErr w:type="gramEnd"/>
            <w:r w:rsidRPr="00BA43C9">
              <w:rPr>
                <w:rFonts w:eastAsia="Times New Roman"/>
                <w:sz w:val="24"/>
                <w:szCs w:val="24"/>
                <w:lang w:eastAsia="ru-RU"/>
              </w:rPr>
              <w:t>ед.наук</w:t>
            </w:r>
            <w:proofErr w:type="spellEnd"/>
          </w:p>
        </w:tc>
        <w:tc>
          <w:tcPr>
            <w:tcW w:w="228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53F" w:rsidRPr="00BA43C9" w:rsidRDefault="0019053F" w:rsidP="001F13B0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BA43C9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</w:tr>
      <w:tr w:rsidR="0019053F" w:rsidRPr="00BA43C9" w:rsidTr="003F3EDB">
        <w:tc>
          <w:tcPr>
            <w:tcW w:w="23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53F" w:rsidRPr="00BA43C9" w:rsidRDefault="0019053F" w:rsidP="003F3EDB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BA43C9">
              <w:rPr>
                <w:rFonts w:eastAsia="Times New Roman"/>
                <w:sz w:val="24"/>
                <w:szCs w:val="24"/>
                <w:lang w:eastAsia="ru-RU"/>
              </w:rPr>
              <w:t>Черняев А.Л.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53F" w:rsidRPr="00BA43C9" w:rsidRDefault="0019053F" w:rsidP="003F3EDB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r w:rsidRPr="00BA43C9">
              <w:rPr>
                <w:rFonts w:eastAsia="Times New Roman"/>
                <w:sz w:val="24"/>
                <w:szCs w:val="24"/>
                <w:lang w:eastAsia="ru-RU"/>
              </w:rPr>
              <w:t>совм</w:t>
            </w:r>
            <w:proofErr w:type="spellEnd"/>
          </w:p>
        </w:tc>
        <w:tc>
          <w:tcPr>
            <w:tcW w:w="26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53F" w:rsidRPr="00BA43C9" w:rsidRDefault="0019053F" w:rsidP="001F13B0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BA43C9">
              <w:rPr>
                <w:rFonts w:eastAsia="Times New Roman"/>
                <w:sz w:val="24"/>
                <w:szCs w:val="24"/>
                <w:lang w:eastAsia="ru-RU"/>
              </w:rPr>
              <w:t xml:space="preserve">Доктор </w:t>
            </w:r>
            <w:proofErr w:type="spellStart"/>
            <w:r w:rsidRPr="00BA43C9">
              <w:rPr>
                <w:rFonts w:eastAsia="Times New Roman"/>
                <w:sz w:val="24"/>
                <w:szCs w:val="24"/>
                <w:lang w:eastAsia="ru-RU"/>
              </w:rPr>
              <w:t>мед</w:t>
            </w:r>
            <w:proofErr w:type="gramStart"/>
            <w:r w:rsidRPr="00BA43C9">
              <w:rPr>
                <w:rFonts w:eastAsia="Times New Roman"/>
                <w:sz w:val="24"/>
                <w:szCs w:val="24"/>
                <w:lang w:eastAsia="ru-RU"/>
              </w:rPr>
              <w:t>.н</w:t>
            </w:r>
            <w:proofErr w:type="gramEnd"/>
            <w:r w:rsidRPr="00BA43C9">
              <w:rPr>
                <w:rFonts w:eastAsia="Times New Roman"/>
                <w:sz w:val="24"/>
                <w:szCs w:val="24"/>
                <w:lang w:eastAsia="ru-RU"/>
              </w:rPr>
              <w:t>аук</w:t>
            </w:r>
            <w:proofErr w:type="spellEnd"/>
            <w:r w:rsidRPr="00BA43C9">
              <w:rPr>
                <w:rFonts w:eastAsia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28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53F" w:rsidRPr="00BA43C9" w:rsidRDefault="0019053F" w:rsidP="001F13B0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BA43C9">
              <w:rPr>
                <w:rFonts w:eastAsia="Times New Roman"/>
                <w:sz w:val="24"/>
                <w:szCs w:val="24"/>
                <w:lang w:eastAsia="ru-RU"/>
              </w:rPr>
              <w:t>профессор</w:t>
            </w:r>
          </w:p>
        </w:tc>
      </w:tr>
      <w:tr w:rsidR="0019053F" w:rsidRPr="00BA43C9" w:rsidTr="003F3EDB">
        <w:tc>
          <w:tcPr>
            <w:tcW w:w="2362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53F" w:rsidRPr="00BA43C9" w:rsidRDefault="0019053F" w:rsidP="003F3EDB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r w:rsidRPr="00BA43C9">
              <w:rPr>
                <w:rFonts w:eastAsia="Times New Roman"/>
                <w:sz w:val="24"/>
                <w:szCs w:val="24"/>
                <w:lang w:eastAsia="ru-RU"/>
              </w:rPr>
              <w:t>Милованов</w:t>
            </w:r>
            <w:proofErr w:type="spellEnd"/>
            <w:r w:rsidRPr="00BA43C9">
              <w:rPr>
                <w:rFonts w:eastAsia="Times New Roman"/>
                <w:sz w:val="24"/>
                <w:szCs w:val="24"/>
                <w:lang w:eastAsia="ru-RU"/>
              </w:rPr>
              <w:t xml:space="preserve"> А.П.</w:t>
            </w:r>
          </w:p>
        </w:tc>
        <w:tc>
          <w:tcPr>
            <w:tcW w:w="228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53F" w:rsidRPr="00BA43C9" w:rsidRDefault="0019053F" w:rsidP="003F3EDB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proofErr w:type="gramStart"/>
            <w:r w:rsidRPr="00BA43C9">
              <w:rPr>
                <w:rFonts w:eastAsia="Times New Roman"/>
                <w:sz w:val="24"/>
                <w:szCs w:val="24"/>
                <w:lang w:eastAsia="ru-RU"/>
              </w:rPr>
              <w:t>шт</w:t>
            </w:r>
            <w:proofErr w:type="spellEnd"/>
            <w:proofErr w:type="gramEnd"/>
          </w:p>
        </w:tc>
        <w:tc>
          <w:tcPr>
            <w:tcW w:w="263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53F" w:rsidRPr="00BA43C9" w:rsidRDefault="0019053F" w:rsidP="003F3EDB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BA43C9">
              <w:rPr>
                <w:rFonts w:eastAsia="Times New Roman"/>
                <w:sz w:val="24"/>
                <w:szCs w:val="24"/>
                <w:lang w:eastAsia="ru-RU"/>
              </w:rPr>
              <w:t xml:space="preserve">Доктор </w:t>
            </w:r>
            <w:proofErr w:type="spellStart"/>
            <w:r w:rsidRPr="00BA43C9">
              <w:rPr>
                <w:rFonts w:eastAsia="Times New Roman"/>
                <w:sz w:val="24"/>
                <w:szCs w:val="24"/>
                <w:lang w:eastAsia="ru-RU"/>
              </w:rPr>
              <w:t>мед</w:t>
            </w:r>
            <w:proofErr w:type="gramStart"/>
            <w:r w:rsidRPr="00BA43C9">
              <w:rPr>
                <w:rFonts w:eastAsia="Times New Roman"/>
                <w:sz w:val="24"/>
                <w:szCs w:val="24"/>
                <w:lang w:eastAsia="ru-RU"/>
              </w:rPr>
              <w:t>.н</w:t>
            </w:r>
            <w:proofErr w:type="gramEnd"/>
            <w:r w:rsidRPr="00BA43C9">
              <w:rPr>
                <w:rFonts w:eastAsia="Times New Roman"/>
                <w:sz w:val="24"/>
                <w:szCs w:val="24"/>
                <w:lang w:eastAsia="ru-RU"/>
              </w:rPr>
              <w:t>аук</w:t>
            </w:r>
            <w:proofErr w:type="spellEnd"/>
            <w:r w:rsidRPr="00BA43C9">
              <w:rPr>
                <w:rFonts w:eastAsia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28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053F" w:rsidRPr="00BA43C9" w:rsidRDefault="0019053F" w:rsidP="003F3EDB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BA43C9">
              <w:rPr>
                <w:rFonts w:eastAsia="Times New Roman"/>
                <w:sz w:val="24"/>
                <w:szCs w:val="24"/>
                <w:lang w:eastAsia="ru-RU"/>
              </w:rPr>
              <w:t>профессор</w:t>
            </w:r>
          </w:p>
        </w:tc>
      </w:tr>
    </w:tbl>
    <w:p w:rsidR="006F5376" w:rsidRPr="00BA43C9" w:rsidRDefault="006F5376" w:rsidP="006F5376">
      <w:pPr>
        <w:rPr>
          <w:b/>
          <w:sz w:val="24"/>
          <w:szCs w:val="24"/>
        </w:rPr>
      </w:pPr>
    </w:p>
    <w:p w:rsidR="006F5376" w:rsidRPr="00BA43C9" w:rsidRDefault="006F5376" w:rsidP="006F5376">
      <w:pPr>
        <w:spacing w:line="360" w:lineRule="auto"/>
        <w:jc w:val="both"/>
        <w:rPr>
          <w:sz w:val="24"/>
          <w:szCs w:val="24"/>
        </w:rPr>
      </w:pPr>
      <w:r w:rsidRPr="00BA43C9">
        <w:rPr>
          <w:b/>
          <w:sz w:val="24"/>
          <w:szCs w:val="24"/>
        </w:rPr>
        <w:lastRenderedPageBreak/>
        <w:t>Разработчики:</w:t>
      </w:r>
    </w:p>
    <w:tbl>
      <w:tblPr>
        <w:tblW w:w="0" w:type="auto"/>
        <w:tblBorders>
          <w:top w:val="single" w:sz="2" w:space="0" w:color="auto"/>
          <w:left w:val="single" w:sz="2" w:space="0" w:color="auto"/>
          <w:bottom w:val="single" w:sz="2" w:space="0" w:color="auto"/>
          <w:right w:val="single" w:sz="2" w:space="0" w:color="auto"/>
          <w:insideH w:val="single" w:sz="2" w:space="0" w:color="auto"/>
          <w:insideV w:val="single" w:sz="2" w:space="0" w:color="auto"/>
        </w:tblBorders>
        <w:tblLook w:val="01E0" w:firstRow="1" w:lastRow="1" w:firstColumn="1" w:lastColumn="1" w:noHBand="0" w:noVBand="0"/>
      </w:tblPr>
      <w:tblGrid>
        <w:gridCol w:w="2235"/>
        <w:gridCol w:w="3685"/>
        <w:gridCol w:w="3650"/>
      </w:tblGrid>
      <w:tr w:rsidR="006F5376" w:rsidRPr="00BA43C9" w:rsidTr="003F3EDB">
        <w:tc>
          <w:tcPr>
            <w:tcW w:w="2235" w:type="dxa"/>
            <w:vAlign w:val="center"/>
          </w:tcPr>
          <w:p w:rsidR="006F5376" w:rsidRPr="00BA43C9" w:rsidRDefault="006F5376" w:rsidP="006140A8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Место работы</w:t>
            </w:r>
          </w:p>
        </w:tc>
        <w:tc>
          <w:tcPr>
            <w:tcW w:w="3685" w:type="dxa"/>
            <w:vAlign w:val="center"/>
          </w:tcPr>
          <w:p w:rsidR="006F5376" w:rsidRPr="00BA43C9" w:rsidRDefault="006F5376" w:rsidP="006140A8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Занимаемая должность</w:t>
            </w:r>
          </w:p>
        </w:tc>
        <w:tc>
          <w:tcPr>
            <w:tcW w:w="3650" w:type="dxa"/>
            <w:vAlign w:val="center"/>
          </w:tcPr>
          <w:p w:rsidR="006F5376" w:rsidRPr="00BA43C9" w:rsidRDefault="006F5376" w:rsidP="006140A8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Инициалы, фамилия</w:t>
            </w:r>
          </w:p>
        </w:tc>
      </w:tr>
      <w:tr w:rsidR="006F5376" w:rsidRPr="00BA43C9" w:rsidTr="003F3EDB">
        <w:tc>
          <w:tcPr>
            <w:tcW w:w="2235" w:type="dxa"/>
          </w:tcPr>
          <w:p w:rsidR="006F5376" w:rsidRPr="00BA43C9" w:rsidRDefault="006F5376" w:rsidP="006140A8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ФГБНУ </w:t>
            </w:r>
          </w:p>
          <w:p w:rsidR="006F5376" w:rsidRPr="00BA43C9" w:rsidRDefault="006F5376" w:rsidP="006140A8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НИИ МЧ</w:t>
            </w:r>
          </w:p>
        </w:tc>
        <w:tc>
          <w:tcPr>
            <w:tcW w:w="3685" w:type="dxa"/>
          </w:tcPr>
          <w:p w:rsidR="006F5376" w:rsidRPr="00BA43C9" w:rsidRDefault="006F5376" w:rsidP="006140A8">
            <w:pPr>
              <w:spacing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чл-корр</w:t>
            </w:r>
            <w:proofErr w:type="spellEnd"/>
            <w:r w:rsidRPr="00BA43C9">
              <w:rPr>
                <w:sz w:val="24"/>
                <w:szCs w:val="24"/>
              </w:rPr>
              <w:t xml:space="preserve"> РАН, зав. центральной патологоанатомической лабораторией</w:t>
            </w:r>
          </w:p>
        </w:tc>
        <w:tc>
          <w:tcPr>
            <w:tcW w:w="3650" w:type="dxa"/>
          </w:tcPr>
          <w:p w:rsidR="006F5376" w:rsidRPr="00BA43C9" w:rsidRDefault="006F5376" w:rsidP="006140A8">
            <w:pPr>
              <w:spacing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Л.В.Кактурский</w:t>
            </w:r>
            <w:proofErr w:type="spellEnd"/>
          </w:p>
        </w:tc>
      </w:tr>
      <w:tr w:rsidR="006F5376" w:rsidRPr="00BA43C9" w:rsidTr="003F3EDB">
        <w:tc>
          <w:tcPr>
            <w:tcW w:w="2235" w:type="dxa"/>
          </w:tcPr>
          <w:p w:rsidR="006F5376" w:rsidRPr="00BA43C9" w:rsidRDefault="006F5376" w:rsidP="006140A8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 xml:space="preserve">ФГБНУ </w:t>
            </w:r>
          </w:p>
          <w:p w:rsidR="006F5376" w:rsidRPr="00BA43C9" w:rsidRDefault="006F5376" w:rsidP="006140A8">
            <w:pPr>
              <w:spacing w:line="240" w:lineRule="auto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НИИ МЧ</w:t>
            </w:r>
          </w:p>
        </w:tc>
        <w:tc>
          <w:tcPr>
            <w:tcW w:w="3685" w:type="dxa"/>
          </w:tcPr>
          <w:p w:rsidR="006F5376" w:rsidRPr="00BA43C9" w:rsidRDefault="006F5376" w:rsidP="006140A8">
            <w:pPr>
              <w:spacing w:line="240" w:lineRule="auto"/>
              <w:jc w:val="both"/>
              <w:rPr>
                <w:sz w:val="24"/>
                <w:szCs w:val="24"/>
              </w:rPr>
            </w:pPr>
            <w:r w:rsidRPr="00BA43C9">
              <w:rPr>
                <w:sz w:val="24"/>
                <w:szCs w:val="24"/>
              </w:rPr>
              <w:t>Зав. лабораторией пульмонологии, д.м.н.</w:t>
            </w:r>
          </w:p>
        </w:tc>
        <w:tc>
          <w:tcPr>
            <w:tcW w:w="3650" w:type="dxa"/>
          </w:tcPr>
          <w:p w:rsidR="006F5376" w:rsidRPr="00BA43C9" w:rsidRDefault="006F5376" w:rsidP="006140A8">
            <w:pPr>
              <w:spacing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BA43C9">
              <w:rPr>
                <w:sz w:val="24"/>
                <w:szCs w:val="24"/>
              </w:rPr>
              <w:t>Л.П.Михайлова</w:t>
            </w:r>
            <w:proofErr w:type="spellEnd"/>
          </w:p>
        </w:tc>
      </w:tr>
    </w:tbl>
    <w:p w:rsidR="006F5376" w:rsidRPr="00BA43C9" w:rsidRDefault="006F5376" w:rsidP="006F5376">
      <w:pPr>
        <w:spacing w:before="120" w:after="120" w:line="288" w:lineRule="auto"/>
        <w:ind w:firstLine="709"/>
        <w:jc w:val="both"/>
        <w:rPr>
          <w:sz w:val="24"/>
          <w:szCs w:val="24"/>
        </w:rPr>
      </w:pPr>
    </w:p>
    <w:p w:rsidR="006F5376" w:rsidRPr="00BA43C9" w:rsidRDefault="006F5376" w:rsidP="006F5376">
      <w:pPr>
        <w:spacing w:line="360" w:lineRule="auto"/>
        <w:jc w:val="both"/>
        <w:rPr>
          <w:sz w:val="24"/>
          <w:szCs w:val="24"/>
        </w:rPr>
      </w:pPr>
    </w:p>
    <w:p w:rsidR="006F5376" w:rsidRDefault="006F5376" w:rsidP="00BA685D">
      <w:pPr>
        <w:pStyle w:val="af7"/>
        <w:spacing w:after="120"/>
        <w:rPr>
          <w:b w:val="0"/>
          <w:szCs w:val="24"/>
        </w:rPr>
      </w:pPr>
    </w:p>
    <w:p w:rsidR="00410D75" w:rsidRDefault="00410D75" w:rsidP="00BA685D">
      <w:pPr>
        <w:pStyle w:val="af7"/>
        <w:spacing w:after="120"/>
        <w:rPr>
          <w:b w:val="0"/>
          <w:szCs w:val="24"/>
        </w:rPr>
      </w:pPr>
    </w:p>
    <w:p w:rsidR="00410D75" w:rsidRDefault="00410D75" w:rsidP="00BA685D">
      <w:pPr>
        <w:pStyle w:val="af7"/>
        <w:spacing w:after="120"/>
        <w:rPr>
          <w:b w:val="0"/>
          <w:szCs w:val="24"/>
        </w:rPr>
      </w:pPr>
    </w:p>
    <w:p w:rsidR="00410D75" w:rsidRDefault="00410D75" w:rsidP="00BA685D">
      <w:pPr>
        <w:pStyle w:val="af7"/>
        <w:spacing w:after="120"/>
        <w:rPr>
          <w:b w:val="0"/>
          <w:szCs w:val="24"/>
          <w:lang w:val="en-US"/>
        </w:rPr>
      </w:pPr>
    </w:p>
    <w:p w:rsidR="00283ED3" w:rsidRDefault="00283ED3" w:rsidP="00BA685D">
      <w:pPr>
        <w:pStyle w:val="af7"/>
        <w:spacing w:after="120"/>
        <w:rPr>
          <w:b w:val="0"/>
          <w:szCs w:val="24"/>
          <w:lang w:val="en-US"/>
        </w:rPr>
      </w:pPr>
    </w:p>
    <w:p w:rsidR="00283ED3" w:rsidRPr="00283ED3" w:rsidRDefault="00283ED3" w:rsidP="00BA685D">
      <w:pPr>
        <w:pStyle w:val="af7"/>
        <w:spacing w:after="120"/>
        <w:rPr>
          <w:b w:val="0"/>
          <w:szCs w:val="24"/>
          <w:lang w:val="en-US"/>
        </w:rPr>
      </w:pPr>
    </w:p>
    <w:p w:rsidR="00410D75" w:rsidRDefault="00410D75" w:rsidP="00BA685D">
      <w:pPr>
        <w:pStyle w:val="af7"/>
        <w:spacing w:after="120"/>
        <w:rPr>
          <w:b w:val="0"/>
          <w:szCs w:val="24"/>
        </w:rPr>
      </w:pPr>
    </w:p>
    <w:p w:rsidR="00410D75" w:rsidRDefault="00410D75" w:rsidP="00BA685D">
      <w:pPr>
        <w:pStyle w:val="af7"/>
        <w:spacing w:after="120"/>
        <w:rPr>
          <w:b w:val="0"/>
          <w:szCs w:val="24"/>
        </w:rPr>
      </w:pPr>
    </w:p>
    <w:p w:rsidR="00ED7EF4" w:rsidRDefault="00ED7EF4" w:rsidP="00BA685D">
      <w:pPr>
        <w:pStyle w:val="af7"/>
        <w:spacing w:after="120"/>
        <w:rPr>
          <w:b w:val="0"/>
          <w:szCs w:val="24"/>
        </w:rPr>
      </w:pPr>
    </w:p>
    <w:p w:rsidR="00ED7EF4" w:rsidRDefault="00ED7EF4" w:rsidP="00BA685D">
      <w:pPr>
        <w:pStyle w:val="af7"/>
        <w:spacing w:after="120"/>
        <w:rPr>
          <w:b w:val="0"/>
          <w:szCs w:val="24"/>
        </w:rPr>
      </w:pPr>
    </w:p>
    <w:p w:rsidR="00ED7EF4" w:rsidRDefault="00ED7EF4" w:rsidP="00BA685D">
      <w:pPr>
        <w:pStyle w:val="af7"/>
        <w:spacing w:after="120"/>
        <w:rPr>
          <w:b w:val="0"/>
          <w:szCs w:val="24"/>
        </w:rPr>
      </w:pPr>
    </w:p>
    <w:p w:rsidR="009E1D36" w:rsidRDefault="009E1D36" w:rsidP="00BA685D">
      <w:pPr>
        <w:pStyle w:val="af7"/>
        <w:spacing w:after="120"/>
        <w:rPr>
          <w:b w:val="0"/>
          <w:szCs w:val="24"/>
        </w:rPr>
      </w:pPr>
    </w:p>
    <w:p w:rsidR="009E1D36" w:rsidRDefault="009E1D36" w:rsidP="00BA685D">
      <w:pPr>
        <w:pStyle w:val="af7"/>
        <w:spacing w:after="120"/>
        <w:rPr>
          <w:b w:val="0"/>
          <w:szCs w:val="24"/>
        </w:rPr>
      </w:pPr>
    </w:p>
    <w:p w:rsidR="009E1D36" w:rsidRDefault="009E1D36" w:rsidP="00BA685D">
      <w:pPr>
        <w:pStyle w:val="af7"/>
        <w:spacing w:after="120"/>
        <w:rPr>
          <w:b w:val="0"/>
          <w:szCs w:val="24"/>
        </w:rPr>
      </w:pPr>
    </w:p>
    <w:p w:rsidR="009E1D36" w:rsidRDefault="009E1D36" w:rsidP="00BA685D">
      <w:pPr>
        <w:pStyle w:val="af7"/>
        <w:spacing w:after="120"/>
        <w:rPr>
          <w:b w:val="0"/>
          <w:szCs w:val="24"/>
        </w:rPr>
      </w:pPr>
    </w:p>
    <w:p w:rsidR="009E1D36" w:rsidRDefault="009E1D36" w:rsidP="00BA685D">
      <w:pPr>
        <w:pStyle w:val="af7"/>
        <w:spacing w:after="120"/>
        <w:rPr>
          <w:b w:val="0"/>
          <w:szCs w:val="24"/>
        </w:rPr>
      </w:pPr>
    </w:p>
    <w:p w:rsidR="009E1D36" w:rsidRDefault="009E1D36" w:rsidP="00BA685D">
      <w:pPr>
        <w:pStyle w:val="af7"/>
        <w:spacing w:after="120"/>
        <w:rPr>
          <w:b w:val="0"/>
          <w:szCs w:val="24"/>
        </w:rPr>
      </w:pPr>
    </w:p>
    <w:p w:rsidR="009E1D36" w:rsidRDefault="009E1D36" w:rsidP="00BA685D">
      <w:pPr>
        <w:pStyle w:val="af7"/>
        <w:spacing w:after="120"/>
        <w:rPr>
          <w:b w:val="0"/>
          <w:szCs w:val="24"/>
        </w:rPr>
      </w:pPr>
    </w:p>
    <w:p w:rsidR="009E1D36" w:rsidRDefault="009E1D36" w:rsidP="00BA685D">
      <w:pPr>
        <w:pStyle w:val="af7"/>
        <w:spacing w:after="120"/>
        <w:rPr>
          <w:b w:val="0"/>
          <w:szCs w:val="24"/>
        </w:rPr>
      </w:pPr>
    </w:p>
    <w:p w:rsidR="009E1D36" w:rsidRDefault="009E1D36" w:rsidP="00BA685D">
      <w:pPr>
        <w:pStyle w:val="af7"/>
        <w:spacing w:after="120"/>
        <w:rPr>
          <w:b w:val="0"/>
          <w:szCs w:val="24"/>
        </w:rPr>
      </w:pPr>
    </w:p>
    <w:p w:rsidR="009E1D36" w:rsidRDefault="009E1D36" w:rsidP="00BA685D">
      <w:pPr>
        <w:pStyle w:val="af7"/>
        <w:spacing w:after="120"/>
        <w:rPr>
          <w:b w:val="0"/>
          <w:szCs w:val="24"/>
        </w:rPr>
      </w:pPr>
    </w:p>
    <w:p w:rsidR="009E1D36" w:rsidRDefault="009E1D36" w:rsidP="00BA685D">
      <w:pPr>
        <w:pStyle w:val="af7"/>
        <w:spacing w:after="120"/>
        <w:rPr>
          <w:b w:val="0"/>
          <w:szCs w:val="24"/>
        </w:rPr>
      </w:pPr>
    </w:p>
    <w:p w:rsidR="00ED7EF4" w:rsidRDefault="00ED7EF4" w:rsidP="00BA685D">
      <w:pPr>
        <w:pStyle w:val="af7"/>
        <w:spacing w:after="120"/>
        <w:rPr>
          <w:b w:val="0"/>
          <w:szCs w:val="24"/>
        </w:rPr>
      </w:pPr>
    </w:p>
    <w:p w:rsidR="00410D75" w:rsidRDefault="00410D75" w:rsidP="00BA685D">
      <w:pPr>
        <w:pStyle w:val="af7"/>
        <w:spacing w:after="120"/>
        <w:rPr>
          <w:b w:val="0"/>
          <w:szCs w:val="24"/>
        </w:rPr>
      </w:pPr>
    </w:p>
    <w:p w:rsidR="00410D75" w:rsidRPr="008D7144" w:rsidRDefault="00EB6AF3" w:rsidP="001906A7">
      <w:pPr>
        <w:shd w:val="clear" w:color="auto" w:fill="FFFFFF"/>
        <w:tabs>
          <w:tab w:val="left" w:pos="142"/>
        </w:tabs>
        <w:spacing w:after="0" w:line="240" w:lineRule="auto"/>
        <w:ind w:left="284" w:firstLine="709"/>
        <w:jc w:val="both"/>
        <w:rPr>
          <w:rFonts w:eastAsia="Times New Roman"/>
          <w:sz w:val="24"/>
          <w:szCs w:val="24"/>
          <w:lang w:eastAsia="ru-RU"/>
        </w:rPr>
      </w:pPr>
      <w:r>
        <w:rPr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9544166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544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10D75">
        <w:rPr>
          <w:sz w:val="24"/>
          <w:szCs w:val="24"/>
        </w:rPr>
        <w:lastRenderedPageBreak/>
        <w:t xml:space="preserve">В соответствии с </w:t>
      </w:r>
      <w:r w:rsidR="00410D75" w:rsidRPr="00665D99">
        <w:rPr>
          <w:sz w:val="24"/>
          <w:szCs w:val="24"/>
        </w:rPr>
        <w:t>Федеральн</w:t>
      </w:r>
      <w:r w:rsidR="00410D75">
        <w:rPr>
          <w:sz w:val="24"/>
          <w:szCs w:val="24"/>
        </w:rPr>
        <w:t>ым государ</w:t>
      </w:r>
      <w:r w:rsidR="00410D75" w:rsidRPr="00665D99">
        <w:rPr>
          <w:sz w:val="24"/>
          <w:szCs w:val="24"/>
        </w:rPr>
        <w:t>ственн</w:t>
      </w:r>
      <w:r w:rsidR="00410D75">
        <w:rPr>
          <w:sz w:val="24"/>
          <w:szCs w:val="24"/>
        </w:rPr>
        <w:t>ым</w:t>
      </w:r>
      <w:r w:rsidR="00410D75" w:rsidRPr="00665D99">
        <w:rPr>
          <w:sz w:val="24"/>
          <w:szCs w:val="24"/>
        </w:rPr>
        <w:t xml:space="preserve"> образовательн</w:t>
      </w:r>
      <w:r w:rsidR="00410D75">
        <w:rPr>
          <w:sz w:val="24"/>
          <w:szCs w:val="24"/>
        </w:rPr>
        <w:t>ым</w:t>
      </w:r>
      <w:r w:rsidR="00410D75" w:rsidRPr="00665D99">
        <w:rPr>
          <w:sz w:val="24"/>
          <w:szCs w:val="24"/>
        </w:rPr>
        <w:t xml:space="preserve"> стандарт</w:t>
      </w:r>
      <w:r w:rsidR="00410D75">
        <w:rPr>
          <w:sz w:val="24"/>
          <w:szCs w:val="24"/>
        </w:rPr>
        <w:t>ом</w:t>
      </w:r>
      <w:r w:rsidR="00410D75" w:rsidRPr="00665D99">
        <w:rPr>
          <w:sz w:val="24"/>
          <w:szCs w:val="24"/>
        </w:rPr>
        <w:t xml:space="preserve"> высшего образования по направлению подготовки 06.06.01 «</w:t>
      </w:r>
      <w:r w:rsidR="00410D75">
        <w:rPr>
          <w:sz w:val="24"/>
          <w:szCs w:val="24"/>
        </w:rPr>
        <w:t>Фундаментальная медицина</w:t>
      </w:r>
      <w:r w:rsidR="00410D75" w:rsidRPr="00665D99">
        <w:rPr>
          <w:sz w:val="24"/>
          <w:szCs w:val="24"/>
        </w:rPr>
        <w:t>» (уровень подготовки кадров высшей квалификации - аспирантура), утвержденн</w:t>
      </w:r>
      <w:r w:rsidR="00410D75">
        <w:rPr>
          <w:sz w:val="24"/>
          <w:szCs w:val="24"/>
        </w:rPr>
        <w:t>ым</w:t>
      </w:r>
      <w:r w:rsidR="00410D75" w:rsidRPr="00665D99">
        <w:rPr>
          <w:sz w:val="24"/>
          <w:szCs w:val="24"/>
        </w:rPr>
        <w:t xml:space="preserve"> пр</w:t>
      </w:r>
      <w:r w:rsidR="00410D75">
        <w:rPr>
          <w:sz w:val="24"/>
          <w:szCs w:val="24"/>
        </w:rPr>
        <w:t xml:space="preserve">иказом </w:t>
      </w:r>
      <w:proofErr w:type="spellStart"/>
      <w:r w:rsidR="00410D75">
        <w:rPr>
          <w:sz w:val="24"/>
          <w:szCs w:val="24"/>
        </w:rPr>
        <w:t>Минобрнауки</w:t>
      </w:r>
      <w:proofErr w:type="spellEnd"/>
      <w:r w:rsidR="00410D75">
        <w:rPr>
          <w:sz w:val="24"/>
          <w:szCs w:val="24"/>
        </w:rPr>
        <w:t xml:space="preserve"> России № 1198</w:t>
      </w:r>
      <w:r w:rsidR="00410D75" w:rsidRPr="00665D99">
        <w:rPr>
          <w:sz w:val="24"/>
          <w:szCs w:val="24"/>
        </w:rPr>
        <w:t xml:space="preserve"> от 03.09.2014 </w:t>
      </w:r>
      <w:proofErr w:type="spellStart"/>
      <w:r w:rsidR="00410D75" w:rsidRPr="00665D99">
        <w:rPr>
          <w:sz w:val="24"/>
          <w:szCs w:val="24"/>
        </w:rPr>
        <w:t>г.</w:t>
      </w:r>
      <w:proofErr w:type="gramStart"/>
      <w:r w:rsidR="00410D75">
        <w:rPr>
          <w:sz w:val="24"/>
          <w:szCs w:val="24"/>
        </w:rPr>
        <w:t>,п</w:t>
      </w:r>
      <w:proofErr w:type="gramEnd"/>
      <w:r w:rsidR="00410D75" w:rsidRPr="008D7144">
        <w:rPr>
          <w:rFonts w:eastAsia="Times New Roman"/>
          <w:sz w:val="24"/>
          <w:szCs w:val="24"/>
          <w:lang w:eastAsia="ru-RU"/>
        </w:rPr>
        <w:t>едагогическая</w:t>
      </w:r>
      <w:proofErr w:type="spellEnd"/>
      <w:r w:rsidR="00410D75" w:rsidRPr="008D7144">
        <w:rPr>
          <w:rFonts w:eastAsia="Times New Roman"/>
          <w:sz w:val="24"/>
          <w:szCs w:val="24"/>
          <w:lang w:eastAsia="ru-RU"/>
        </w:rPr>
        <w:t xml:space="preserve"> практика является </w:t>
      </w:r>
      <w:r w:rsidR="00410D75">
        <w:rPr>
          <w:rFonts w:eastAsia="Times New Roman"/>
          <w:sz w:val="24"/>
          <w:szCs w:val="24"/>
          <w:lang w:eastAsia="ru-RU"/>
        </w:rPr>
        <w:t xml:space="preserve">обязательным </w:t>
      </w:r>
      <w:r w:rsidR="00410D75" w:rsidRPr="008D7144">
        <w:rPr>
          <w:rFonts w:eastAsia="Times New Roman"/>
          <w:sz w:val="24"/>
          <w:szCs w:val="24"/>
          <w:lang w:eastAsia="ru-RU"/>
        </w:rPr>
        <w:t>компонентом профессиональной подготовки к научно-педагогической деятельности в высшем учебном заведении и представляет собой вид практической деятельности аспирантов по осуществлению учебно-воспитательного процесса в высшей школе, включающего преподавание специальных дисциплин, организацию учебной деятельности студентов, научно-методическую работу по предмету, получение умений и навыков практической преподавательской деятельности</w:t>
      </w:r>
    </w:p>
    <w:p w:rsidR="00410D75" w:rsidRPr="008D7144" w:rsidRDefault="00410D75" w:rsidP="001906A7">
      <w:pPr>
        <w:tabs>
          <w:tab w:val="left" w:pos="142"/>
        </w:tabs>
        <w:spacing w:after="0" w:line="240" w:lineRule="auto"/>
        <w:ind w:left="284" w:firstLine="709"/>
        <w:jc w:val="both"/>
        <w:rPr>
          <w:rFonts w:eastAsia="Times New Roman"/>
          <w:b/>
          <w:sz w:val="24"/>
          <w:szCs w:val="24"/>
          <w:lang w:eastAsia="ru-RU"/>
        </w:rPr>
      </w:pPr>
    </w:p>
    <w:p w:rsidR="00410D75" w:rsidRPr="008D7144" w:rsidRDefault="00410D75" w:rsidP="001906A7">
      <w:pPr>
        <w:tabs>
          <w:tab w:val="left" w:pos="142"/>
        </w:tabs>
        <w:spacing w:after="0" w:line="240" w:lineRule="auto"/>
        <w:ind w:left="284" w:firstLine="709"/>
        <w:jc w:val="center"/>
        <w:rPr>
          <w:rFonts w:eastAsia="Times New Roman"/>
          <w:b/>
          <w:sz w:val="24"/>
          <w:szCs w:val="24"/>
          <w:lang w:eastAsia="ru-RU"/>
        </w:rPr>
      </w:pPr>
      <w:r w:rsidRPr="008D7144">
        <w:rPr>
          <w:rFonts w:eastAsia="Times New Roman"/>
          <w:b/>
          <w:sz w:val="24"/>
          <w:szCs w:val="24"/>
          <w:lang w:eastAsia="ru-RU"/>
        </w:rPr>
        <w:t>ТРЕБОВАНИЯ К УРОВНЮ ПОДГОТОВКИ АСПИРАНТА, ЗАВЕРШИВШЕГО ПРОХОЖДЕНИЕ ПЕДАГОГИЧЕСКОЙ ПРАКТИКИ:</w:t>
      </w:r>
    </w:p>
    <w:p w:rsidR="00410D75" w:rsidRPr="008D7144" w:rsidRDefault="00410D75" w:rsidP="001906A7">
      <w:pPr>
        <w:shd w:val="clear" w:color="auto" w:fill="FFFFFF"/>
        <w:tabs>
          <w:tab w:val="left" w:pos="142"/>
        </w:tabs>
        <w:spacing w:after="0" w:line="240" w:lineRule="auto"/>
        <w:ind w:left="284" w:firstLine="709"/>
        <w:jc w:val="both"/>
        <w:rPr>
          <w:rFonts w:eastAsia="Times New Roman"/>
          <w:color w:val="000000"/>
          <w:sz w:val="24"/>
          <w:szCs w:val="24"/>
          <w:lang w:eastAsia="ru-RU"/>
        </w:rPr>
      </w:pPr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Аспиранты, завершившие прохождение педагогической практики  должны: </w:t>
      </w:r>
    </w:p>
    <w:p w:rsidR="00410D75" w:rsidRPr="008D7144" w:rsidRDefault="00410D75" w:rsidP="001906A7">
      <w:pPr>
        <w:numPr>
          <w:ilvl w:val="0"/>
          <w:numId w:val="28"/>
        </w:numPr>
        <w:shd w:val="clear" w:color="auto" w:fill="FFFFFF"/>
        <w:tabs>
          <w:tab w:val="left" w:pos="142"/>
        </w:tabs>
        <w:spacing w:after="0" w:line="240" w:lineRule="auto"/>
        <w:ind w:left="284" w:hanging="357"/>
        <w:jc w:val="both"/>
        <w:rPr>
          <w:rFonts w:eastAsia="Times New Roman"/>
          <w:color w:val="000000"/>
          <w:sz w:val="24"/>
          <w:szCs w:val="24"/>
          <w:lang w:eastAsia="ru-RU"/>
        </w:rPr>
      </w:pPr>
      <w:r w:rsidRPr="008D7144">
        <w:rPr>
          <w:rFonts w:eastAsia="Times New Roman"/>
          <w:color w:val="000000"/>
          <w:sz w:val="24"/>
          <w:szCs w:val="24"/>
          <w:lang w:eastAsia="ru-RU"/>
        </w:rPr>
        <w:t>знать основные требования, предъявляемые к преподавателю вуза;</w:t>
      </w:r>
    </w:p>
    <w:p w:rsidR="00410D75" w:rsidRPr="008D7144" w:rsidRDefault="00410D75" w:rsidP="001906A7">
      <w:pPr>
        <w:numPr>
          <w:ilvl w:val="0"/>
          <w:numId w:val="28"/>
        </w:numPr>
        <w:shd w:val="clear" w:color="auto" w:fill="FFFFFF"/>
        <w:tabs>
          <w:tab w:val="left" w:pos="142"/>
        </w:tabs>
        <w:spacing w:after="0" w:line="240" w:lineRule="auto"/>
        <w:ind w:left="284" w:hanging="357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уметь ориентироваться в вузовском курсе </w:t>
      </w:r>
      <w:r>
        <w:rPr>
          <w:rFonts w:eastAsia="Times New Roman"/>
          <w:color w:val="000000"/>
          <w:sz w:val="24"/>
          <w:szCs w:val="24"/>
          <w:lang w:eastAsia="ru-RU"/>
        </w:rPr>
        <w:t>гистологии, цитологии, клеточной биологии</w:t>
      </w:r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 с целью осознанного выбора и подготовки тем, которые преподавались ими в период практики;</w:t>
      </w:r>
    </w:p>
    <w:p w:rsidR="00410D75" w:rsidRPr="008D7144" w:rsidRDefault="00410D75" w:rsidP="001906A7">
      <w:pPr>
        <w:numPr>
          <w:ilvl w:val="0"/>
          <w:numId w:val="28"/>
        </w:numPr>
        <w:shd w:val="clear" w:color="auto" w:fill="FFFFFF"/>
        <w:tabs>
          <w:tab w:val="left" w:pos="142"/>
        </w:tabs>
        <w:spacing w:after="0" w:line="240" w:lineRule="auto"/>
        <w:ind w:left="284" w:hanging="357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иметь представление о методике преподавания </w:t>
      </w:r>
      <w:r>
        <w:rPr>
          <w:rFonts w:eastAsia="Times New Roman"/>
          <w:color w:val="000000"/>
          <w:sz w:val="24"/>
          <w:szCs w:val="24"/>
          <w:lang w:eastAsia="ru-RU"/>
        </w:rPr>
        <w:t>гистологии, цитологии, клеточной биологии</w:t>
      </w:r>
      <w:r w:rsidRPr="008D7144">
        <w:rPr>
          <w:rFonts w:eastAsia="Times New Roman"/>
          <w:color w:val="000000"/>
          <w:sz w:val="24"/>
          <w:szCs w:val="24"/>
          <w:lang w:eastAsia="ru-RU"/>
        </w:rPr>
        <w:t>;</w:t>
      </w:r>
    </w:p>
    <w:p w:rsidR="00410D75" w:rsidRPr="008D7144" w:rsidRDefault="00410D75" w:rsidP="001906A7">
      <w:pPr>
        <w:numPr>
          <w:ilvl w:val="0"/>
          <w:numId w:val="28"/>
        </w:numPr>
        <w:shd w:val="clear" w:color="auto" w:fill="FFFFFF"/>
        <w:tabs>
          <w:tab w:val="left" w:pos="142"/>
        </w:tabs>
        <w:spacing w:after="0" w:line="240" w:lineRule="auto"/>
        <w:ind w:left="284" w:hanging="357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color w:val="000000"/>
          <w:sz w:val="24"/>
          <w:szCs w:val="24"/>
          <w:lang w:eastAsia="ru-RU"/>
        </w:rPr>
        <w:t>владеть практическими навык</w:t>
      </w:r>
      <w:r>
        <w:rPr>
          <w:rFonts w:eastAsia="Times New Roman"/>
          <w:color w:val="000000"/>
          <w:sz w:val="24"/>
          <w:szCs w:val="24"/>
          <w:lang w:eastAsia="ru-RU"/>
        </w:rPr>
        <w:t>ами педагогической деятельности.</w:t>
      </w:r>
    </w:p>
    <w:p w:rsidR="00410D75" w:rsidRPr="008D7144" w:rsidRDefault="00410D75" w:rsidP="001906A7">
      <w:pPr>
        <w:shd w:val="clear" w:color="auto" w:fill="FFFFFF"/>
        <w:tabs>
          <w:tab w:val="left" w:pos="142"/>
        </w:tabs>
        <w:spacing w:after="0" w:line="240" w:lineRule="auto"/>
        <w:ind w:left="284" w:firstLine="709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b/>
          <w:sz w:val="24"/>
          <w:szCs w:val="24"/>
          <w:lang w:eastAsia="ru-RU"/>
        </w:rPr>
        <w:t xml:space="preserve">ЦЕЛЬ ПЕДАГОГИЧЕСКОЙ ПРАКТИКИ: </w:t>
      </w:r>
      <w:r w:rsidRPr="008D7144">
        <w:rPr>
          <w:rFonts w:eastAsia="Times New Roman"/>
          <w:sz w:val="24"/>
          <w:szCs w:val="24"/>
          <w:lang w:eastAsia="ru-RU"/>
        </w:rPr>
        <w:t xml:space="preserve">изучение основ педагогической и учебно-методической работы в высших учебных заведениях, овладение педагогическими навыками проведения отдельных видов учебных занятий по </w:t>
      </w:r>
      <w:r>
        <w:rPr>
          <w:rFonts w:eastAsia="Times New Roman"/>
          <w:sz w:val="24"/>
          <w:szCs w:val="24"/>
          <w:lang w:eastAsia="ru-RU"/>
        </w:rPr>
        <w:t>гистологии, цитологии, клеточной биологии.</w:t>
      </w:r>
    </w:p>
    <w:p w:rsidR="00410D75" w:rsidRPr="008D7144" w:rsidRDefault="00410D75" w:rsidP="001906A7">
      <w:pPr>
        <w:shd w:val="clear" w:color="auto" w:fill="FFFFFF"/>
        <w:tabs>
          <w:tab w:val="num" w:pos="0"/>
          <w:tab w:val="left" w:pos="142"/>
        </w:tabs>
        <w:spacing w:after="0" w:line="240" w:lineRule="auto"/>
        <w:ind w:left="284" w:firstLine="709"/>
        <w:jc w:val="both"/>
        <w:rPr>
          <w:rFonts w:eastAsia="Times New Roman"/>
          <w:b/>
          <w:sz w:val="24"/>
          <w:szCs w:val="24"/>
          <w:lang w:eastAsia="ru-RU"/>
        </w:rPr>
      </w:pPr>
      <w:r w:rsidRPr="008D7144">
        <w:rPr>
          <w:rFonts w:eastAsia="Times New Roman"/>
          <w:b/>
          <w:sz w:val="24"/>
          <w:szCs w:val="24"/>
          <w:lang w:eastAsia="ru-RU"/>
        </w:rPr>
        <w:t>ЗАДАЧИ:</w:t>
      </w:r>
    </w:p>
    <w:p w:rsidR="00410D75" w:rsidRPr="008D7144" w:rsidRDefault="00410D75" w:rsidP="001906A7">
      <w:pPr>
        <w:numPr>
          <w:ilvl w:val="0"/>
          <w:numId w:val="29"/>
        </w:numPr>
        <w:shd w:val="clear" w:color="auto" w:fill="FFFFFF"/>
        <w:tabs>
          <w:tab w:val="left" w:pos="142"/>
        </w:tabs>
        <w:spacing w:after="0" w:line="240" w:lineRule="auto"/>
        <w:ind w:left="284" w:hanging="357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color w:val="000000"/>
          <w:spacing w:val="6"/>
          <w:sz w:val="24"/>
          <w:szCs w:val="24"/>
          <w:lang w:eastAsia="ru-RU"/>
        </w:rPr>
        <w:t xml:space="preserve">ознакомиться с государственным образовательным стандартом и рабочим учебным планом по </w:t>
      </w:r>
      <w:r w:rsidRPr="008D7144">
        <w:rPr>
          <w:rFonts w:eastAsia="Times New Roman"/>
          <w:color w:val="000000"/>
          <w:sz w:val="24"/>
          <w:szCs w:val="24"/>
          <w:lang w:eastAsia="ru-RU"/>
        </w:rPr>
        <w:t>основн</w:t>
      </w:r>
      <w:r>
        <w:rPr>
          <w:rFonts w:eastAsia="Times New Roman"/>
          <w:color w:val="000000"/>
          <w:sz w:val="24"/>
          <w:szCs w:val="24"/>
          <w:lang w:eastAsia="ru-RU"/>
        </w:rPr>
        <w:t>ой</w:t>
      </w:r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 образовательн</w:t>
      </w:r>
      <w:r>
        <w:rPr>
          <w:rFonts w:eastAsia="Times New Roman"/>
          <w:color w:val="000000"/>
          <w:sz w:val="24"/>
          <w:szCs w:val="24"/>
          <w:lang w:eastAsia="ru-RU"/>
        </w:rPr>
        <w:t>ой</w:t>
      </w:r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 программ</w:t>
      </w:r>
      <w:r>
        <w:rPr>
          <w:rFonts w:eastAsia="Times New Roman"/>
          <w:color w:val="000000"/>
          <w:sz w:val="24"/>
          <w:szCs w:val="24"/>
          <w:lang w:eastAsia="ru-RU"/>
        </w:rPr>
        <w:t>е дисциплины «Гистологии, цитология, эмбриология»</w:t>
      </w:r>
      <w:r w:rsidRPr="008D7144">
        <w:rPr>
          <w:rFonts w:eastAsia="Times New Roman"/>
          <w:color w:val="000000"/>
          <w:sz w:val="24"/>
          <w:szCs w:val="24"/>
          <w:lang w:eastAsia="ru-RU"/>
        </w:rPr>
        <w:t>;</w:t>
      </w:r>
    </w:p>
    <w:p w:rsidR="00410D75" w:rsidRPr="008D7144" w:rsidRDefault="00410D75" w:rsidP="001906A7">
      <w:pPr>
        <w:widowControl w:val="0"/>
        <w:numPr>
          <w:ilvl w:val="0"/>
          <w:numId w:val="29"/>
        </w:numPr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284" w:hanging="357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освоить организационные формы и методы обучения </w:t>
      </w:r>
      <w:proofErr w:type="spellStart"/>
      <w:r w:rsidRPr="008D7144">
        <w:rPr>
          <w:rFonts w:eastAsia="Times New Roman"/>
          <w:color w:val="000000"/>
          <w:sz w:val="24"/>
          <w:szCs w:val="24"/>
          <w:lang w:eastAsia="ru-RU"/>
        </w:rPr>
        <w:t>в</w:t>
      </w:r>
      <w:r w:rsidRPr="008D7144">
        <w:rPr>
          <w:rFonts w:eastAsia="Times New Roman"/>
          <w:color w:val="000000"/>
          <w:spacing w:val="2"/>
          <w:sz w:val="24"/>
          <w:szCs w:val="24"/>
          <w:lang w:eastAsia="ru-RU"/>
        </w:rPr>
        <w:t>высшем</w:t>
      </w:r>
      <w:proofErr w:type="spellEnd"/>
      <w:r w:rsidRPr="008D7144">
        <w:rPr>
          <w:rFonts w:eastAsia="Times New Roman"/>
          <w:color w:val="000000"/>
          <w:spacing w:val="2"/>
          <w:sz w:val="24"/>
          <w:szCs w:val="24"/>
          <w:lang w:eastAsia="ru-RU"/>
        </w:rPr>
        <w:t xml:space="preserve"> учебном </w:t>
      </w:r>
      <w:proofErr w:type="gramStart"/>
      <w:r w:rsidRPr="008D7144">
        <w:rPr>
          <w:rFonts w:eastAsia="Times New Roman"/>
          <w:color w:val="000000"/>
          <w:spacing w:val="2"/>
          <w:sz w:val="24"/>
          <w:szCs w:val="24"/>
          <w:lang w:eastAsia="ru-RU"/>
        </w:rPr>
        <w:t>заведении</w:t>
      </w:r>
      <w:proofErr w:type="gramEnd"/>
      <w:r w:rsidRPr="008D7144">
        <w:rPr>
          <w:rFonts w:eastAsia="Times New Roman"/>
          <w:color w:val="000000"/>
          <w:spacing w:val="2"/>
          <w:sz w:val="24"/>
          <w:szCs w:val="24"/>
          <w:lang w:eastAsia="ru-RU"/>
        </w:rPr>
        <w:t xml:space="preserve"> на примере деятельности </w:t>
      </w:r>
      <w:r w:rsidRPr="008D7144">
        <w:rPr>
          <w:rFonts w:eastAsia="Times New Roman"/>
          <w:color w:val="000000"/>
          <w:spacing w:val="1"/>
          <w:sz w:val="24"/>
          <w:szCs w:val="24"/>
          <w:lang w:eastAsia="ru-RU"/>
        </w:rPr>
        <w:t>кафедры</w:t>
      </w:r>
      <w:r>
        <w:rPr>
          <w:rFonts w:eastAsia="Times New Roman"/>
          <w:color w:val="000000"/>
          <w:spacing w:val="1"/>
          <w:sz w:val="24"/>
          <w:szCs w:val="24"/>
          <w:lang w:eastAsia="ru-RU"/>
        </w:rPr>
        <w:t xml:space="preserve"> гистологии, цитологии, эмбриологии</w:t>
      </w:r>
      <w:r w:rsidRPr="008D7144">
        <w:rPr>
          <w:rFonts w:eastAsia="Times New Roman"/>
          <w:color w:val="000000"/>
          <w:spacing w:val="1"/>
          <w:sz w:val="24"/>
          <w:szCs w:val="24"/>
          <w:lang w:eastAsia="ru-RU"/>
        </w:rPr>
        <w:t>;</w:t>
      </w:r>
    </w:p>
    <w:p w:rsidR="00410D75" w:rsidRPr="008D7144" w:rsidRDefault="00410D75" w:rsidP="001906A7">
      <w:pPr>
        <w:widowControl w:val="0"/>
        <w:numPr>
          <w:ilvl w:val="0"/>
          <w:numId w:val="29"/>
        </w:numPr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284" w:hanging="357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color w:val="000000"/>
          <w:sz w:val="24"/>
          <w:szCs w:val="24"/>
          <w:lang w:eastAsia="ru-RU"/>
        </w:rPr>
        <w:t>изучить современные образовательные технологии высшей школы;</w:t>
      </w:r>
    </w:p>
    <w:p w:rsidR="00410D75" w:rsidRPr="008D7144" w:rsidRDefault="00410D75" w:rsidP="001906A7">
      <w:pPr>
        <w:widowControl w:val="0"/>
        <w:numPr>
          <w:ilvl w:val="0"/>
          <w:numId w:val="29"/>
        </w:numPr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284" w:hanging="357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color w:val="000000"/>
          <w:sz w:val="24"/>
          <w:szCs w:val="24"/>
          <w:lang w:eastAsia="ru-RU"/>
        </w:rPr>
        <w:t>получить практические навыки учебно-методической работы в высшей школе, подготовки учебного материала по требуемой тематике к лекции, практическому занятию, навыки организации и проведения занятий с использованием новых технологий обучения;</w:t>
      </w:r>
    </w:p>
    <w:p w:rsidR="00410D75" w:rsidRPr="008D7144" w:rsidRDefault="00410D75" w:rsidP="001906A7">
      <w:pPr>
        <w:widowControl w:val="0"/>
        <w:numPr>
          <w:ilvl w:val="0"/>
          <w:numId w:val="29"/>
        </w:numPr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284" w:hanging="357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color w:val="000000"/>
          <w:spacing w:val="1"/>
          <w:sz w:val="24"/>
          <w:szCs w:val="24"/>
          <w:lang w:eastAsia="ru-RU"/>
        </w:rPr>
        <w:t xml:space="preserve">изучить учебно-методическую литературу, </w:t>
      </w:r>
      <w:r w:rsidRPr="008D7144">
        <w:rPr>
          <w:rFonts w:eastAsia="Times New Roman"/>
          <w:color w:val="000000"/>
          <w:spacing w:val="2"/>
          <w:sz w:val="24"/>
          <w:szCs w:val="24"/>
          <w:lang w:eastAsia="ru-RU"/>
        </w:rPr>
        <w:t xml:space="preserve">программное обеспечение по рекомендованным </w:t>
      </w:r>
      <w:r w:rsidRPr="008D7144">
        <w:rPr>
          <w:rFonts w:eastAsia="Times New Roman"/>
          <w:color w:val="000000"/>
          <w:spacing w:val="1"/>
          <w:sz w:val="24"/>
          <w:szCs w:val="24"/>
          <w:lang w:eastAsia="ru-RU"/>
        </w:rPr>
        <w:t>дисциплинам учебного плана;</w:t>
      </w:r>
    </w:p>
    <w:p w:rsidR="00410D75" w:rsidRPr="008D7144" w:rsidRDefault="00410D75" w:rsidP="001906A7">
      <w:pPr>
        <w:widowControl w:val="0"/>
        <w:numPr>
          <w:ilvl w:val="0"/>
          <w:numId w:val="29"/>
        </w:numPr>
        <w:shd w:val="clear" w:color="auto" w:fill="FFFFFF"/>
        <w:tabs>
          <w:tab w:val="left" w:pos="142"/>
        </w:tabs>
        <w:autoSpaceDE w:val="0"/>
        <w:autoSpaceDN w:val="0"/>
        <w:adjustRightInd w:val="0"/>
        <w:spacing w:after="0" w:line="240" w:lineRule="auto"/>
        <w:ind w:left="284" w:hanging="357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color w:val="000000"/>
          <w:spacing w:val="7"/>
          <w:sz w:val="24"/>
          <w:szCs w:val="24"/>
          <w:lang w:eastAsia="ru-RU"/>
        </w:rPr>
        <w:t xml:space="preserve">принять непосредственное участие в учебном процессе, </w:t>
      </w:r>
      <w:r w:rsidRPr="008D7144">
        <w:rPr>
          <w:rFonts w:eastAsia="Times New Roman"/>
          <w:color w:val="000000"/>
          <w:spacing w:val="1"/>
          <w:sz w:val="24"/>
          <w:szCs w:val="24"/>
          <w:lang w:eastAsia="ru-RU"/>
        </w:rPr>
        <w:t>выполнив педагогическую нагрузку, предусмотренную индивидуальным планом.</w:t>
      </w:r>
    </w:p>
    <w:p w:rsidR="00410D75" w:rsidRPr="008D7144" w:rsidRDefault="00410D75" w:rsidP="001906A7">
      <w:pPr>
        <w:shd w:val="clear" w:color="auto" w:fill="FFFFFF"/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1906A7">
      <w:pPr>
        <w:tabs>
          <w:tab w:val="left" w:pos="142"/>
        </w:tabs>
        <w:spacing w:after="0" w:line="240" w:lineRule="auto"/>
        <w:ind w:left="284"/>
        <w:jc w:val="center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b/>
          <w:sz w:val="24"/>
          <w:szCs w:val="24"/>
          <w:lang w:eastAsia="ru-RU"/>
        </w:rPr>
        <w:t>ПРИНЦИПЫ ОТБОРА СОДЕРЖАНИЯ И ОРГАНИЗАЦИИ УЧЕБНОГО МАТЕРИАЛА ПРАКТИКИ</w:t>
      </w:r>
      <w:r w:rsidRPr="008D7144">
        <w:rPr>
          <w:rFonts w:eastAsia="Times New Roman"/>
          <w:sz w:val="24"/>
          <w:szCs w:val="24"/>
          <w:lang w:eastAsia="ru-RU"/>
        </w:rPr>
        <w:t>:</w:t>
      </w:r>
    </w:p>
    <w:p w:rsidR="00410D75" w:rsidRPr="00FC27DD" w:rsidRDefault="00410D75" w:rsidP="001906A7">
      <w:pPr>
        <w:pStyle w:val="afc"/>
        <w:tabs>
          <w:tab w:val="left" w:pos="142"/>
        </w:tabs>
        <w:ind w:left="284" w:firstLine="715"/>
        <w:jc w:val="both"/>
      </w:pPr>
      <w:r w:rsidRPr="00FC27DD">
        <w:t xml:space="preserve">Педагогическая практика аспирантов базируется на знаниях, полученных ими в ходе предшествующего </w:t>
      </w:r>
      <w:proofErr w:type="gramStart"/>
      <w:r w:rsidRPr="00FC27DD">
        <w:t>обучения по программам</w:t>
      </w:r>
      <w:proofErr w:type="gramEnd"/>
      <w:r w:rsidRPr="00FC27DD">
        <w:t xml:space="preserve"> бакалавра, магистра, а также на знаниях, полученных в рамках возможного изучения теоретических дисциплин, предусмотренных учебном планом аспирантов. </w:t>
      </w:r>
    </w:p>
    <w:p w:rsidR="00410D75" w:rsidRPr="00FC27DD" w:rsidRDefault="00410D75" w:rsidP="001906A7">
      <w:pPr>
        <w:pStyle w:val="afc"/>
        <w:tabs>
          <w:tab w:val="left" w:pos="142"/>
        </w:tabs>
        <w:ind w:left="284" w:firstLine="715"/>
        <w:jc w:val="both"/>
      </w:pPr>
      <w:r w:rsidRPr="00FC27DD">
        <w:t xml:space="preserve">Педагогическая практика аспиранта может проходить </w:t>
      </w:r>
      <w:r>
        <w:t>как в ФГБНУ НИИ</w:t>
      </w:r>
      <w:r w:rsidRPr="00FC27DD">
        <w:t xml:space="preserve">МЧ, так и на профильных кафедрах </w:t>
      </w:r>
      <w:proofErr w:type="gramStart"/>
      <w:r w:rsidRPr="00FC27DD">
        <w:t>ВУЗов</w:t>
      </w:r>
      <w:proofErr w:type="gramEnd"/>
      <w:r w:rsidRPr="00FC27DD">
        <w:t xml:space="preserve"> с которыми заключены договора о прохождении педагогической практики. Педагогическая практика должна проходить по плану согласованному с научным руководителем аспиранта. </w:t>
      </w:r>
    </w:p>
    <w:p w:rsidR="00410D75" w:rsidRDefault="00410D75" w:rsidP="001906A7">
      <w:pPr>
        <w:pStyle w:val="afc"/>
        <w:framePr w:w="9356" w:h="1627" w:wrap="auto" w:hAnchor="margin" w:x="1" w:y="6626"/>
        <w:tabs>
          <w:tab w:val="left" w:pos="142"/>
        </w:tabs>
        <w:ind w:left="284" w:firstLine="697"/>
        <w:jc w:val="both"/>
        <w:rPr>
          <w:sz w:val="27"/>
          <w:szCs w:val="27"/>
        </w:rPr>
      </w:pPr>
      <w:r w:rsidRPr="008D7144">
        <w:rPr>
          <w:rFonts w:eastAsia="Times New Roman"/>
          <w:color w:val="000000"/>
        </w:rPr>
        <w:lastRenderedPageBreak/>
        <w:t>Программа практики взаимосвязана с возможно</w:t>
      </w:r>
      <w:r w:rsidRPr="008D7144">
        <w:rPr>
          <w:rFonts w:eastAsia="Times New Roman"/>
          <w:color w:val="000000"/>
          <w:spacing w:val="1"/>
        </w:rPr>
        <w:t xml:space="preserve">стью последующей преподавательской деятельности </w:t>
      </w:r>
      <w:r w:rsidRPr="008D7144">
        <w:rPr>
          <w:rFonts w:eastAsia="Times New Roman"/>
          <w:color w:val="000000"/>
        </w:rPr>
        <w:t xml:space="preserve">лиц, оканчивающих аспирантуру, в том числе и на кафедрах высшего учебного заведения. </w:t>
      </w:r>
      <w:r>
        <w:rPr>
          <w:sz w:val="27"/>
          <w:szCs w:val="27"/>
        </w:rPr>
        <w:t xml:space="preserve">Аспиранты, не выполнившие программы практик по уважительной причине, направляются на практику повторно по индивидуальному плану. </w:t>
      </w:r>
    </w:p>
    <w:p w:rsidR="00410D75" w:rsidRDefault="00410D75" w:rsidP="001906A7">
      <w:pPr>
        <w:tabs>
          <w:tab w:val="left" w:pos="142"/>
        </w:tabs>
        <w:autoSpaceDE w:val="0"/>
        <w:autoSpaceDN w:val="0"/>
        <w:spacing w:after="0" w:line="240" w:lineRule="auto"/>
        <w:ind w:left="284" w:firstLine="709"/>
        <w:jc w:val="both"/>
        <w:rPr>
          <w:sz w:val="24"/>
          <w:szCs w:val="24"/>
        </w:rPr>
      </w:pPr>
      <w:r w:rsidRPr="00165B4F">
        <w:rPr>
          <w:sz w:val="24"/>
          <w:szCs w:val="24"/>
        </w:rPr>
        <w:t>Аспиранты, не выполнившие программы практик без уважительной причины или не прошедшие промежуточную аттестацию по практике, считаются имеющими академическую задолженность</w:t>
      </w:r>
      <w:r>
        <w:rPr>
          <w:sz w:val="24"/>
          <w:szCs w:val="24"/>
        </w:rPr>
        <w:t>.</w:t>
      </w:r>
    </w:p>
    <w:p w:rsidR="00410D75" w:rsidRPr="00993DD6" w:rsidRDefault="00410D75" w:rsidP="001906A7">
      <w:pPr>
        <w:tabs>
          <w:tab w:val="left" w:pos="142"/>
        </w:tabs>
        <w:autoSpaceDE w:val="0"/>
        <w:autoSpaceDN w:val="0"/>
        <w:spacing w:after="0" w:line="240" w:lineRule="auto"/>
        <w:ind w:left="284" w:firstLine="709"/>
        <w:jc w:val="both"/>
        <w:rPr>
          <w:rFonts w:eastAsia="Times New Roman"/>
          <w:sz w:val="24"/>
          <w:szCs w:val="24"/>
          <w:lang w:eastAsia="ru-RU"/>
        </w:rPr>
      </w:pPr>
      <w:r w:rsidRPr="00993DD6">
        <w:rPr>
          <w:sz w:val="24"/>
          <w:szCs w:val="24"/>
        </w:rPr>
        <w:t xml:space="preserve"> Педагогическая практика аспиранта должна проходить под руководством руководителя практики</w:t>
      </w:r>
    </w:p>
    <w:p w:rsidR="00410D75" w:rsidRPr="00993DD6" w:rsidRDefault="00410D75" w:rsidP="001906A7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left="284" w:firstLine="567"/>
        <w:jc w:val="both"/>
        <w:rPr>
          <w:rFonts w:eastAsia="Times New Roman"/>
          <w:color w:val="000000"/>
          <w:sz w:val="24"/>
          <w:szCs w:val="24"/>
          <w:lang w:eastAsia="ru-RU"/>
        </w:rPr>
      </w:pPr>
    </w:p>
    <w:p w:rsidR="00410D75" w:rsidRPr="008D7144" w:rsidRDefault="00410D75" w:rsidP="001906A7">
      <w:pPr>
        <w:shd w:val="clear" w:color="auto" w:fill="FFFFFF"/>
        <w:tabs>
          <w:tab w:val="left" w:pos="142"/>
        </w:tabs>
        <w:spacing w:after="0" w:line="240" w:lineRule="auto"/>
        <w:ind w:left="284"/>
        <w:jc w:val="center"/>
        <w:rPr>
          <w:rFonts w:eastAsia="Times New Roman"/>
          <w:b/>
          <w:color w:val="000000"/>
          <w:sz w:val="24"/>
          <w:szCs w:val="24"/>
          <w:lang w:eastAsia="ru-RU"/>
        </w:rPr>
      </w:pPr>
      <w:r w:rsidRPr="008D7144">
        <w:rPr>
          <w:rFonts w:eastAsia="Times New Roman"/>
          <w:b/>
          <w:color w:val="000000"/>
          <w:sz w:val="24"/>
          <w:szCs w:val="24"/>
          <w:lang w:eastAsia="ru-RU"/>
        </w:rPr>
        <w:t>ОСНОВНОЕ СОДЕРЖАНИЕ:</w:t>
      </w:r>
    </w:p>
    <w:p w:rsidR="00410D75" w:rsidRPr="008D7144" w:rsidRDefault="00410D75" w:rsidP="001906A7">
      <w:pPr>
        <w:shd w:val="clear" w:color="auto" w:fill="FFFFFF"/>
        <w:tabs>
          <w:tab w:val="left" w:pos="142"/>
        </w:tabs>
        <w:spacing w:after="0" w:line="240" w:lineRule="auto"/>
        <w:ind w:left="284" w:firstLine="709"/>
        <w:jc w:val="both"/>
        <w:rPr>
          <w:rFonts w:eastAsia="Times New Roman"/>
          <w:color w:val="000000"/>
          <w:spacing w:val="6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Содержание педагогической практики определяется рабочей программой практики, которая предусматривает разнообразные виды и формы самостоятельной работы аспирантов, объединенные в модули по направлениям деятельности.</w:t>
      </w:r>
      <w:r w:rsidRPr="008D7144">
        <w:rPr>
          <w:rFonts w:eastAsia="Times New Roman"/>
          <w:color w:val="000000"/>
          <w:spacing w:val="2"/>
          <w:sz w:val="24"/>
          <w:szCs w:val="24"/>
          <w:lang w:eastAsia="ru-RU"/>
        </w:rPr>
        <w:t xml:space="preserve"> В период практики аспиранта ориентируют на подготовку и проведение практических занятий по профилю </w:t>
      </w:r>
      <w:r w:rsidRPr="008D7144">
        <w:rPr>
          <w:rFonts w:eastAsia="Times New Roman"/>
          <w:color w:val="000000"/>
          <w:spacing w:val="4"/>
          <w:sz w:val="24"/>
          <w:szCs w:val="24"/>
          <w:lang w:eastAsia="ru-RU"/>
        </w:rPr>
        <w:t xml:space="preserve">специализации. Рекомендуется чтение пробных лекций </w:t>
      </w:r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в небольших студенческих группах под контролем преподавателя по тематике диссертационного исследования. </w:t>
      </w:r>
      <w:r w:rsidRPr="008D7144">
        <w:rPr>
          <w:rFonts w:eastAsia="Times New Roman"/>
          <w:color w:val="000000"/>
          <w:spacing w:val="6"/>
          <w:sz w:val="24"/>
          <w:szCs w:val="24"/>
          <w:lang w:eastAsia="ru-RU"/>
        </w:rPr>
        <w:t>Возможно, участие аспиранта совместно с руководителем в текущей аттестации студентов, контроле самостоятельной работы студентов, подготовке презентаций по теме исследования и другие виды работ.</w:t>
      </w:r>
    </w:p>
    <w:p w:rsidR="00410D75" w:rsidRDefault="00410D75" w:rsidP="001906A7">
      <w:pPr>
        <w:shd w:val="clear" w:color="auto" w:fill="FFFFFF"/>
        <w:tabs>
          <w:tab w:val="left" w:pos="142"/>
        </w:tabs>
        <w:spacing w:after="0" w:line="240" w:lineRule="auto"/>
        <w:ind w:left="284" w:firstLine="567"/>
        <w:jc w:val="both"/>
        <w:rPr>
          <w:rFonts w:eastAsia="Times New Roman"/>
          <w:color w:val="000000"/>
          <w:spacing w:val="-2"/>
          <w:sz w:val="24"/>
          <w:szCs w:val="24"/>
          <w:lang w:eastAsia="ru-RU"/>
        </w:rPr>
      </w:pPr>
      <w:r w:rsidRPr="008D7144">
        <w:rPr>
          <w:rFonts w:eastAsia="Times New Roman"/>
          <w:color w:val="000000"/>
          <w:spacing w:val="2"/>
          <w:sz w:val="24"/>
          <w:szCs w:val="24"/>
          <w:lang w:eastAsia="ru-RU"/>
        </w:rPr>
        <w:t xml:space="preserve">Конкретное содержание практики планируется научным руководителем в соответствии с темой диссертационного исследования аспиранта, </w:t>
      </w:r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отражается в индивидуальном плане аспиранта и в индивидуальной программе педагогической практики аспиранта, </w:t>
      </w:r>
      <w:r w:rsidRPr="008D7144">
        <w:rPr>
          <w:rFonts w:eastAsia="Times New Roman"/>
          <w:color w:val="000000"/>
          <w:spacing w:val="9"/>
          <w:sz w:val="24"/>
          <w:szCs w:val="24"/>
          <w:lang w:eastAsia="ru-RU"/>
        </w:rPr>
        <w:t xml:space="preserve">в </w:t>
      </w:r>
      <w:r w:rsidRPr="008D7144">
        <w:rPr>
          <w:rFonts w:eastAsia="Times New Roman"/>
          <w:color w:val="000000"/>
          <w:spacing w:val="3"/>
          <w:sz w:val="24"/>
          <w:szCs w:val="24"/>
          <w:lang w:eastAsia="ru-RU"/>
        </w:rPr>
        <w:t xml:space="preserve">которой фиксируются все виды деятельности аспиранта в </w:t>
      </w:r>
      <w:r w:rsidRPr="008D7144">
        <w:rPr>
          <w:rFonts w:eastAsia="Times New Roman"/>
          <w:color w:val="000000"/>
          <w:sz w:val="24"/>
          <w:szCs w:val="24"/>
          <w:lang w:eastAsia="ru-RU"/>
        </w:rPr>
        <w:t>течение практики,</w:t>
      </w:r>
      <w:r w:rsidRPr="008D7144">
        <w:rPr>
          <w:rFonts w:eastAsia="Times New Roman"/>
          <w:sz w:val="24"/>
          <w:szCs w:val="24"/>
          <w:lang w:eastAsia="ru-RU"/>
        </w:rPr>
        <w:t xml:space="preserve"> о</w:t>
      </w:r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тмечаются темы проведенных лекционных </w:t>
      </w:r>
      <w:r w:rsidRPr="008D7144">
        <w:rPr>
          <w:rFonts w:eastAsia="Times New Roman"/>
          <w:color w:val="000000"/>
          <w:spacing w:val="8"/>
          <w:sz w:val="24"/>
          <w:szCs w:val="24"/>
          <w:lang w:eastAsia="ru-RU"/>
        </w:rPr>
        <w:t xml:space="preserve">и практических занятий с указанием объема </w:t>
      </w:r>
      <w:r w:rsidRPr="008D7144">
        <w:rPr>
          <w:rFonts w:eastAsia="Times New Roman"/>
          <w:color w:val="000000"/>
          <w:spacing w:val="-2"/>
          <w:sz w:val="24"/>
          <w:szCs w:val="24"/>
          <w:lang w:eastAsia="ru-RU"/>
        </w:rPr>
        <w:t xml:space="preserve">часов. </w:t>
      </w:r>
    </w:p>
    <w:p w:rsidR="00410D75" w:rsidRPr="008D7144" w:rsidRDefault="00410D75" w:rsidP="001906A7">
      <w:pPr>
        <w:shd w:val="clear" w:color="auto" w:fill="FFFFFF"/>
        <w:tabs>
          <w:tab w:val="left" w:pos="142"/>
        </w:tabs>
        <w:spacing w:after="0" w:line="240" w:lineRule="auto"/>
        <w:ind w:left="284" w:firstLine="708"/>
        <w:rPr>
          <w:rFonts w:eastAsia="Times New Roman"/>
          <w:b/>
          <w:sz w:val="24"/>
          <w:szCs w:val="24"/>
          <w:lang w:eastAsia="ru-RU"/>
        </w:rPr>
      </w:pPr>
      <w:r w:rsidRPr="008D7144">
        <w:rPr>
          <w:rFonts w:eastAsia="Times New Roman"/>
          <w:b/>
          <w:color w:val="000000"/>
          <w:sz w:val="24"/>
          <w:szCs w:val="24"/>
          <w:lang w:eastAsia="ru-RU"/>
        </w:rPr>
        <w:t xml:space="preserve">1. </w:t>
      </w:r>
      <w:r w:rsidRPr="008D7144">
        <w:rPr>
          <w:rFonts w:eastAsia="Times New Roman"/>
          <w:b/>
          <w:sz w:val="24"/>
          <w:szCs w:val="24"/>
          <w:lang w:eastAsia="ru-RU"/>
        </w:rPr>
        <w:t>Разработка индивидуальной программы прохождения педагогической практики аспиранта</w:t>
      </w:r>
    </w:p>
    <w:p w:rsidR="00410D75" w:rsidRPr="000B32AC" w:rsidRDefault="00410D75" w:rsidP="001906A7">
      <w:pPr>
        <w:tabs>
          <w:tab w:val="left" w:pos="142"/>
        </w:tabs>
        <w:spacing w:after="0" w:line="240" w:lineRule="auto"/>
        <w:ind w:left="284" w:firstLine="709"/>
        <w:jc w:val="both"/>
        <w:rPr>
          <w:rFonts w:eastAsia="Times New Roman"/>
          <w:sz w:val="24"/>
          <w:szCs w:val="24"/>
          <w:lang w:eastAsia="ru-RU"/>
        </w:rPr>
      </w:pPr>
      <w:r w:rsidRPr="000B32AC">
        <w:rPr>
          <w:rFonts w:eastAsia="Times New Roman"/>
          <w:sz w:val="24"/>
          <w:szCs w:val="24"/>
          <w:lang w:eastAsia="ru-RU"/>
        </w:rPr>
        <w:t>В ходе первичной консультации научного руководителя, в которой он представляет основные требования, нормативные положения и формы отчетности результатов практики, аспирант уясняет цель и задачи педагогической практики, намечает основные виды работ. В ходе последующих консультаций научный руководитель знакомит аспиранта с планируемыми к изучению темами занятий, определяет даты проведения занятий аспирантом и дает краткую характеристику особенностей студенческого коллектива, с которым аспиранту предстоит прохождение практики. Планируя прохождение педагогической практики, аспирант приобретает навыки планирования учебного процесса, приобщается к самоорганизации своей деятельности в вузе. Подготовка отчета о прохождении педагогической практики. Утверждение отчета на заседании кафедры.</w:t>
      </w:r>
    </w:p>
    <w:p w:rsidR="00410D75" w:rsidRPr="000B32AC" w:rsidRDefault="00410D75" w:rsidP="001906A7">
      <w:pPr>
        <w:shd w:val="clear" w:color="auto" w:fill="FFFFFF"/>
        <w:tabs>
          <w:tab w:val="left" w:pos="142"/>
        </w:tabs>
        <w:spacing w:after="0" w:line="240" w:lineRule="auto"/>
        <w:ind w:left="284" w:firstLine="708"/>
        <w:rPr>
          <w:rFonts w:eastAsia="Times New Roman"/>
          <w:b/>
          <w:sz w:val="24"/>
          <w:szCs w:val="24"/>
          <w:lang w:eastAsia="ru-RU"/>
        </w:rPr>
      </w:pPr>
      <w:r w:rsidRPr="000B32AC">
        <w:rPr>
          <w:rFonts w:eastAsia="Times New Roman"/>
          <w:b/>
          <w:sz w:val="24"/>
          <w:szCs w:val="24"/>
          <w:lang w:eastAsia="ru-RU"/>
        </w:rPr>
        <w:t xml:space="preserve">2. Посещение лекций преподавателей кафедры </w:t>
      </w:r>
    </w:p>
    <w:p w:rsidR="00410D75" w:rsidRPr="000B32AC" w:rsidRDefault="00410D75" w:rsidP="001906A7">
      <w:pPr>
        <w:shd w:val="clear" w:color="auto" w:fill="FFFFFF"/>
        <w:tabs>
          <w:tab w:val="left" w:pos="142"/>
        </w:tabs>
        <w:spacing w:after="0" w:line="240" w:lineRule="auto"/>
        <w:ind w:left="284" w:firstLine="567"/>
        <w:jc w:val="both"/>
        <w:rPr>
          <w:rFonts w:eastAsia="Times New Roman"/>
          <w:sz w:val="24"/>
          <w:szCs w:val="24"/>
          <w:lang w:eastAsia="ru-RU"/>
        </w:rPr>
      </w:pPr>
      <w:r w:rsidRPr="000B32AC">
        <w:rPr>
          <w:rFonts w:eastAsia="Times New Roman"/>
          <w:sz w:val="24"/>
          <w:szCs w:val="24"/>
          <w:lang w:eastAsia="ru-RU"/>
        </w:rPr>
        <w:t>Изучение учебных программ. Изучение опыта препо</w:t>
      </w:r>
      <w:r>
        <w:rPr>
          <w:rFonts w:eastAsia="Times New Roman"/>
          <w:sz w:val="24"/>
          <w:szCs w:val="24"/>
          <w:lang w:eastAsia="ru-RU"/>
        </w:rPr>
        <w:t xml:space="preserve">давания ведущих преподавателей </w:t>
      </w:r>
      <w:r w:rsidRPr="000B32AC">
        <w:rPr>
          <w:rFonts w:eastAsia="Times New Roman"/>
          <w:sz w:val="24"/>
          <w:szCs w:val="24"/>
          <w:lang w:eastAsia="ru-RU"/>
        </w:rPr>
        <w:t xml:space="preserve"> в ходе посещения лекций по дисциплине «</w:t>
      </w:r>
      <w:r>
        <w:rPr>
          <w:rFonts w:eastAsia="Times New Roman"/>
          <w:sz w:val="24"/>
          <w:szCs w:val="24"/>
          <w:lang w:eastAsia="ru-RU"/>
        </w:rPr>
        <w:t>патологическая анатомия</w:t>
      </w:r>
      <w:r w:rsidRPr="000B32AC">
        <w:rPr>
          <w:rFonts w:eastAsia="Times New Roman"/>
          <w:sz w:val="24"/>
          <w:szCs w:val="24"/>
          <w:lang w:eastAsia="ru-RU"/>
        </w:rPr>
        <w:t>», смежным наукам. Ознакомление с творческой лабораторией преподавателей. Изучение методических приемов профессоров и доцентов.</w:t>
      </w:r>
    </w:p>
    <w:p w:rsidR="00410D75" w:rsidRPr="008D7144" w:rsidRDefault="00410D75" w:rsidP="001906A7">
      <w:pPr>
        <w:shd w:val="clear" w:color="auto" w:fill="FFFFFF"/>
        <w:tabs>
          <w:tab w:val="left" w:pos="142"/>
        </w:tabs>
        <w:spacing w:after="0" w:line="240" w:lineRule="auto"/>
        <w:ind w:left="284" w:firstLine="708"/>
        <w:rPr>
          <w:rFonts w:eastAsia="Times New Roman"/>
          <w:b/>
          <w:sz w:val="24"/>
          <w:szCs w:val="24"/>
          <w:lang w:eastAsia="ru-RU"/>
        </w:rPr>
      </w:pPr>
      <w:r w:rsidRPr="008D7144">
        <w:rPr>
          <w:rFonts w:eastAsia="Times New Roman"/>
          <w:b/>
          <w:color w:val="000000"/>
          <w:sz w:val="24"/>
          <w:szCs w:val="24"/>
          <w:lang w:eastAsia="ru-RU"/>
        </w:rPr>
        <w:t xml:space="preserve">Модуль 3. </w:t>
      </w:r>
      <w:r w:rsidRPr="008D7144">
        <w:rPr>
          <w:rFonts w:eastAsia="Times New Roman"/>
          <w:b/>
          <w:sz w:val="24"/>
          <w:szCs w:val="24"/>
          <w:lang w:eastAsia="ru-RU"/>
        </w:rPr>
        <w:t xml:space="preserve">Посещение семинарских занятий преподавателей кафедры </w:t>
      </w:r>
    </w:p>
    <w:p w:rsidR="00410D75" w:rsidRPr="008D7144" w:rsidRDefault="00410D75" w:rsidP="001906A7">
      <w:pPr>
        <w:tabs>
          <w:tab w:val="left" w:pos="142"/>
        </w:tabs>
        <w:spacing w:after="0" w:line="240" w:lineRule="auto"/>
        <w:ind w:left="284" w:firstLine="709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 xml:space="preserve">Изучение опыта преподавания ведущих преподавателей в ходе посещения учебных семинарских, практических занятий по дисциплине </w:t>
      </w:r>
      <w:r w:rsidRPr="008D7144">
        <w:rPr>
          <w:rFonts w:eastAsia="Times New Roman"/>
          <w:color w:val="1F4154"/>
          <w:sz w:val="24"/>
          <w:szCs w:val="24"/>
          <w:lang w:eastAsia="ru-RU"/>
        </w:rPr>
        <w:t>«</w:t>
      </w:r>
      <w:r>
        <w:rPr>
          <w:rFonts w:eastAsia="Times New Roman"/>
          <w:color w:val="1F4154"/>
          <w:sz w:val="24"/>
          <w:szCs w:val="24"/>
          <w:lang w:eastAsia="ru-RU"/>
        </w:rPr>
        <w:t>патологическая анатомия</w:t>
      </w:r>
      <w:r w:rsidRPr="008D7144">
        <w:rPr>
          <w:rFonts w:eastAsia="Times New Roman"/>
          <w:color w:val="1F4154"/>
          <w:sz w:val="24"/>
          <w:szCs w:val="24"/>
          <w:lang w:eastAsia="ru-RU"/>
        </w:rPr>
        <w:t>»</w:t>
      </w:r>
      <w:r>
        <w:rPr>
          <w:rFonts w:eastAsia="Times New Roman"/>
          <w:color w:val="1F4154"/>
          <w:sz w:val="24"/>
          <w:szCs w:val="24"/>
          <w:lang w:eastAsia="ru-RU"/>
        </w:rPr>
        <w:t>.</w:t>
      </w:r>
      <w:r w:rsidRPr="008D7144">
        <w:rPr>
          <w:rFonts w:eastAsia="Times New Roman"/>
          <w:sz w:val="24"/>
          <w:szCs w:val="24"/>
          <w:lang w:eastAsia="ru-RU"/>
        </w:rPr>
        <w:t xml:space="preserve"> Знакомство с группой. В ходе посещения занятий преподав</w:t>
      </w:r>
      <w:r>
        <w:rPr>
          <w:rFonts w:eastAsia="Times New Roman"/>
          <w:sz w:val="24"/>
          <w:szCs w:val="24"/>
          <w:lang w:eastAsia="ru-RU"/>
        </w:rPr>
        <w:t xml:space="preserve">ателей </w:t>
      </w:r>
      <w:r w:rsidRPr="008D7144">
        <w:rPr>
          <w:rFonts w:eastAsia="Times New Roman"/>
          <w:sz w:val="24"/>
          <w:szCs w:val="24"/>
          <w:lang w:eastAsia="ru-RU"/>
        </w:rPr>
        <w:t xml:space="preserve">аспиранты должны познакомиться с различными способами структурирования и предъявления учебного материала, способами активизации учебной деятельности, особенностями профессиональной риторики, с различными </w:t>
      </w:r>
      <w:r w:rsidRPr="008D7144">
        <w:rPr>
          <w:rFonts w:eastAsia="Times New Roman"/>
          <w:sz w:val="24"/>
          <w:szCs w:val="24"/>
          <w:lang w:eastAsia="ru-RU"/>
        </w:rPr>
        <w:lastRenderedPageBreak/>
        <w:t>способами и приемами оценки учебной деятельности в высшей школе, со спецификой взаимодействия в системе «студент-преподаватель».</w:t>
      </w:r>
    </w:p>
    <w:p w:rsidR="00410D75" w:rsidRPr="00006D37" w:rsidRDefault="00410D75" w:rsidP="001906A7">
      <w:pPr>
        <w:tabs>
          <w:tab w:val="left" w:pos="142"/>
        </w:tabs>
        <w:spacing w:after="0" w:line="240" w:lineRule="auto"/>
        <w:ind w:left="284" w:firstLine="708"/>
        <w:rPr>
          <w:rFonts w:eastAsia="Times New Roman"/>
          <w:b/>
          <w:sz w:val="24"/>
          <w:szCs w:val="24"/>
          <w:lang w:eastAsia="ru-RU"/>
        </w:rPr>
      </w:pPr>
      <w:r w:rsidRPr="00006D37">
        <w:rPr>
          <w:rFonts w:eastAsia="Times New Roman"/>
          <w:b/>
          <w:sz w:val="24"/>
          <w:szCs w:val="24"/>
          <w:lang w:eastAsia="ru-RU"/>
        </w:rPr>
        <w:t>4. Подготовка лекции</w:t>
      </w:r>
    </w:p>
    <w:p w:rsidR="00410D75" w:rsidRPr="008D7144" w:rsidRDefault="00410D75" w:rsidP="001906A7">
      <w:pPr>
        <w:tabs>
          <w:tab w:val="left" w:pos="142"/>
        </w:tabs>
        <w:spacing w:after="0" w:line="240" w:lineRule="auto"/>
        <w:ind w:left="284" w:firstLine="708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Подготовка лекции по теме, определенной руководителем кандидатской диссертации и соответствующей направлению научных интересов аспиранта. Изучение учебной, учебно-методической и научной литературы. Изучение источников. Составление плана, тезисов и полного текста лекции. Индивидуальное планирование и разработка содержания учебных занятий, методическая работа по предмету</w:t>
      </w:r>
      <w:r>
        <w:rPr>
          <w:rFonts w:eastAsia="Times New Roman"/>
          <w:sz w:val="24"/>
          <w:szCs w:val="24"/>
          <w:lang w:eastAsia="ru-RU"/>
        </w:rPr>
        <w:t xml:space="preserve">. </w:t>
      </w:r>
    </w:p>
    <w:p w:rsidR="00410D75" w:rsidRPr="00006D37" w:rsidRDefault="00410D75" w:rsidP="001906A7">
      <w:pPr>
        <w:tabs>
          <w:tab w:val="left" w:pos="142"/>
        </w:tabs>
        <w:spacing w:after="0" w:line="240" w:lineRule="auto"/>
        <w:ind w:left="284" w:firstLine="708"/>
        <w:rPr>
          <w:rFonts w:eastAsia="Times New Roman"/>
          <w:sz w:val="24"/>
          <w:szCs w:val="24"/>
          <w:lang w:eastAsia="ru-RU"/>
        </w:rPr>
      </w:pPr>
      <w:r w:rsidRPr="00006D37">
        <w:rPr>
          <w:rFonts w:eastAsia="Times New Roman"/>
          <w:b/>
          <w:sz w:val="24"/>
          <w:szCs w:val="24"/>
          <w:lang w:eastAsia="ru-RU"/>
        </w:rPr>
        <w:t>5. Подготовка и проведение практических занятий</w:t>
      </w:r>
    </w:p>
    <w:p w:rsidR="00410D75" w:rsidRPr="008D7144" w:rsidRDefault="00410D75" w:rsidP="001906A7">
      <w:pPr>
        <w:tabs>
          <w:tab w:val="left" w:pos="142"/>
        </w:tabs>
        <w:spacing w:after="0" w:line="240" w:lineRule="auto"/>
        <w:ind w:left="284" w:firstLine="708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Подготовка и проведение практических занятий по теме, определенной руководителем кандидатской диссертации и соответствующей направлению научных интересов аспиранта. Подбор и изучение методической и учебной литературы. Изучение источников по теме. Разработка содержания учебных семинарских, практических занятий по предмету; проведение семинарских, практических занятий и их самоанализ. В ходе практической деятельности по ведению учебных занятий у аспиранта должны быть сформированы умения постановки учебно-воспитательных целей, выбора типа, вида занятия, использования различных форм организации учебной деятельности студентов; диагностики, контроля и оценки эффективности учебной деятельности. Посещение практических занятий, которые проводятся аспирантами, их анализ.</w:t>
      </w:r>
    </w:p>
    <w:p w:rsidR="00410D75" w:rsidRDefault="00410D75" w:rsidP="001906A7">
      <w:pPr>
        <w:tabs>
          <w:tab w:val="left" w:pos="142"/>
        </w:tabs>
        <w:spacing w:after="0" w:line="240" w:lineRule="auto"/>
        <w:ind w:left="284"/>
        <w:jc w:val="center"/>
        <w:rPr>
          <w:rFonts w:eastAsia="Times New Roman"/>
          <w:b/>
          <w:color w:val="1F4154"/>
          <w:sz w:val="24"/>
          <w:szCs w:val="24"/>
          <w:lang w:eastAsia="ru-RU"/>
        </w:rPr>
      </w:pPr>
    </w:p>
    <w:p w:rsidR="00410D75" w:rsidRPr="00006D37" w:rsidRDefault="00410D75" w:rsidP="001906A7">
      <w:pPr>
        <w:tabs>
          <w:tab w:val="left" w:pos="142"/>
        </w:tabs>
        <w:spacing w:after="0" w:line="240" w:lineRule="auto"/>
        <w:ind w:left="284" w:firstLine="708"/>
        <w:rPr>
          <w:rFonts w:eastAsia="Times New Roman"/>
          <w:b/>
          <w:sz w:val="24"/>
          <w:szCs w:val="24"/>
          <w:lang w:eastAsia="ru-RU"/>
        </w:rPr>
      </w:pPr>
      <w:r w:rsidRPr="00006D37">
        <w:rPr>
          <w:rFonts w:eastAsia="Times New Roman"/>
          <w:b/>
          <w:sz w:val="24"/>
          <w:szCs w:val="24"/>
          <w:lang w:eastAsia="ru-RU"/>
        </w:rPr>
        <w:t>6. Ознакомление с организацией учебно-</w:t>
      </w:r>
      <w:proofErr w:type="spellStart"/>
      <w:r w:rsidRPr="00006D37">
        <w:rPr>
          <w:rFonts w:eastAsia="Times New Roman"/>
          <w:b/>
          <w:sz w:val="24"/>
          <w:szCs w:val="24"/>
          <w:lang w:eastAsia="ru-RU"/>
        </w:rPr>
        <w:t>воспитательногопроцессав</w:t>
      </w:r>
      <w:proofErr w:type="spellEnd"/>
      <w:r w:rsidRPr="00006D37">
        <w:rPr>
          <w:rFonts w:eastAsia="Times New Roman"/>
          <w:b/>
          <w:sz w:val="24"/>
          <w:szCs w:val="24"/>
          <w:lang w:eastAsia="ru-RU"/>
        </w:rPr>
        <w:t xml:space="preserve"> высшей школе</w:t>
      </w:r>
    </w:p>
    <w:p w:rsidR="00410D75" w:rsidRPr="00006D37" w:rsidRDefault="00410D75" w:rsidP="001906A7">
      <w:pPr>
        <w:tabs>
          <w:tab w:val="left" w:pos="142"/>
        </w:tabs>
        <w:spacing w:after="0" w:line="240" w:lineRule="auto"/>
        <w:ind w:left="284" w:firstLine="708"/>
        <w:jc w:val="both"/>
        <w:rPr>
          <w:rFonts w:eastAsia="Times New Roman"/>
          <w:sz w:val="24"/>
          <w:szCs w:val="24"/>
          <w:lang w:eastAsia="ru-RU"/>
        </w:rPr>
      </w:pPr>
      <w:r w:rsidRPr="00006D37">
        <w:rPr>
          <w:rFonts w:eastAsia="Times New Roman"/>
          <w:sz w:val="24"/>
          <w:szCs w:val="24"/>
          <w:lang w:eastAsia="ru-RU"/>
        </w:rPr>
        <w:t>Общее ознакомление с организацией учебно-воспитательного процесса в высшей школе на примере кафедры</w:t>
      </w:r>
      <w:r>
        <w:rPr>
          <w:rFonts w:eastAsia="Times New Roman"/>
          <w:sz w:val="24"/>
          <w:szCs w:val="24"/>
          <w:lang w:eastAsia="ru-RU"/>
        </w:rPr>
        <w:t xml:space="preserve"> патологической анатомии</w:t>
      </w:r>
      <w:r w:rsidRPr="00006D37">
        <w:rPr>
          <w:rFonts w:eastAsia="Times New Roman"/>
          <w:sz w:val="24"/>
          <w:szCs w:val="24"/>
          <w:lang w:eastAsia="ru-RU"/>
        </w:rPr>
        <w:t xml:space="preserve">. Участие в оценке качества различных видов работ у студентов: в проверке курсовых работ и отчетов по практикам студентов. Участие аспирантов в </w:t>
      </w:r>
      <w:proofErr w:type="spellStart"/>
      <w:r w:rsidRPr="00006D37">
        <w:rPr>
          <w:rFonts w:eastAsia="Times New Roman"/>
          <w:spacing w:val="4"/>
          <w:sz w:val="24"/>
          <w:szCs w:val="24"/>
          <w:lang w:eastAsia="ru-RU"/>
        </w:rPr>
        <w:t>профориентационной</w:t>
      </w:r>
      <w:proofErr w:type="spellEnd"/>
      <w:r w:rsidRPr="00006D37">
        <w:rPr>
          <w:rFonts w:eastAsia="Times New Roman"/>
          <w:spacing w:val="4"/>
          <w:sz w:val="24"/>
          <w:szCs w:val="24"/>
          <w:lang w:eastAsia="ru-RU"/>
        </w:rPr>
        <w:t xml:space="preserve"> работе со </w:t>
      </w:r>
      <w:r w:rsidRPr="00006D37">
        <w:rPr>
          <w:rFonts w:eastAsia="Times New Roman"/>
          <w:spacing w:val="1"/>
          <w:sz w:val="24"/>
          <w:szCs w:val="24"/>
          <w:lang w:eastAsia="ru-RU"/>
        </w:rPr>
        <w:t>школьниками.</w:t>
      </w:r>
      <w:r w:rsidRPr="00006D37">
        <w:rPr>
          <w:rFonts w:eastAsia="Times New Roman"/>
          <w:sz w:val="24"/>
          <w:szCs w:val="24"/>
          <w:lang w:eastAsia="ru-RU"/>
        </w:rPr>
        <w:t xml:space="preserve"> Другие виды  работ.</w:t>
      </w:r>
    </w:p>
    <w:p w:rsidR="00410D75" w:rsidRPr="00006D37" w:rsidRDefault="00410D75" w:rsidP="001906A7">
      <w:pPr>
        <w:tabs>
          <w:tab w:val="left" w:pos="142"/>
        </w:tabs>
        <w:spacing w:after="0" w:line="240" w:lineRule="auto"/>
        <w:ind w:left="284" w:firstLine="360"/>
        <w:rPr>
          <w:rFonts w:eastAsia="Times New Roman"/>
          <w:b/>
          <w:sz w:val="24"/>
          <w:szCs w:val="24"/>
          <w:lang w:eastAsia="ru-RU"/>
        </w:rPr>
      </w:pPr>
      <w:r w:rsidRPr="00006D37">
        <w:rPr>
          <w:rFonts w:eastAsia="Times New Roman"/>
          <w:b/>
          <w:sz w:val="24"/>
          <w:szCs w:val="24"/>
          <w:lang w:eastAsia="ru-RU"/>
        </w:rPr>
        <w:t>7. Научно-методическая работа в высшей школе</w:t>
      </w:r>
    </w:p>
    <w:p w:rsidR="00410D75" w:rsidRPr="00006D37" w:rsidRDefault="00410D75" w:rsidP="001906A7">
      <w:pPr>
        <w:tabs>
          <w:tab w:val="left" w:pos="142"/>
        </w:tabs>
        <w:spacing w:after="0" w:line="240" w:lineRule="auto"/>
        <w:ind w:left="284" w:firstLine="360"/>
        <w:jc w:val="both"/>
        <w:rPr>
          <w:rFonts w:eastAsia="Times New Roman"/>
          <w:sz w:val="24"/>
          <w:szCs w:val="24"/>
          <w:lang w:eastAsia="ru-RU"/>
        </w:rPr>
      </w:pPr>
      <w:r w:rsidRPr="00006D37">
        <w:rPr>
          <w:rFonts w:eastAsia="Times New Roman"/>
          <w:sz w:val="24"/>
          <w:szCs w:val="24"/>
          <w:lang w:eastAsia="ru-RU"/>
        </w:rPr>
        <w:t>Посещение научно-методических консул</w:t>
      </w:r>
      <w:r>
        <w:rPr>
          <w:rFonts w:eastAsia="Times New Roman"/>
          <w:sz w:val="24"/>
          <w:szCs w:val="24"/>
          <w:lang w:eastAsia="ru-RU"/>
        </w:rPr>
        <w:t>ьтаций</w:t>
      </w:r>
      <w:r w:rsidRPr="00006D37">
        <w:rPr>
          <w:rFonts w:eastAsia="Times New Roman"/>
          <w:sz w:val="24"/>
          <w:szCs w:val="24"/>
          <w:lang w:eastAsia="ru-RU"/>
        </w:rPr>
        <w:t xml:space="preserve">. Ознакомление с учебно-методическими комплексами </w:t>
      </w:r>
      <w:r>
        <w:rPr>
          <w:rFonts w:eastAsia="Times New Roman"/>
          <w:sz w:val="24"/>
          <w:szCs w:val="24"/>
          <w:lang w:eastAsia="ru-RU"/>
        </w:rPr>
        <w:t xml:space="preserve">читаемых </w:t>
      </w:r>
      <w:r w:rsidRPr="00006D37">
        <w:rPr>
          <w:rFonts w:eastAsia="Times New Roman"/>
          <w:sz w:val="24"/>
          <w:szCs w:val="24"/>
          <w:lang w:eastAsia="ru-RU"/>
        </w:rPr>
        <w:t>дисциплин</w:t>
      </w:r>
      <w:r>
        <w:rPr>
          <w:rFonts w:eastAsia="Times New Roman"/>
          <w:sz w:val="24"/>
          <w:szCs w:val="24"/>
          <w:lang w:eastAsia="ru-RU"/>
        </w:rPr>
        <w:t>.</w:t>
      </w:r>
      <w:r w:rsidRPr="00006D37">
        <w:rPr>
          <w:rFonts w:eastAsia="Times New Roman"/>
          <w:sz w:val="24"/>
          <w:szCs w:val="24"/>
          <w:lang w:eastAsia="ru-RU"/>
        </w:rPr>
        <w:t xml:space="preserve"> Подготовка материалов для практических работ, составление презентаций, задач, тестов и т.д. для студентов по заданию научного руководителя. Другие виды работ. </w:t>
      </w:r>
    </w:p>
    <w:p w:rsidR="00410D75" w:rsidRPr="00006D37" w:rsidRDefault="00410D75" w:rsidP="001906A7">
      <w:pPr>
        <w:shd w:val="clear" w:color="auto" w:fill="FFFFFF"/>
        <w:tabs>
          <w:tab w:val="left" w:pos="142"/>
        </w:tabs>
        <w:spacing w:after="0" w:line="240" w:lineRule="auto"/>
        <w:ind w:left="284"/>
        <w:jc w:val="center"/>
        <w:rPr>
          <w:rFonts w:eastAsia="Times New Roman"/>
          <w:b/>
          <w:sz w:val="24"/>
          <w:szCs w:val="24"/>
          <w:lang w:eastAsia="ru-RU"/>
        </w:rPr>
      </w:pPr>
    </w:p>
    <w:p w:rsidR="00410D75" w:rsidRPr="00006D37" w:rsidRDefault="00410D75" w:rsidP="001906A7">
      <w:pPr>
        <w:tabs>
          <w:tab w:val="left" w:pos="142"/>
        </w:tabs>
        <w:spacing w:after="0" w:line="240" w:lineRule="auto"/>
        <w:ind w:left="284" w:firstLine="360"/>
        <w:rPr>
          <w:rFonts w:eastAsia="Times New Roman"/>
          <w:b/>
          <w:sz w:val="24"/>
          <w:szCs w:val="24"/>
          <w:lang w:eastAsia="ru-RU"/>
        </w:rPr>
      </w:pPr>
      <w:r w:rsidRPr="00006D37">
        <w:rPr>
          <w:rFonts w:eastAsia="Times New Roman"/>
          <w:b/>
          <w:sz w:val="24"/>
          <w:szCs w:val="24"/>
          <w:lang w:eastAsia="ru-RU"/>
        </w:rPr>
        <w:t>ОСНОВНЫЕ ПОНЯТИЯ:</w:t>
      </w:r>
    </w:p>
    <w:p w:rsidR="00410D75" w:rsidRPr="00006D37" w:rsidRDefault="00410D75" w:rsidP="001906A7">
      <w:pPr>
        <w:tabs>
          <w:tab w:val="left" w:pos="142"/>
        </w:tabs>
        <w:spacing w:after="0" w:line="240" w:lineRule="auto"/>
        <w:ind w:left="284"/>
        <w:jc w:val="center"/>
        <w:rPr>
          <w:rFonts w:eastAsia="Times New Roman"/>
          <w:i/>
          <w:sz w:val="24"/>
          <w:szCs w:val="24"/>
          <w:lang w:eastAsia="ru-RU"/>
        </w:rPr>
      </w:pP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Функции, принципы, методы обучения</w:t>
      </w: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Формы учебных занятий.</w:t>
      </w: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Лекция</w:t>
      </w: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Семинарское занятие</w:t>
      </w: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Консультация</w:t>
      </w: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Учебно-методическое обеспечение учебного процесса</w:t>
      </w: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Структура и организация занятия</w:t>
      </w: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Содержание занятия</w:t>
      </w: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Методика проведения занятия</w:t>
      </w: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Организация самостоятельной работы студентов</w:t>
      </w: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Педагогическая техника</w:t>
      </w: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Формы контроля знаний, умений и навыков</w:t>
      </w: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Работа студентов на занятии</w:t>
      </w: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Обратная связь «преподаватель – студенты»</w:t>
      </w: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Психологический анализ занятия</w:t>
      </w: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Научно-методическая работа</w:t>
      </w:r>
    </w:p>
    <w:p w:rsidR="00410D75" w:rsidRPr="008D7144" w:rsidRDefault="00410D75" w:rsidP="001906A7">
      <w:pPr>
        <w:numPr>
          <w:ilvl w:val="0"/>
          <w:numId w:val="22"/>
        </w:numPr>
        <w:tabs>
          <w:tab w:val="left" w:pos="142"/>
        </w:tabs>
        <w:spacing w:after="0" w:line="240" w:lineRule="auto"/>
        <w:ind w:left="284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Организация воспитательной работы со студентами</w:t>
      </w:r>
    </w:p>
    <w:p w:rsidR="00410D75" w:rsidRDefault="00410D75" w:rsidP="001906A7">
      <w:pPr>
        <w:tabs>
          <w:tab w:val="left" w:pos="142"/>
        </w:tabs>
        <w:spacing w:after="0" w:line="240" w:lineRule="auto"/>
        <w:ind w:left="284"/>
        <w:jc w:val="center"/>
        <w:rPr>
          <w:rFonts w:eastAsia="Times New Roman"/>
          <w:b/>
          <w:sz w:val="24"/>
          <w:szCs w:val="24"/>
          <w:lang w:eastAsia="ru-RU"/>
        </w:rPr>
      </w:pPr>
      <w:r w:rsidRPr="008D7144">
        <w:rPr>
          <w:rFonts w:eastAsia="Times New Roman"/>
          <w:b/>
          <w:sz w:val="24"/>
          <w:szCs w:val="24"/>
          <w:lang w:eastAsia="ru-RU"/>
        </w:rPr>
        <w:lastRenderedPageBreak/>
        <w:t>ТЕХНОЛОГИЯ ОСВОЕНИЯ ПРОГРАММЫ</w:t>
      </w:r>
    </w:p>
    <w:p w:rsidR="00410D75" w:rsidRPr="008D7144" w:rsidRDefault="00410D75" w:rsidP="001906A7">
      <w:pPr>
        <w:tabs>
          <w:tab w:val="left" w:pos="142"/>
        </w:tabs>
        <w:spacing w:after="0" w:line="240" w:lineRule="auto"/>
        <w:ind w:left="284"/>
        <w:jc w:val="center"/>
        <w:rPr>
          <w:rFonts w:eastAsia="Times New Roman"/>
          <w:b/>
          <w:sz w:val="24"/>
          <w:szCs w:val="24"/>
          <w:lang w:eastAsia="ru-RU"/>
        </w:rPr>
      </w:pPr>
    </w:p>
    <w:p w:rsidR="00410D75" w:rsidRPr="008A7920" w:rsidRDefault="00410D75" w:rsidP="001906A7">
      <w:pPr>
        <w:tabs>
          <w:tab w:val="left" w:pos="142"/>
        </w:tabs>
        <w:autoSpaceDE w:val="0"/>
        <w:autoSpaceDN w:val="0"/>
        <w:spacing w:after="0" w:line="240" w:lineRule="auto"/>
        <w:ind w:left="284"/>
        <w:jc w:val="both"/>
        <w:rPr>
          <w:sz w:val="24"/>
          <w:szCs w:val="24"/>
        </w:rPr>
      </w:pPr>
      <w:r w:rsidRPr="008D7144">
        <w:rPr>
          <w:rFonts w:eastAsia="TimesNewRoman,Bold"/>
          <w:sz w:val="24"/>
          <w:szCs w:val="24"/>
          <w:lang w:eastAsia="ru-RU"/>
        </w:rPr>
        <w:t>Место и сроки проведения педагогической практики</w:t>
      </w:r>
      <w:r w:rsidRPr="008D7144">
        <w:rPr>
          <w:rFonts w:eastAsia="Times New Roman"/>
          <w:sz w:val="24"/>
          <w:szCs w:val="24"/>
          <w:lang w:eastAsia="ru-RU"/>
        </w:rPr>
        <w:t xml:space="preserve"> определены на основании учебного плана подготовки аспирантов в </w:t>
      </w:r>
      <w:r>
        <w:rPr>
          <w:rFonts w:eastAsia="Times New Roman"/>
          <w:sz w:val="24"/>
          <w:szCs w:val="24"/>
          <w:lang w:eastAsia="ru-RU"/>
        </w:rPr>
        <w:t>ФГБНУ НИИМЧ</w:t>
      </w:r>
      <w:r w:rsidRPr="008D7144">
        <w:rPr>
          <w:rFonts w:eastAsia="Times New Roman"/>
          <w:sz w:val="24"/>
          <w:szCs w:val="24"/>
          <w:lang w:eastAsia="ru-RU"/>
        </w:rPr>
        <w:t xml:space="preserve"> по основной профессиональной образовательной программе послевузовского профессионального образования (аспирантура) </w:t>
      </w:r>
      <w:r w:rsidRPr="008D7144">
        <w:rPr>
          <w:rFonts w:eastAsia="Times New Roman"/>
          <w:color w:val="000000"/>
          <w:spacing w:val="1"/>
          <w:sz w:val="24"/>
          <w:szCs w:val="24"/>
          <w:lang w:eastAsia="ru-RU"/>
        </w:rPr>
        <w:t xml:space="preserve">по </w:t>
      </w:r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направлению </w:t>
      </w:r>
      <w:r>
        <w:rPr>
          <w:rFonts w:eastAsia="Times New Roman"/>
          <w:color w:val="000000"/>
          <w:sz w:val="24"/>
          <w:szCs w:val="24"/>
          <w:lang w:eastAsia="ru-RU"/>
        </w:rPr>
        <w:t>3</w:t>
      </w:r>
      <w:r>
        <w:rPr>
          <w:sz w:val="24"/>
          <w:szCs w:val="24"/>
        </w:rPr>
        <w:t>0</w:t>
      </w:r>
      <w:r w:rsidRPr="0044212C">
        <w:rPr>
          <w:sz w:val="24"/>
          <w:szCs w:val="24"/>
        </w:rPr>
        <w:t>.06.01 «</w:t>
      </w:r>
      <w:r>
        <w:rPr>
          <w:sz w:val="24"/>
          <w:szCs w:val="24"/>
        </w:rPr>
        <w:t>Фундаментальная медицина</w:t>
      </w:r>
      <w:r w:rsidRPr="0044212C">
        <w:rPr>
          <w:sz w:val="24"/>
          <w:szCs w:val="24"/>
        </w:rPr>
        <w:t>»</w:t>
      </w:r>
      <w:r>
        <w:rPr>
          <w:sz w:val="24"/>
          <w:szCs w:val="24"/>
        </w:rPr>
        <w:t xml:space="preserve">, направленность </w:t>
      </w:r>
      <w:r w:rsidRPr="008A7920">
        <w:rPr>
          <w:sz w:val="24"/>
          <w:szCs w:val="24"/>
        </w:rPr>
        <w:t>14.03.02 патологическая анатомия»</w:t>
      </w:r>
    </w:p>
    <w:p w:rsidR="00410D75" w:rsidRPr="008D7144" w:rsidRDefault="00410D75" w:rsidP="001906A7">
      <w:pPr>
        <w:tabs>
          <w:tab w:val="left" w:pos="142"/>
        </w:tabs>
        <w:spacing w:after="0" w:line="240" w:lineRule="auto"/>
        <w:ind w:left="284" w:firstLine="708"/>
        <w:jc w:val="both"/>
        <w:rPr>
          <w:rFonts w:eastAsia="TimesNewRoman,Bold"/>
          <w:sz w:val="24"/>
          <w:szCs w:val="24"/>
          <w:lang w:eastAsia="ru-RU"/>
        </w:rPr>
      </w:pPr>
      <w:r w:rsidRPr="008D7144">
        <w:rPr>
          <w:rFonts w:eastAsia="TimesNewRoman,Bold"/>
          <w:sz w:val="24"/>
          <w:szCs w:val="24"/>
          <w:lang w:eastAsia="ru-RU"/>
        </w:rPr>
        <w:t>Практика проводится на кафедре, где осуществляется подготовка аспирантов. В период практики аспиранты подчиняются всем правилам внутреннего распорядка и техники безопасности, установленным на кафедрах применительно к учебному процессу.</w:t>
      </w:r>
    </w:p>
    <w:p w:rsidR="00410D75" w:rsidRPr="008D7144" w:rsidRDefault="00410D75" w:rsidP="001906A7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left="284" w:firstLine="708"/>
        <w:jc w:val="both"/>
        <w:rPr>
          <w:rFonts w:eastAsia="TimesNewRoman,Bold"/>
          <w:sz w:val="24"/>
          <w:szCs w:val="24"/>
          <w:lang w:eastAsia="ru-RU"/>
        </w:rPr>
      </w:pPr>
      <w:r w:rsidRPr="008D7144">
        <w:rPr>
          <w:rFonts w:eastAsia="TimesNewRoman,Bold"/>
          <w:sz w:val="24"/>
          <w:szCs w:val="24"/>
          <w:lang w:eastAsia="ru-RU"/>
        </w:rPr>
        <w:t xml:space="preserve">Продолжительность проведения практики устанавливается в соответствии с учебным планом и графиком учебного процесса подготовки аспирантов и индивидуальными планами аспирантов и составляет две недели третьего года обучения (очная форма). </w:t>
      </w:r>
      <w:r w:rsidRPr="000B32AC">
        <w:rPr>
          <w:rFonts w:eastAsia="TimesNewRoman,Bold"/>
          <w:sz w:val="24"/>
          <w:szCs w:val="24"/>
          <w:lang w:eastAsia="ru-RU"/>
        </w:rPr>
        <w:t xml:space="preserve">Общая трудоемкость в  </w:t>
      </w:r>
      <w:r>
        <w:rPr>
          <w:rFonts w:eastAsia="TimesNewRoman,Bold"/>
          <w:sz w:val="24"/>
          <w:szCs w:val="24"/>
          <w:lang w:eastAsia="ru-RU"/>
        </w:rPr>
        <w:t>12 зачетных единиц.</w:t>
      </w:r>
    </w:p>
    <w:p w:rsidR="00410D75" w:rsidRPr="008D7144" w:rsidRDefault="00410D75" w:rsidP="001906A7">
      <w:pPr>
        <w:tabs>
          <w:tab w:val="left" w:pos="142"/>
        </w:tabs>
        <w:autoSpaceDE w:val="0"/>
        <w:autoSpaceDN w:val="0"/>
        <w:adjustRightInd w:val="0"/>
        <w:spacing w:after="0" w:line="240" w:lineRule="auto"/>
        <w:ind w:left="284" w:firstLine="708"/>
        <w:jc w:val="both"/>
        <w:rPr>
          <w:rFonts w:eastAsia="TimesNewRoman,Bold"/>
          <w:sz w:val="24"/>
          <w:szCs w:val="24"/>
          <w:lang w:eastAsia="ru-RU"/>
        </w:rPr>
      </w:pPr>
    </w:p>
    <w:tbl>
      <w:tblPr>
        <w:tblW w:w="9694" w:type="dxa"/>
        <w:tblInd w:w="40" w:type="dxa"/>
        <w:tblLayout w:type="fixed"/>
        <w:tblCellMar>
          <w:left w:w="40" w:type="dxa"/>
          <w:right w:w="40" w:type="dxa"/>
        </w:tblCellMar>
        <w:tblLook w:val="0000" w:firstRow="0" w:lastRow="0" w:firstColumn="0" w:lastColumn="0" w:noHBand="0" w:noVBand="0"/>
      </w:tblPr>
      <w:tblGrid>
        <w:gridCol w:w="567"/>
        <w:gridCol w:w="5573"/>
        <w:gridCol w:w="1657"/>
        <w:gridCol w:w="1897"/>
      </w:tblGrid>
      <w:tr w:rsidR="00410D75" w:rsidRPr="008D7144" w:rsidTr="004028DA">
        <w:trPr>
          <w:trHeight w:val="2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0D75" w:rsidRPr="008D7144" w:rsidRDefault="00410D75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4"/>
                <w:szCs w:val="24"/>
                <w:lang w:eastAsia="ru-RU"/>
              </w:rPr>
            </w:pPr>
            <w:r w:rsidRPr="008D7144">
              <w:rPr>
                <w:rFonts w:eastAsia="Times New Roman"/>
                <w:b/>
                <w:color w:val="000000"/>
                <w:sz w:val="24"/>
                <w:szCs w:val="24"/>
                <w:lang w:eastAsia="ru-RU"/>
              </w:rPr>
              <w:t>№</w:t>
            </w:r>
          </w:p>
          <w:p w:rsidR="00410D75" w:rsidRPr="008D7144" w:rsidRDefault="00410D75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b/>
                <w:color w:val="000000"/>
                <w:sz w:val="24"/>
                <w:szCs w:val="24"/>
                <w:lang w:eastAsia="ru-RU"/>
              </w:rPr>
            </w:pPr>
            <w:proofErr w:type="gramStart"/>
            <w:r w:rsidRPr="008D7144">
              <w:rPr>
                <w:rFonts w:eastAsia="Times New Roman"/>
                <w:b/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8D7144">
              <w:rPr>
                <w:rFonts w:eastAsia="Times New Roman"/>
                <w:b/>
                <w:color w:val="000000"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5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410D75" w:rsidRPr="00006D37" w:rsidRDefault="00410D75" w:rsidP="004028DA">
            <w:pPr>
              <w:keepNext/>
              <w:spacing w:before="240" w:after="60" w:line="240" w:lineRule="auto"/>
              <w:outlineLvl w:val="0"/>
              <w:rPr>
                <w:rFonts w:eastAsia="Times New Roman"/>
                <w:b/>
                <w:bCs w:val="0"/>
                <w:kern w:val="32"/>
                <w:sz w:val="24"/>
                <w:szCs w:val="24"/>
                <w:lang w:eastAsia="ru-RU"/>
              </w:rPr>
            </w:pPr>
            <w:r w:rsidRPr="00006D37">
              <w:rPr>
                <w:rFonts w:eastAsia="Times New Roman"/>
                <w:b/>
                <w:kern w:val="32"/>
                <w:sz w:val="24"/>
                <w:szCs w:val="24"/>
                <w:lang w:eastAsia="ru-RU"/>
              </w:rPr>
              <w:t xml:space="preserve">Планируемые формы самостоятельной работы аспирантов </w:t>
            </w:r>
          </w:p>
        </w:tc>
        <w:tc>
          <w:tcPr>
            <w:tcW w:w="1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8D7144" w:rsidRDefault="00410D75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8D7144">
              <w:rPr>
                <w:rFonts w:eastAsia="Times New Roman"/>
                <w:b/>
                <w:sz w:val="24"/>
                <w:szCs w:val="24"/>
                <w:lang w:eastAsia="ru-RU"/>
              </w:rPr>
              <w:t>Трудоемкость в</w:t>
            </w: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 час.</w:t>
            </w:r>
          </w:p>
        </w:tc>
        <w:tc>
          <w:tcPr>
            <w:tcW w:w="18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8D7144" w:rsidRDefault="00410D75" w:rsidP="004028DA">
            <w:pPr>
              <w:shd w:val="clear" w:color="auto" w:fill="FFFFFF"/>
              <w:spacing w:after="0" w:line="240" w:lineRule="auto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8D7144">
              <w:rPr>
                <w:rFonts w:eastAsia="Times New Roman"/>
                <w:b/>
                <w:sz w:val="24"/>
                <w:szCs w:val="24"/>
                <w:lang w:eastAsia="ru-RU"/>
              </w:rPr>
              <w:t>Трудоемкость</w:t>
            </w:r>
          </w:p>
          <w:p w:rsidR="00410D75" w:rsidRPr="008D7144" w:rsidRDefault="00410D75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8D7144">
              <w:rPr>
                <w:rFonts w:eastAsia="Times New Roman"/>
                <w:b/>
                <w:sz w:val="24"/>
                <w:szCs w:val="24"/>
                <w:lang w:eastAsia="ru-RU"/>
              </w:rPr>
              <w:t xml:space="preserve">в </w:t>
            </w:r>
            <w:proofErr w:type="spellStart"/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з.е</w:t>
            </w:r>
            <w:proofErr w:type="spellEnd"/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.</w:t>
            </w:r>
          </w:p>
        </w:tc>
      </w:tr>
      <w:tr w:rsidR="00410D75" w:rsidRPr="008D7144" w:rsidTr="004028DA">
        <w:trPr>
          <w:trHeight w:val="2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8D7144" w:rsidRDefault="00410D75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5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8D7144" w:rsidRDefault="00410D75" w:rsidP="004028DA">
            <w:pPr>
              <w:shd w:val="clear" w:color="auto" w:fill="FFFFFF"/>
              <w:spacing w:before="120" w:after="6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8D714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Модуль 1. </w:t>
            </w:r>
            <w:r w:rsidRPr="008D7144">
              <w:rPr>
                <w:rFonts w:eastAsia="Times New Roman"/>
                <w:sz w:val="24"/>
                <w:szCs w:val="24"/>
                <w:lang w:eastAsia="ru-RU"/>
              </w:rPr>
              <w:t>Разработка индивидуальной программы прохождения педагогической практики аспиранта</w:t>
            </w:r>
          </w:p>
        </w:tc>
        <w:tc>
          <w:tcPr>
            <w:tcW w:w="1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A645B3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3</w:t>
            </w:r>
            <w:r w:rsidR="00410D75" w:rsidRPr="00A645B3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8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A645B3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</w:tr>
      <w:tr w:rsidR="00410D75" w:rsidRPr="008D7144" w:rsidTr="004028DA">
        <w:trPr>
          <w:trHeight w:val="2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CF1F84" w:rsidRDefault="00410D75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5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8D7144" w:rsidRDefault="00410D75" w:rsidP="004028DA">
            <w:pPr>
              <w:shd w:val="clear" w:color="auto" w:fill="FFFFFF"/>
              <w:spacing w:before="120" w:after="6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8D714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Модуль 2. </w:t>
            </w:r>
            <w:r w:rsidRPr="008D7144">
              <w:rPr>
                <w:rFonts w:eastAsia="Times New Roman"/>
                <w:sz w:val="24"/>
                <w:szCs w:val="24"/>
                <w:lang w:eastAsia="ru-RU"/>
              </w:rPr>
              <w:t xml:space="preserve">Посещение лекций преподавателей кафедры 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>гистологии, цитологии, эмбриологии</w:t>
            </w:r>
          </w:p>
        </w:tc>
        <w:tc>
          <w:tcPr>
            <w:tcW w:w="1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A645B3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8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A645B3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</w:tr>
      <w:tr w:rsidR="00410D75" w:rsidRPr="008D7144" w:rsidTr="004028DA">
        <w:trPr>
          <w:trHeight w:val="2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8D7144" w:rsidRDefault="00410D75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5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8D7144" w:rsidRDefault="00410D75" w:rsidP="004028DA">
            <w:pPr>
              <w:shd w:val="clear" w:color="auto" w:fill="FFFFFF"/>
              <w:spacing w:before="120" w:after="6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8D7144"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 xml:space="preserve">Модуль 3. </w:t>
            </w:r>
            <w:r w:rsidRPr="008D7144">
              <w:rPr>
                <w:rFonts w:eastAsia="Times New Roman"/>
                <w:sz w:val="24"/>
                <w:szCs w:val="24"/>
                <w:lang w:eastAsia="ru-RU"/>
              </w:rPr>
              <w:t xml:space="preserve">Посещение семинарских занятий преподавателей кафедры </w:t>
            </w:r>
            <w:r>
              <w:rPr>
                <w:rFonts w:eastAsia="Times New Roman"/>
                <w:sz w:val="24"/>
                <w:szCs w:val="24"/>
                <w:lang w:eastAsia="ru-RU"/>
              </w:rPr>
              <w:t>гистологии, цитологии, эмбриологии</w:t>
            </w:r>
          </w:p>
        </w:tc>
        <w:tc>
          <w:tcPr>
            <w:tcW w:w="1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A645B3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8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A645B3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</w:tr>
      <w:tr w:rsidR="00410D75" w:rsidRPr="008D7144" w:rsidTr="004028DA">
        <w:trPr>
          <w:trHeight w:val="2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8D7144" w:rsidRDefault="00410D75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5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8D7144" w:rsidRDefault="00410D75" w:rsidP="001906A7">
            <w:pPr>
              <w:shd w:val="clear" w:color="auto" w:fill="FFFFFF"/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8D7144">
              <w:rPr>
                <w:rFonts w:eastAsia="Times New Roman"/>
                <w:sz w:val="24"/>
                <w:szCs w:val="24"/>
                <w:lang w:eastAsia="ru-RU"/>
              </w:rPr>
              <w:t>Модуль 4. Подготовка лекции.</w:t>
            </w:r>
          </w:p>
        </w:tc>
        <w:tc>
          <w:tcPr>
            <w:tcW w:w="1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A645B3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8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A645B3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</w:tr>
      <w:tr w:rsidR="00410D75" w:rsidRPr="008D7144" w:rsidTr="004028DA">
        <w:trPr>
          <w:trHeight w:val="2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8D7144" w:rsidRDefault="00410D75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5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8D7144" w:rsidRDefault="00410D75" w:rsidP="001906A7">
            <w:pPr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D7144">
              <w:rPr>
                <w:rFonts w:eastAsia="Times New Roman"/>
                <w:sz w:val="24"/>
                <w:szCs w:val="24"/>
                <w:lang w:eastAsia="ru-RU"/>
              </w:rPr>
              <w:t>Модуль 5. Подготовка и проведение семинарских, практических занятий</w:t>
            </w:r>
          </w:p>
        </w:tc>
        <w:tc>
          <w:tcPr>
            <w:tcW w:w="1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A645B3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144</w:t>
            </w:r>
          </w:p>
        </w:tc>
        <w:tc>
          <w:tcPr>
            <w:tcW w:w="18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A645B3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4</w:t>
            </w:r>
          </w:p>
        </w:tc>
      </w:tr>
      <w:tr w:rsidR="00410D75" w:rsidRPr="008D7144" w:rsidTr="004028DA">
        <w:trPr>
          <w:trHeight w:val="2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8D7144" w:rsidRDefault="00410D75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5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8D7144" w:rsidRDefault="00410D75" w:rsidP="001906A7">
            <w:pPr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D7144">
              <w:rPr>
                <w:rFonts w:eastAsia="Times New Roman"/>
                <w:sz w:val="24"/>
                <w:szCs w:val="24"/>
                <w:lang w:eastAsia="ru-RU"/>
              </w:rPr>
              <w:t>Модуль 6. Ознакомление с организацией учебно-воспитательного процесса в высшей школе</w:t>
            </w:r>
          </w:p>
        </w:tc>
        <w:tc>
          <w:tcPr>
            <w:tcW w:w="1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A645B3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36</w:t>
            </w:r>
          </w:p>
        </w:tc>
        <w:tc>
          <w:tcPr>
            <w:tcW w:w="18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A645B3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</w:t>
            </w:r>
          </w:p>
        </w:tc>
      </w:tr>
      <w:tr w:rsidR="00410D75" w:rsidRPr="008D7144" w:rsidTr="004028DA">
        <w:trPr>
          <w:trHeight w:val="2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8D7144" w:rsidRDefault="00410D75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color w:val="000000"/>
                <w:sz w:val="24"/>
                <w:szCs w:val="24"/>
                <w:lang w:eastAsia="ru-RU"/>
              </w:rPr>
              <w:t>7.</w:t>
            </w:r>
          </w:p>
        </w:tc>
        <w:tc>
          <w:tcPr>
            <w:tcW w:w="5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8D7144" w:rsidRDefault="00410D75" w:rsidP="001906A7">
            <w:pPr>
              <w:shd w:val="clear" w:color="auto" w:fill="FFFFFF"/>
              <w:spacing w:after="0" w:line="240" w:lineRule="auto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  <w:r w:rsidRPr="008D7144">
              <w:rPr>
                <w:rFonts w:eastAsia="Times New Roman"/>
                <w:sz w:val="24"/>
                <w:szCs w:val="24"/>
                <w:lang w:eastAsia="ru-RU"/>
              </w:rPr>
              <w:t>Модуль 7. Научно-методическая работа в высшей школе</w:t>
            </w:r>
          </w:p>
        </w:tc>
        <w:tc>
          <w:tcPr>
            <w:tcW w:w="1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A645B3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72</w:t>
            </w:r>
          </w:p>
        </w:tc>
        <w:tc>
          <w:tcPr>
            <w:tcW w:w="18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410D75" w:rsidRPr="00A645B3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2</w:t>
            </w:r>
          </w:p>
        </w:tc>
      </w:tr>
      <w:tr w:rsidR="009E1D36" w:rsidRPr="008D7144" w:rsidTr="004028DA">
        <w:trPr>
          <w:trHeight w:val="20"/>
        </w:trPr>
        <w:tc>
          <w:tcPr>
            <w:tcW w:w="56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E1D36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color w:val="000000"/>
                <w:sz w:val="24"/>
                <w:szCs w:val="24"/>
                <w:lang w:eastAsia="ru-RU"/>
              </w:rPr>
            </w:pPr>
          </w:p>
        </w:tc>
        <w:tc>
          <w:tcPr>
            <w:tcW w:w="5573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E1D36" w:rsidRPr="008D7144" w:rsidRDefault="009E1D36" w:rsidP="001906A7">
            <w:pPr>
              <w:shd w:val="clear" w:color="auto" w:fill="FFFFFF"/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Всего:</w:t>
            </w:r>
          </w:p>
        </w:tc>
        <w:tc>
          <w:tcPr>
            <w:tcW w:w="165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E1D36" w:rsidRPr="00A645B3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432</w:t>
            </w:r>
          </w:p>
        </w:tc>
        <w:tc>
          <w:tcPr>
            <w:tcW w:w="1897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9E1D36" w:rsidRPr="00A645B3" w:rsidRDefault="009E1D36" w:rsidP="004028DA">
            <w:pPr>
              <w:shd w:val="clear" w:color="auto" w:fill="FFFFFF"/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12</w:t>
            </w:r>
          </w:p>
        </w:tc>
      </w:tr>
    </w:tbl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ind w:firstLine="708"/>
        <w:rPr>
          <w:rFonts w:eastAsia="Times New Roman"/>
          <w:b/>
          <w:sz w:val="24"/>
          <w:szCs w:val="24"/>
          <w:lang w:eastAsia="ru-RU"/>
        </w:rPr>
      </w:pPr>
      <w:r w:rsidRPr="008D7144">
        <w:rPr>
          <w:rFonts w:eastAsia="Times New Roman"/>
          <w:b/>
          <w:sz w:val="24"/>
          <w:szCs w:val="24"/>
          <w:lang w:eastAsia="ru-RU"/>
        </w:rPr>
        <w:t>ОРГАНИЗАЦИЯ САМОСТОЯТЕЛЬНОЙ РАБОТЫ:</w:t>
      </w:r>
    </w:p>
    <w:p w:rsidR="00410D75" w:rsidRPr="000B32AC" w:rsidRDefault="00410D75" w:rsidP="001906A7">
      <w:pPr>
        <w:spacing w:after="0" w:line="240" w:lineRule="auto"/>
        <w:ind w:firstLine="708"/>
        <w:jc w:val="both"/>
        <w:rPr>
          <w:rFonts w:eastAsia="Times New Roman"/>
          <w:sz w:val="24"/>
          <w:szCs w:val="24"/>
          <w:lang w:eastAsia="ru-RU"/>
        </w:rPr>
      </w:pPr>
      <w:r w:rsidRPr="000B32AC">
        <w:rPr>
          <w:rFonts w:eastAsia="Times New Roman"/>
          <w:sz w:val="24"/>
          <w:szCs w:val="24"/>
          <w:lang w:eastAsia="ru-RU"/>
        </w:rPr>
        <w:t xml:space="preserve">Организация самостоятельной работы аспирантов во время педагогической практики направлена на обеспечение овладения аспирантами профессиональной деятельностью. В процессе прохождения практики аспиранты должны овладеть основами научно-методической и учебно-воспитательной работы. </w:t>
      </w:r>
    </w:p>
    <w:p w:rsidR="00410D75" w:rsidRPr="000B32AC" w:rsidRDefault="00410D75" w:rsidP="001906A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eastAsia="Times New Roman"/>
          <w:sz w:val="24"/>
          <w:szCs w:val="24"/>
          <w:lang w:eastAsia="ru-RU"/>
        </w:rPr>
      </w:pPr>
      <w:r w:rsidRPr="000B32AC">
        <w:rPr>
          <w:rFonts w:eastAsia="Times New Roman"/>
          <w:sz w:val="24"/>
          <w:szCs w:val="24"/>
          <w:lang w:eastAsia="ru-RU"/>
        </w:rPr>
        <w:t>ФГБНУ НИИМЧ обеспечивает каждого аспиранта основной учебной и учебно-методической литературой, методическими пособиями, необходимыми для организации образовательного процесса по всем дисциплинам лицензируемых образовательных программ, в соответствии с требованиями основной образовательной программы послевузовского профессионального образования и паспортом специальностей ВАК.</w:t>
      </w:r>
    </w:p>
    <w:p w:rsidR="00410D75" w:rsidRPr="000B32AC" w:rsidRDefault="00410D75" w:rsidP="001906A7">
      <w:pPr>
        <w:autoSpaceDE w:val="0"/>
        <w:autoSpaceDN w:val="0"/>
        <w:adjustRightInd w:val="0"/>
        <w:spacing w:after="0" w:line="240" w:lineRule="auto"/>
        <w:jc w:val="both"/>
        <w:rPr>
          <w:rFonts w:eastAsia="Times New Roman"/>
          <w:b/>
          <w:sz w:val="24"/>
          <w:szCs w:val="24"/>
          <w:lang w:eastAsia="ru-RU"/>
        </w:rPr>
      </w:pPr>
      <w:r w:rsidRPr="000B32AC">
        <w:rPr>
          <w:rFonts w:eastAsia="Times New Roman"/>
          <w:sz w:val="24"/>
          <w:szCs w:val="24"/>
          <w:lang w:eastAsia="ru-RU"/>
        </w:rPr>
        <w:t xml:space="preserve">Учебная, учебно-методическая и иные библиотечно-информационные ресурсы обеспечивают учебный процесс и гарантируют возможность качественного освоения аспирантом образовательной программы. </w:t>
      </w:r>
    </w:p>
    <w:p w:rsidR="00410D75" w:rsidRPr="000B32AC" w:rsidRDefault="00410D75" w:rsidP="001906A7">
      <w:pPr>
        <w:autoSpaceDE w:val="0"/>
        <w:autoSpaceDN w:val="0"/>
        <w:adjustRightInd w:val="0"/>
        <w:spacing w:after="0" w:line="240" w:lineRule="auto"/>
        <w:ind w:firstLine="708"/>
        <w:jc w:val="both"/>
        <w:rPr>
          <w:rFonts w:eastAsia="Times New Roman"/>
          <w:sz w:val="24"/>
          <w:szCs w:val="24"/>
          <w:lang w:eastAsia="ru-RU"/>
        </w:rPr>
      </w:pPr>
      <w:r w:rsidRPr="000B32AC">
        <w:rPr>
          <w:rFonts w:eastAsia="Times New Roman"/>
          <w:sz w:val="24"/>
          <w:szCs w:val="24"/>
          <w:lang w:eastAsia="ru-RU"/>
        </w:rPr>
        <w:lastRenderedPageBreak/>
        <w:t xml:space="preserve">Аспиранты пользуются учебной аудиторией, предназначенной для проведения лекций, семинаров, лабораторных и </w:t>
      </w:r>
      <w:proofErr w:type="spellStart"/>
      <w:r w:rsidRPr="000B32AC">
        <w:rPr>
          <w:rFonts w:eastAsia="Times New Roman"/>
          <w:sz w:val="24"/>
          <w:szCs w:val="24"/>
          <w:lang w:eastAsia="ru-RU"/>
        </w:rPr>
        <w:t>тренинговых</w:t>
      </w:r>
      <w:proofErr w:type="spellEnd"/>
      <w:r w:rsidRPr="000B32AC">
        <w:rPr>
          <w:rFonts w:eastAsia="Times New Roman"/>
          <w:sz w:val="24"/>
          <w:szCs w:val="24"/>
          <w:lang w:eastAsia="ru-RU"/>
        </w:rPr>
        <w:t xml:space="preserve"> занятий. Аудитория оборудована техническими средствами: виде</w:t>
      </w:r>
      <w:proofErr w:type="gramStart"/>
      <w:r w:rsidRPr="000B32AC">
        <w:rPr>
          <w:rFonts w:eastAsia="Times New Roman"/>
          <w:sz w:val="24"/>
          <w:szCs w:val="24"/>
          <w:lang w:eastAsia="ru-RU"/>
        </w:rPr>
        <w:t>о-</w:t>
      </w:r>
      <w:proofErr w:type="gramEnd"/>
      <w:r w:rsidRPr="000B32AC">
        <w:rPr>
          <w:rFonts w:eastAsia="Times New Roman"/>
          <w:sz w:val="24"/>
          <w:szCs w:val="24"/>
          <w:lang w:eastAsia="ru-RU"/>
        </w:rPr>
        <w:t xml:space="preserve">, </w:t>
      </w:r>
      <w:proofErr w:type="spellStart"/>
      <w:r w:rsidRPr="000B32AC">
        <w:rPr>
          <w:rFonts w:eastAsia="Times New Roman"/>
          <w:sz w:val="24"/>
          <w:szCs w:val="24"/>
          <w:lang w:eastAsia="ru-RU"/>
        </w:rPr>
        <w:t>медиапро</w:t>
      </w:r>
      <w:r>
        <w:rPr>
          <w:rFonts w:eastAsia="Times New Roman"/>
          <w:sz w:val="24"/>
          <w:szCs w:val="24"/>
          <w:lang w:eastAsia="ru-RU"/>
        </w:rPr>
        <w:t>ектор</w:t>
      </w:r>
      <w:proofErr w:type="spellEnd"/>
      <w:r>
        <w:rPr>
          <w:rFonts w:eastAsia="Times New Roman"/>
          <w:sz w:val="24"/>
          <w:szCs w:val="24"/>
          <w:lang w:eastAsia="ru-RU"/>
        </w:rPr>
        <w:t>, компьютер преподавателя.</w:t>
      </w:r>
    </w:p>
    <w:p w:rsidR="00410D75" w:rsidRPr="008D7144" w:rsidRDefault="00410D75" w:rsidP="00410D75">
      <w:pPr>
        <w:spacing w:after="0" w:line="240" w:lineRule="auto"/>
        <w:jc w:val="center"/>
        <w:rPr>
          <w:rFonts w:eastAsia="Times New Roman"/>
          <w:b/>
          <w:sz w:val="24"/>
          <w:szCs w:val="24"/>
          <w:lang w:eastAsia="ru-RU"/>
        </w:rPr>
      </w:pPr>
      <w:r w:rsidRPr="008D7144">
        <w:rPr>
          <w:rFonts w:eastAsia="Times New Roman"/>
          <w:b/>
          <w:sz w:val="24"/>
          <w:szCs w:val="24"/>
          <w:lang w:eastAsia="ru-RU"/>
        </w:rPr>
        <w:t>ТИПОВЫЕ ЗАДАНИЯ ДЛЯ САМОСТОЯТЕЛЬНОЙ РАБОТЫ</w:t>
      </w:r>
    </w:p>
    <w:p w:rsidR="00410D75" w:rsidRPr="008D7144" w:rsidRDefault="00410D75" w:rsidP="00410D75">
      <w:pPr>
        <w:spacing w:after="0" w:line="240" w:lineRule="auto"/>
        <w:jc w:val="center"/>
        <w:rPr>
          <w:rFonts w:eastAsia="Times New Roman"/>
          <w:b/>
          <w:sz w:val="24"/>
          <w:szCs w:val="24"/>
          <w:lang w:eastAsia="ru-RU"/>
        </w:rPr>
      </w:pPr>
    </w:p>
    <w:tbl>
      <w:tblPr>
        <w:tblStyle w:val="afb"/>
        <w:tblW w:w="10456" w:type="dxa"/>
        <w:tblLayout w:type="fixed"/>
        <w:tblLook w:val="01E0" w:firstRow="1" w:lastRow="1" w:firstColumn="1" w:lastColumn="1" w:noHBand="0" w:noVBand="0"/>
      </w:tblPr>
      <w:tblGrid>
        <w:gridCol w:w="2943"/>
        <w:gridCol w:w="5954"/>
        <w:gridCol w:w="1559"/>
      </w:tblGrid>
      <w:tr w:rsidR="00410D75" w:rsidRPr="008D7144" w:rsidTr="001906A7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4028DA">
            <w:pPr>
              <w:rPr>
                <w:b/>
                <w:sz w:val="24"/>
                <w:szCs w:val="24"/>
              </w:rPr>
            </w:pPr>
            <w:r w:rsidRPr="008D7144">
              <w:rPr>
                <w:b/>
                <w:sz w:val="24"/>
                <w:szCs w:val="24"/>
              </w:rPr>
              <w:t xml:space="preserve">Формы самостоятельной работы аспирантов 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4028DA">
            <w:pPr>
              <w:jc w:val="center"/>
              <w:rPr>
                <w:b/>
                <w:sz w:val="24"/>
                <w:szCs w:val="24"/>
              </w:rPr>
            </w:pPr>
            <w:r w:rsidRPr="008D7144">
              <w:rPr>
                <w:b/>
                <w:sz w:val="24"/>
                <w:szCs w:val="24"/>
              </w:rPr>
              <w:t>Перечень заданий для самостоятельного изучения и выполнения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4028DA">
            <w:pPr>
              <w:jc w:val="both"/>
              <w:rPr>
                <w:b/>
                <w:sz w:val="24"/>
                <w:szCs w:val="24"/>
              </w:rPr>
            </w:pPr>
            <w:proofErr w:type="spellStart"/>
            <w:proofErr w:type="gramStart"/>
            <w:r w:rsidRPr="008D7144">
              <w:rPr>
                <w:b/>
                <w:sz w:val="24"/>
                <w:szCs w:val="24"/>
              </w:rPr>
              <w:t>Объ</w:t>
            </w:r>
            <w:proofErr w:type="spellEnd"/>
            <w:r w:rsidRPr="008D7144">
              <w:rPr>
                <w:b/>
                <w:sz w:val="24"/>
                <w:szCs w:val="24"/>
              </w:rPr>
              <w:t>-ем</w:t>
            </w:r>
            <w:proofErr w:type="gramEnd"/>
          </w:p>
          <w:p w:rsidR="00410D75" w:rsidRPr="008D7144" w:rsidRDefault="001906A7" w:rsidP="001906A7">
            <w:pPr>
              <w:jc w:val="both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час</w:t>
            </w:r>
            <w:r w:rsidR="00410D75" w:rsidRPr="008D7144">
              <w:rPr>
                <w:b/>
                <w:sz w:val="24"/>
                <w:szCs w:val="24"/>
              </w:rPr>
              <w:t>ов</w:t>
            </w:r>
          </w:p>
        </w:tc>
      </w:tr>
      <w:tr w:rsidR="00410D75" w:rsidRPr="008D7144" w:rsidTr="001906A7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4028DA">
            <w:pPr>
              <w:jc w:val="center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1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4028DA">
            <w:pPr>
              <w:jc w:val="center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2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4028DA">
            <w:pPr>
              <w:jc w:val="center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3</w:t>
            </w:r>
          </w:p>
        </w:tc>
      </w:tr>
      <w:tr w:rsidR="00410D75" w:rsidRPr="008D7144" w:rsidTr="001906A7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4028DA">
            <w:pPr>
              <w:spacing w:before="100" w:beforeAutospacing="1"/>
              <w:rPr>
                <w:sz w:val="24"/>
                <w:szCs w:val="24"/>
              </w:rPr>
            </w:pPr>
            <w:r w:rsidRPr="008D7144">
              <w:rPr>
                <w:b/>
                <w:color w:val="000000"/>
                <w:sz w:val="24"/>
                <w:szCs w:val="24"/>
              </w:rPr>
              <w:t xml:space="preserve">Модуль 1. </w:t>
            </w:r>
            <w:r w:rsidRPr="008D7144">
              <w:rPr>
                <w:sz w:val="24"/>
                <w:szCs w:val="24"/>
              </w:rPr>
              <w:t>Разработка индивидуальной программы прохождения педагогической практики аспиранта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1E1FBD" w:rsidRDefault="00410D75" w:rsidP="0006622C">
            <w:pPr>
              <w:pStyle w:val="aa"/>
              <w:widowControl/>
              <w:numPr>
                <w:ilvl w:val="0"/>
                <w:numId w:val="23"/>
              </w:numPr>
              <w:overflowPunct w:val="0"/>
              <w:ind w:left="357" w:hanging="357"/>
              <w:jc w:val="both"/>
              <w:rPr>
                <w:sz w:val="24"/>
                <w:szCs w:val="24"/>
              </w:rPr>
            </w:pPr>
            <w:r w:rsidRPr="00CF1F84">
              <w:rPr>
                <w:sz w:val="24"/>
                <w:szCs w:val="24"/>
              </w:rPr>
              <w:t>Ознакомление с целями и содержанием; беседа с научным руководителем</w:t>
            </w:r>
            <w:bookmarkStart w:id="4" w:name="YANDEX_29"/>
            <w:bookmarkEnd w:id="4"/>
            <w:r w:rsidRPr="001E1FBD">
              <w:rPr>
                <w:sz w:val="24"/>
                <w:szCs w:val="24"/>
              </w:rPr>
              <w:t>.</w:t>
            </w:r>
          </w:p>
          <w:p w:rsidR="00410D75" w:rsidRPr="00CF1F84" w:rsidRDefault="00410D75" w:rsidP="0006622C">
            <w:pPr>
              <w:pStyle w:val="aa"/>
              <w:widowControl/>
              <w:numPr>
                <w:ilvl w:val="0"/>
                <w:numId w:val="23"/>
              </w:numPr>
              <w:overflowPunct w:val="0"/>
              <w:ind w:left="357" w:hanging="357"/>
              <w:jc w:val="both"/>
              <w:rPr>
                <w:sz w:val="24"/>
                <w:szCs w:val="24"/>
              </w:rPr>
            </w:pPr>
            <w:r w:rsidRPr="00CF1F84">
              <w:rPr>
                <w:sz w:val="24"/>
                <w:szCs w:val="24"/>
              </w:rPr>
              <w:t>Разработка и утверждение индивидуального плана педагогической практики.</w:t>
            </w:r>
          </w:p>
          <w:p w:rsidR="00410D75" w:rsidRPr="008D7144" w:rsidRDefault="00410D75" w:rsidP="0006622C">
            <w:pPr>
              <w:pStyle w:val="aa"/>
              <w:widowControl/>
              <w:numPr>
                <w:ilvl w:val="0"/>
                <w:numId w:val="23"/>
              </w:numPr>
              <w:overflowPunct w:val="0"/>
              <w:ind w:left="357" w:hanging="357"/>
              <w:jc w:val="both"/>
              <w:rPr>
                <w:sz w:val="24"/>
                <w:szCs w:val="24"/>
              </w:rPr>
            </w:pPr>
            <w:r w:rsidRPr="00CF1F84">
              <w:rPr>
                <w:sz w:val="24"/>
                <w:szCs w:val="24"/>
              </w:rPr>
              <w:t xml:space="preserve">Подготовка отчета о прохождении педагогической практики и утверждение его на заседании </w:t>
            </w:r>
            <w:r w:rsidRPr="00CF1F84">
              <w:rPr>
                <w:color w:val="000000"/>
                <w:sz w:val="24"/>
                <w:szCs w:val="24"/>
              </w:rPr>
              <w:t xml:space="preserve">общеуниверситетской </w:t>
            </w:r>
            <w:r w:rsidRPr="00CF1F84">
              <w:rPr>
                <w:sz w:val="24"/>
                <w:szCs w:val="24"/>
              </w:rPr>
              <w:t>кафедры истории.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  <w:r w:rsidRPr="00A23806">
              <w:rPr>
                <w:sz w:val="24"/>
                <w:szCs w:val="24"/>
              </w:rPr>
              <w:t>8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5B709C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5B709C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  <w:p w:rsidR="00410D75" w:rsidRPr="00A23806" w:rsidRDefault="00410D75" w:rsidP="004028DA">
            <w:pPr>
              <w:rPr>
                <w:sz w:val="24"/>
                <w:szCs w:val="24"/>
              </w:rPr>
            </w:pPr>
          </w:p>
        </w:tc>
      </w:tr>
      <w:tr w:rsidR="00410D75" w:rsidRPr="008D7144" w:rsidTr="001906A7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4028DA">
            <w:pPr>
              <w:shd w:val="clear" w:color="auto" w:fill="FFFFFF"/>
              <w:spacing w:before="120" w:after="60"/>
              <w:rPr>
                <w:b/>
                <w:color w:val="000000"/>
                <w:sz w:val="24"/>
                <w:szCs w:val="24"/>
              </w:rPr>
            </w:pPr>
            <w:r w:rsidRPr="008D7144">
              <w:rPr>
                <w:b/>
                <w:color w:val="000000"/>
                <w:sz w:val="24"/>
                <w:szCs w:val="24"/>
              </w:rPr>
              <w:t xml:space="preserve">Модуль 2. </w:t>
            </w:r>
            <w:r w:rsidRPr="008D7144">
              <w:rPr>
                <w:sz w:val="24"/>
                <w:szCs w:val="24"/>
              </w:rPr>
              <w:t>Посещение лекций преподавателей кафедры</w:t>
            </w:r>
            <w:r>
              <w:rPr>
                <w:sz w:val="24"/>
                <w:szCs w:val="24"/>
              </w:rPr>
              <w:t xml:space="preserve">  патологической анатомии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CF1F84" w:rsidRDefault="00410D75" w:rsidP="0006622C">
            <w:pPr>
              <w:pStyle w:val="aa"/>
              <w:widowControl/>
              <w:numPr>
                <w:ilvl w:val="0"/>
                <w:numId w:val="24"/>
              </w:numPr>
              <w:overflowPunct w:val="0"/>
              <w:ind w:left="357" w:hanging="357"/>
              <w:jc w:val="both"/>
              <w:rPr>
                <w:sz w:val="24"/>
                <w:szCs w:val="24"/>
              </w:rPr>
            </w:pPr>
            <w:r w:rsidRPr="00CF1F84">
              <w:rPr>
                <w:sz w:val="24"/>
                <w:szCs w:val="24"/>
              </w:rPr>
              <w:t xml:space="preserve">Посещение и анализ учебных занятий преподавателей - 5 лекций,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A23806" w:rsidRDefault="005B709C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</w:tr>
      <w:tr w:rsidR="00410D75" w:rsidRPr="008D7144" w:rsidTr="001906A7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4028DA">
            <w:pPr>
              <w:shd w:val="clear" w:color="auto" w:fill="FFFFFF"/>
              <w:spacing w:before="120" w:after="60"/>
              <w:rPr>
                <w:b/>
                <w:color w:val="000000"/>
                <w:sz w:val="24"/>
                <w:szCs w:val="24"/>
              </w:rPr>
            </w:pPr>
            <w:r w:rsidRPr="008D7144">
              <w:rPr>
                <w:b/>
                <w:color w:val="000000"/>
                <w:sz w:val="24"/>
                <w:szCs w:val="24"/>
              </w:rPr>
              <w:t xml:space="preserve">Модуль 3. </w:t>
            </w:r>
            <w:r w:rsidRPr="008D7144">
              <w:rPr>
                <w:sz w:val="24"/>
                <w:szCs w:val="24"/>
              </w:rPr>
              <w:t xml:space="preserve">Посещение семинарских занятий преподавателей кафедры </w:t>
            </w:r>
            <w:r>
              <w:rPr>
                <w:sz w:val="24"/>
                <w:szCs w:val="24"/>
              </w:rPr>
              <w:t>патологической анатомии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06622C">
            <w:pPr>
              <w:numPr>
                <w:ilvl w:val="0"/>
                <w:numId w:val="25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Посещение и анализ учебных занятий преподавателей - 5 практических занятий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A23806" w:rsidRDefault="005B709C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36</w:t>
            </w:r>
          </w:p>
        </w:tc>
      </w:tr>
      <w:tr w:rsidR="00410D75" w:rsidRPr="008D7144" w:rsidTr="001906A7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4028DA">
            <w:pPr>
              <w:shd w:val="clear" w:color="auto" w:fill="FFFFFF"/>
              <w:spacing w:before="120" w:after="60"/>
              <w:rPr>
                <w:b/>
                <w:color w:val="000000"/>
                <w:sz w:val="24"/>
                <w:szCs w:val="24"/>
              </w:rPr>
            </w:pPr>
            <w:r w:rsidRPr="008D7144">
              <w:rPr>
                <w:b/>
                <w:sz w:val="24"/>
                <w:szCs w:val="24"/>
              </w:rPr>
              <w:t xml:space="preserve">Модуль 4. </w:t>
            </w:r>
            <w:r w:rsidRPr="008D7144">
              <w:rPr>
                <w:sz w:val="24"/>
                <w:szCs w:val="24"/>
              </w:rPr>
              <w:t>Подготовка лекции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Проработка учебной и учебно-методической литературы, конспектов лекций по теме.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 xml:space="preserve">Изучение учебного материала по вопросам лекции. 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Изучение первоисточников по теме лекции.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Реферирование научных монографий и статей по теме лекции.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 xml:space="preserve">Составление плана лекции и тезисов. 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 xml:space="preserve">Написание текста лекции. 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Обсуждение текста лекции  с научным руководителем, методические рекомендации по чтению лекции.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 xml:space="preserve">Чтение лекции в аудитории перед небольшой группой студентов (курсы по выбору), если это было запланировано. 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 xml:space="preserve">Анализ прочитанной лекции и обсуждение с руководителем. 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A23806" w:rsidRDefault="005B709C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95EE5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  <w:p w:rsidR="00410D75" w:rsidRPr="00A23806" w:rsidRDefault="00495EE5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  <w:p w:rsidR="00410D75" w:rsidRPr="00A23806" w:rsidRDefault="00495EE5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5B709C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410D75" w:rsidRPr="00A23806" w:rsidRDefault="00495EE5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  <w:p w:rsidR="00410D75" w:rsidRPr="00A23806" w:rsidRDefault="005B709C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  <w:r w:rsidRPr="00A23806">
              <w:rPr>
                <w:sz w:val="24"/>
                <w:szCs w:val="24"/>
              </w:rPr>
              <w:t>2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95EE5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410D75" w:rsidRPr="008D7144" w:rsidTr="001906A7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006D37" w:rsidRDefault="00410D75" w:rsidP="004028DA">
            <w:pPr>
              <w:spacing w:before="100" w:beforeAutospacing="1" w:after="15" w:line="300" w:lineRule="atLeast"/>
              <w:rPr>
                <w:sz w:val="24"/>
                <w:szCs w:val="24"/>
              </w:rPr>
            </w:pPr>
            <w:r w:rsidRPr="00006D37">
              <w:rPr>
                <w:b/>
                <w:sz w:val="24"/>
                <w:szCs w:val="24"/>
              </w:rPr>
              <w:t xml:space="preserve">Модуль 5. </w:t>
            </w:r>
            <w:r w:rsidRPr="00006D37">
              <w:rPr>
                <w:sz w:val="24"/>
                <w:szCs w:val="24"/>
              </w:rPr>
              <w:t>Подготовка и проведение практических занятий</w:t>
            </w:r>
          </w:p>
          <w:p w:rsidR="00410D75" w:rsidRPr="00006D37" w:rsidRDefault="00410D75" w:rsidP="004028DA">
            <w:pPr>
              <w:shd w:val="clear" w:color="auto" w:fill="FFFFFF"/>
              <w:spacing w:before="120" w:after="60"/>
              <w:rPr>
                <w:b/>
                <w:sz w:val="24"/>
                <w:szCs w:val="24"/>
              </w:rPr>
            </w:pP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Проработка учебной и учебно-методической литературы, конспектов лекций по теме.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 xml:space="preserve">.Изучение учебного материала по вопросам семинарского занятия. 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Изучение первоисточников</w:t>
            </w:r>
            <w:r>
              <w:rPr>
                <w:sz w:val="24"/>
                <w:szCs w:val="24"/>
              </w:rPr>
              <w:t xml:space="preserve"> по теме семинарского занятия. 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Реферирование  научных монографий и статей по теме семинарского занятия.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lastRenderedPageBreak/>
              <w:t xml:space="preserve">Составление плана семинарского занятия и тезисов, вопросов. 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 xml:space="preserve">Подготовка наглядных пособий. 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 xml:space="preserve">Проведение семинарского занятия – 1-2 по теме, избранной научным руководителем. 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 xml:space="preserve">Последующее обсуждение семинарского занятия с научным руководителем. 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Взаимное посещение семинарских занятий аспирантов с последующим обсуждением.</w:t>
            </w:r>
          </w:p>
          <w:p w:rsidR="00410D75" w:rsidRPr="00CF1F84" w:rsidRDefault="00410D75" w:rsidP="004028DA">
            <w:pPr>
              <w:pStyle w:val="aa"/>
              <w:ind w:left="357"/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A23806" w:rsidRDefault="00495EE5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6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95EE5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95EE5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95EE5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95EE5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lastRenderedPageBreak/>
              <w:t>8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95EE5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95EE5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80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95EE5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95EE5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</w:tc>
      </w:tr>
      <w:tr w:rsidR="00410D75" w:rsidRPr="008D7144" w:rsidTr="001906A7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006D37" w:rsidRDefault="00410D75" w:rsidP="004028DA">
            <w:pPr>
              <w:spacing w:before="100" w:beforeAutospacing="1" w:after="15" w:line="300" w:lineRule="atLeast"/>
              <w:rPr>
                <w:sz w:val="24"/>
                <w:szCs w:val="24"/>
              </w:rPr>
            </w:pPr>
            <w:r w:rsidRPr="00006D37">
              <w:rPr>
                <w:b/>
                <w:sz w:val="24"/>
                <w:szCs w:val="24"/>
              </w:rPr>
              <w:lastRenderedPageBreak/>
              <w:t xml:space="preserve">Модуль 6. Ознакомление с </w:t>
            </w:r>
            <w:r w:rsidRPr="00006D37">
              <w:rPr>
                <w:sz w:val="24"/>
                <w:szCs w:val="24"/>
              </w:rPr>
              <w:t>организацией учебно-воспитательного процесса в высшей школе</w:t>
            </w:r>
          </w:p>
          <w:p w:rsidR="00410D75" w:rsidRPr="00006D37" w:rsidRDefault="00410D75" w:rsidP="004028DA">
            <w:pPr>
              <w:spacing w:before="100" w:beforeAutospacing="1" w:after="15" w:line="300" w:lineRule="atLeast"/>
              <w:rPr>
                <w:b/>
                <w:sz w:val="24"/>
                <w:szCs w:val="24"/>
              </w:rPr>
            </w:pP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Освоение различных форм контроля знаний, умений и навыков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Участие в организации самостоятельной работы студентов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Участие аспирантов в проверке курсовых работ и отчетов по практикам студентов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Оказание помощи кураторам в организации воспитательной работы со студентами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 xml:space="preserve">Участие аспирантов в </w:t>
            </w:r>
            <w:proofErr w:type="spellStart"/>
            <w:r w:rsidRPr="008D7144">
              <w:rPr>
                <w:color w:val="000000"/>
                <w:spacing w:val="4"/>
                <w:sz w:val="24"/>
                <w:szCs w:val="24"/>
              </w:rPr>
              <w:t>профориентационной</w:t>
            </w:r>
            <w:proofErr w:type="spellEnd"/>
            <w:r w:rsidRPr="008D7144">
              <w:rPr>
                <w:color w:val="000000"/>
                <w:spacing w:val="4"/>
                <w:sz w:val="24"/>
                <w:szCs w:val="24"/>
              </w:rPr>
              <w:t xml:space="preserve"> работе со </w:t>
            </w:r>
            <w:r w:rsidRPr="008D7144">
              <w:rPr>
                <w:color w:val="000000"/>
                <w:spacing w:val="1"/>
                <w:sz w:val="24"/>
                <w:szCs w:val="24"/>
              </w:rPr>
              <w:t>школьниками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A23806" w:rsidRDefault="00083236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  <w:r w:rsidRPr="00A23806">
              <w:rPr>
                <w:sz w:val="24"/>
                <w:szCs w:val="24"/>
              </w:rPr>
              <w:t>6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083236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083236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083236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6</w:t>
            </w:r>
          </w:p>
        </w:tc>
      </w:tr>
      <w:tr w:rsidR="00410D75" w:rsidRPr="008D7144" w:rsidTr="001906A7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006D37" w:rsidRDefault="00410D75" w:rsidP="004028DA">
            <w:pPr>
              <w:spacing w:before="100" w:beforeAutospacing="1" w:after="15" w:line="300" w:lineRule="atLeast"/>
              <w:rPr>
                <w:b/>
                <w:sz w:val="24"/>
                <w:szCs w:val="24"/>
              </w:rPr>
            </w:pPr>
            <w:r w:rsidRPr="00006D37">
              <w:rPr>
                <w:b/>
                <w:sz w:val="24"/>
                <w:szCs w:val="24"/>
              </w:rPr>
              <w:t xml:space="preserve">Модуль 7. </w:t>
            </w:r>
            <w:r w:rsidRPr="00006D37">
              <w:rPr>
                <w:sz w:val="24"/>
                <w:szCs w:val="24"/>
              </w:rPr>
              <w:t>Научно-методическая работа в высшей школе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 xml:space="preserve">Изучение организации научно-методической работы на кафедре </w:t>
            </w:r>
            <w:r w:rsidR="00083236">
              <w:rPr>
                <w:sz w:val="24"/>
                <w:szCs w:val="24"/>
              </w:rPr>
              <w:t>патологической анатомии</w:t>
            </w:r>
          </w:p>
          <w:p w:rsidR="00410D75" w:rsidRPr="008D7144" w:rsidRDefault="00410D75" w:rsidP="0006622C">
            <w:pPr>
              <w:numPr>
                <w:ilvl w:val="0"/>
                <w:numId w:val="26"/>
              </w:numPr>
              <w:overflowPunct w:val="0"/>
              <w:autoSpaceDE w:val="0"/>
              <w:autoSpaceDN w:val="0"/>
              <w:adjustRightInd w:val="0"/>
              <w:ind w:left="357" w:hanging="357"/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Подготовка материалов для практических работ, составление презентаций, задач и т.д. для студентов по заданию научного руководителя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A23806" w:rsidRDefault="00083236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18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083236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54</w:t>
            </w: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  <w:p w:rsidR="00410D75" w:rsidRPr="00A23806" w:rsidRDefault="00410D75" w:rsidP="004028DA">
            <w:pPr>
              <w:jc w:val="center"/>
              <w:rPr>
                <w:sz w:val="24"/>
                <w:szCs w:val="24"/>
              </w:rPr>
            </w:pPr>
          </w:p>
        </w:tc>
      </w:tr>
      <w:tr w:rsidR="00410D75" w:rsidRPr="008D7144" w:rsidTr="001906A7">
        <w:tc>
          <w:tcPr>
            <w:tcW w:w="294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4028DA">
            <w:pPr>
              <w:spacing w:before="100" w:beforeAutospacing="1" w:after="15" w:line="300" w:lineRule="atLeast"/>
              <w:rPr>
                <w:b/>
                <w:color w:val="1F4154"/>
                <w:sz w:val="24"/>
                <w:szCs w:val="24"/>
              </w:rPr>
            </w:pPr>
            <w:r w:rsidRPr="00006D37">
              <w:rPr>
                <w:b/>
                <w:sz w:val="24"/>
                <w:szCs w:val="24"/>
              </w:rPr>
              <w:t xml:space="preserve">Итого: </w:t>
            </w:r>
          </w:p>
        </w:tc>
        <w:tc>
          <w:tcPr>
            <w:tcW w:w="595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10D75" w:rsidRPr="00A23806" w:rsidRDefault="009E1D36" w:rsidP="004028DA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432</w:t>
            </w:r>
          </w:p>
        </w:tc>
      </w:tr>
    </w:tbl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hd w:val="clear" w:color="auto" w:fill="FFFFFF"/>
        <w:spacing w:before="120" w:after="120" w:line="240" w:lineRule="auto"/>
        <w:jc w:val="center"/>
        <w:rPr>
          <w:rFonts w:eastAsia="Times New Roman"/>
          <w:b/>
          <w:bCs w:val="0"/>
          <w:color w:val="000000"/>
          <w:spacing w:val="2"/>
          <w:sz w:val="24"/>
          <w:szCs w:val="24"/>
          <w:lang w:eastAsia="ru-RU"/>
        </w:rPr>
      </w:pPr>
      <w:r w:rsidRPr="008D7144">
        <w:rPr>
          <w:rFonts w:eastAsia="Times New Roman"/>
          <w:b/>
          <w:color w:val="000000"/>
          <w:spacing w:val="2"/>
          <w:sz w:val="24"/>
          <w:szCs w:val="24"/>
          <w:lang w:eastAsia="ru-RU"/>
        </w:rPr>
        <w:t>АТТЕСТАЦИЯ:</w:t>
      </w:r>
    </w:p>
    <w:p w:rsidR="00410D75" w:rsidRPr="008D7144" w:rsidRDefault="00410D75" w:rsidP="00410D75">
      <w:pPr>
        <w:shd w:val="clear" w:color="auto" w:fill="FFFFFF"/>
        <w:spacing w:before="120" w:after="120" w:line="240" w:lineRule="auto"/>
        <w:jc w:val="center"/>
        <w:rPr>
          <w:rFonts w:eastAsia="Times New Roman"/>
          <w:b/>
          <w:bCs w:val="0"/>
          <w:color w:val="000000"/>
          <w:spacing w:val="2"/>
          <w:sz w:val="24"/>
          <w:szCs w:val="24"/>
          <w:lang w:eastAsia="ru-RU"/>
        </w:rPr>
      </w:pPr>
      <w:r w:rsidRPr="008D7144">
        <w:rPr>
          <w:rFonts w:eastAsia="Times New Roman"/>
          <w:b/>
          <w:color w:val="000000"/>
          <w:spacing w:val="2"/>
          <w:sz w:val="24"/>
          <w:szCs w:val="24"/>
          <w:lang w:eastAsia="ru-RU"/>
        </w:rPr>
        <w:t>ТЕКУЩАЯ АТТЕСТАЦИЯ</w:t>
      </w:r>
    </w:p>
    <w:p w:rsidR="00410D75" w:rsidRPr="008D7144" w:rsidRDefault="00410D75" w:rsidP="001906A7">
      <w:pPr>
        <w:shd w:val="clear" w:color="auto" w:fill="FFFFFF"/>
        <w:spacing w:after="0" w:line="240" w:lineRule="auto"/>
        <w:ind w:firstLine="567"/>
        <w:jc w:val="both"/>
        <w:rPr>
          <w:rFonts w:eastAsia="Times New Roman"/>
          <w:color w:val="000000"/>
          <w:sz w:val="24"/>
          <w:szCs w:val="24"/>
          <w:lang w:eastAsia="ru-RU"/>
        </w:rPr>
      </w:pPr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Общее руководство и </w:t>
      </w:r>
      <w:proofErr w:type="gramStart"/>
      <w:r w:rsidRPr="008D7144">
        <w:rPr>
          <w:rFonts w:eastAsia="Times New Roman"/>
          <w:color w:val="000000"/>
          <w:sz w:val="24"/>
          <w:szCs w:val="24"/>
          <w:lang w:eastAsia="ru-RU"/>
        </w:rPr>
        <w:t>контроль за</w:t>
      </w:r>
      <w:proofErr w:type="gramEnd"/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 прохождением практики аспирантов </w:t>
      </w:r>
      <w:r w:rsidRPr="008D7144">
        <w:rPr>
          <w:rFonts w:eastAsia="Times New Roman"/>
          <w:color w:val="000000"/>
          <w:spacing w:val="1"/>
          <w:sz w:val="24"/>
          <w:szCs w:val="24"/>
          <w:lang w:eastAsia="ru-RU"/>
        </w:rPr>
        <w:t xml:space="preserve">по </w:t>
      </w:r>
      <w:r w:rsidRPr="008D7144">
        <w:rPr>
          <w:rFonts w:eastAsia="Times New Roman"/>
          <w:color w:val="000000"/>
          <w:sz w:val="24"/>
          <w:szCs w:val="24"/>
          <w:lang w:eastAsia="ru-RU"/>
        </w:rPr>
        <w:t>направлению</w:t>
      </w:r>
      <w:r w:rsidRPr="008A40BD">
        <w:rPr>
          <w:sz w:val="24"/>
          <w:szCs w:val="24"/>
        </w:rPr>
        <w:t xml:space="preserve">30.06.01 «Фундаментальная медицина», направленность 14.03.02 патологическая </w:t>
      </w:r>
      <w:proofErr w:type="spellStart"/>
      <w:r w:rsidRPr="008A40BD">
        <w:rPr>
          <w:sz w:val="24"/>
          <w:szCs w:val="24"/>
        </w:rPr>
        <w:t>анатомия</w:t>
      </w:r>
      <w:r w:rsidRPr="008D7144">
        <w:rPr>
          <w:rFonts w:eastAsia="Times New Roman"/>
          <w:color w:val="000000"/>
          <w:sz w:val="24"/>
          <w:szCs w:val="24"/>
          <w:lang w:eastAsia="ru-RU"/>
        </w:rPr>
        <w:t>осуществляет</w:t>
      </w:r>
      <w:proofErr w:type="spellEnd"/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 заведующий кафедрой </w:t>
      </w:r>
      <w:r>
        <w:rPr>
          <w:rFonts w:eastAsia="Times New Roman"/>
          <w:color w:val="000000"/>
          <w:sz w:val="24"/>
          <w:szCs w:val="24"/>
          <w:lang w:eastAsia="ru-RU"/>
        </w:rPr>
        <w:t>патологической анатомии</w:t>
      </w:r>
    </w:p>
    <w:p w:rsidR="00410D75" w:rsidRPr="008D7144" w:rsidRDefault="00410D75" w:rsidP="001906A7">
      <w:pPr>
        <w:shd w:val="clear" w:color="auto" w:fill="FFFFFF"/>
        <w:spacing w:after="0" w:line="240" w:lineRule="auto"/>
        <w:ind w:firstLine="567"/>
        <w:jc w:val="both"/>
        <w:rPr>
          <w:rFonts w:eastAsia="Times New Roman"/>
          <w:color w:val="000000"/>
          <w:sz w:val="24"/>
          <w:szCs w:val="24"/>
          <w:lang w:eastAsia="ru-RU"/>
        </w:rPr>
      </w:pPr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Непосредственное руководство </w:t>
      </w:r>
      <w:proofErr w:type="spellStart"/>
      <w:r w:rsidRPr="008D7144">
        <w:rPr>
          <w:rFonts w:eastAsia="Times New Roman"/>
          <w:color w:val="000000"/>
          <w:sz w:val="24"/>
          <w:szCs w:val="24"/>
          <w:lang w:eastAsia="ru-RU"/>
        </w:rPr>
        <w:t>иконтроль</w:t>
      </w:r>
      <w:proofErr w:type="spellEnd"/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 выполнения индивидуальной программы практики аспиранта осуществляется его научным руководителем. Научный руководитель аспиранта:</w:t>
      </w:r>
    </w:p>
    <w:p w:rsidR="00410D75" w:rsidRPr="008D7144" w:rsidRDefault="00410D75" w:rsidP="001906A7">
      <w:pPr>
        <w:widowControl w:val="0"/>
        <w:numPr>
          <w:ilvl w:val="1"/>
          <w:numId w:val="27"/>
        </w:numPr>
        <w:autoSpaceDE w:val="0"/>
        <w:autoSpaceDN w:val="0"/>
        <w:adjustRightInd w:val="0"/>
        <w:spacing w:after="0" w:line="240" w:lineRule="auto"/>
        <w:ind w:left="0" w:hanging="357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 xml:space="preserve">согласовывает индивидуальную программу педагогической практики аспиранта и календарные сроки ее проведения с </w:t>
      </w:r>
      <w:r w:rsidRPr="008D7144">
        <w:rPr>
          <w:rFonts w:eastAsia="Times New Roman"/>
          <w:color w:val="000000"/>
          <w:spacing w:val="2"/>
          <w:sz w:val="24"/>
          <w:szCs w:val="24"/>
          <w:lang w:eastAsia="ru-RU"/>
        </w:rPr>
        <w:t xml:space="preserve">заведующим кафедрой, где </w:t>
      </w:r>
      <w:r>
        <w:rPr>
          <w:rFonts w:eastAsia="Times New Roman"/>
          <w:color w:val="000000"/>
          <w:spacing w:val="2"/>
          <w:sz w:val="24"/>
          <w:szCs w:val="24"/>
          <w:lang w:eastAsia="ru-RU"/>
        </w:rPr>
        <w:t xml:space="preserve">проходит педагогическая практика </w:t>
      </w:r>
      <w:r w:rsidRPr="008D7144">
        <w:rPr>
          <w:rFonts w:eastAsia="Times New Roman"/>
          <w:color w:val="000000"/>
          <w:spacing w:val="1"/>
          <w:sz w:val="24"/>
          <w:szCs w:val="24"/>
          <w:lang w:eastAsia="ru-RU"/>
        </w:rPr>
        <w:t>аспиранта</w:t>
      </w:r>
      <w:r w:rsidRPr="008D7144">
        <w:rPr>
          <w:rFonts w:eastAsia="Times New Roman"/>
          <w:sz w:val="24"/>
          <w:szCs w:val="24"/>
          <w:lang w:eastAsia="ru-RU"/>
        </w:rPr>
        <w:t>;</w:t>
      </w:r>
    </w:p>
    <w:p w:rsidR="00410D75" w:rsidRPr="008D7144" w:rsidRDefault="00410D75" w:rsidP="001906A7">
      <w:pPr>
        <w:widowControl w:val="0"/>
        <w:numPr>
          <w:ilvl w:val="1"/>
          <w:numId w:val="27"/>
        </w:numPr>
        <w:autoSpaceDE w:val="0"/>
        <w:autoSpaceDN w:val="0"/>
        <w:adjustRightInd w:val="0"/>
        <w:spacing w:after="0" w:line="240" w:lineRule="auto"/>
        <w:ind w:left="0" w:hanging="357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проводит необходимые организационные мероприятия по выполнению индивидуальной программы практики;</w:t>
      </w:r>
    </w:p>
    <w:p w:rsidR="00410D75" w:rsidRPr="008D7144" w:rsidRDefault="00410D75" w:rsidP="001906A7">
      <w:pPr>
        <w:widowControl w:val="0"/>
        <w:numPr>
          <w:ilvl w:val="1"/>
          <w:numId w:val="27"/>
        </w:numPr>
        <w:autoSpaceDE w:val="0"/>
        <w:autoSpaceDN w:val="0"/>
        <w:adjustRightInd w:val="0"/>
        <w:spacing w:after="0" w:line="240" w:lineRule="auto"/>
        <w:ind w:left="0" w:hanging="357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осуществляет постановку задач по самостоятельной работе аспиранта в период педагогической практики с выдачей индивидуальных заданий, оказывает соответствующую консультационную помощь;</w:t>
      </w:r>
    </w:p>
    <w:p w:rsidR="00410D75" w:rsidRPr="008D7144" w:rsidRDefault="00410D75" w:rsidP="001906A7">
      <w:pPr>
        <w:widowControl w:val="0"/>
        <w:numPr>
          <w:ilvl w:val="1"/>
          <w:numId w:val="27"/>
        </w:numPr>
        <w:autoSpaceDE w:val="0"/>
        <w:autoSpaceDN w:val="0"/>
        <w:adjustRightInd w:val="0"/>
        <w:spacing w:after="0" w:line="240" w:lineRule="auto"/>
        <w:ind w:left="0" w:hanging="357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 xml:space="preserve">осуществляет систематический </w:t>
      </w:r>
      <w:proofErr w:type="gramStart"/>
      <w:r w:rsidRPr="008D7144">
        <w:rPr>
          <w:rFonts w:eastAsia="Times New Roman"/>
          <w:sz w:val="24"/>
          <w:szCs w:val="24"/>
          <w:lang w:eastAsia="ru-RU"/>
        </w:rPr>
        <w:t>контроль за</w:t>
      </w:r>
      <w:proofErr w:type="gramEnd"/>
      <w:r w:rsidRPr="008D7144">
        <w:rPr>
          <w:rFonts w:eastAsia="Times New Roman"/>
          <w:sz w:val="24"/>
          <w:szCs w:val="24"/>
          <w:lang w:eastAsia="ru-RU"/>
        </w:rPr>
        <w:t xml:space="preserve"> ходом практики и работой аспиранта;</w:t>
      </w:r>
    </w:p>
    <w:p w:rsidR="00410D75" w:rsidRPr="008D7144" w:rsidRDefault="00410D75" w:rsidP="001906A7">
      <w:pPr>
        <w:widowControl w:val="0"/>
        <w:numPr>
          <w:ilvl w:val="1"/>
          <w:numId w:val="27"/>
        </w:numPr>
        <w:autoSpaceDE w:val="0"/>
        <w:autoSpaceDN w:val="0"/>
        <w:adjustRightInd w:val="0"/>
        <w:spacing w:after="0" w:line="240" w:lineRule="auto"/>
        <w:ind w:left="0" w:hanging="357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оказывает помощь аспиранту по всем вопросам, связанным с прохождением практики и оформлением отчета;</w:t>
      </w:r>
    </w:p>
    <w:p w:rsidR="00410D75" w:rsidRPr="008D7144" w:rsidRDefault="00410D75" w:rsidP="001906A7">
      <w:pPr>
        <w:shd w:val="clear" w:color="auto" w:fill="FFFFFF"/>
        <w:spacing w:after="0" w:line="240" w:lineRule="auto"/>
        <w:ind w:firstLine="567"/>
        <w:jc w:val="both"/>
        <w:rPr>
          <w:rFonts w:eastAsia="Times New Roman"/>
          <w:color w:val="000000"/>
          <w:spacing w:val="-1"/>
          <w:sz w:val="24"/>
          <w:szCs w:val="24"/>
          <w:lang w:eastAsia="ru-RU"/>
        </w:rPr>
      </w:pPr>
      <w:r w:rsidRPr="008D7144">
        <w:rPr>
          <w:rFonts w:eastAsia="Times New Roman"/>
          <w:color w:val="000000"/>
          <w:spacing w:val="7"/>
          <w:sz w:val="24"/>
          <w:szCs w:val="24"/>
          <w:lang w:eastAsia="ru-RU"/>
        </w:rPr>
        <w:t xml:space="preserve">Аспирант при прохождении педагогической практики получает от </w:t>
      </w:r>
      <w:r w:rsidRPr="008D7144">
        <w:rPr>
          <w:rFonts w:eastAsia="Times New Roman"/>
          <w:color w:val="000000"/>
          <w:spacing w:val="1"/>
          <w:sz w:val="24"/>
          <w:szCs w:val="24"/>
          <w:lang w:eastAsia="ru-RU"/>
        </w:rPr>
        <w:t xml:space="preserve">руководителя указания, рекомендации и разъяснения по всем </w:t>
      </w:r>
      <w:r w:rsidRPr="008D7144">
        <w:rPr>
          <w:rFonts w:eastAsia="Times New Roman"/>
          <w:color w:val="000000"/>
          <w:sz w:val="24"/>
          <w:szCs w:val="24"/>
          <w:lang w:eastAsia="ru-RU"/>
        </w:rPr>
        <w:t xml:space="preserve">вопросам, связанным с организацией и </w:t>
      </w:r>
      <w:r w:rsidRPr="008D7144">
        <w:rPr>
          <w:rFonts w:eastAsia="Times New Roman"/>
          <w:color w:val="000000"/>
          <w:sz w:val="24"/>
          <w:szCs w:val="24"/>
          <w:lang w:eastAsia="ru-RU"/>
        </w:rPr>
        <w:lastRenderedPageBreak/>
        <w:t xml:space="preserve">прохождением практики, </w:t>
      </w:r>
      <w:r w:rsidRPr="008D7144">
        <w:rPr>
          <w:rFonts w:eastAsia="Times New Roman"/>
          <w:color w:val="000000"/>
          <w:spacing w:val="1"/>
          <w:sz w:val="24"/>
          <w:szCs w:val="24"/>
          <w:lang w:eastAsia="ru-RU"/>
        </w:rPr>
        <w:t xml:space="preserve">отчитывается  перед научным руководителем о выполняемой работе в соответствии с графиком </w:t>
      </w:r>
      <w:r w:rsidRPr="008D7144">
        <w:rPr>
          <w:rFonts w:eastAsia="Times New Roman"/>
          <w:color w:val="000000"/>
          <w:spacing w:val="-1"/>
          <w:sz w:val="24"/>
          <w:szCs w:val="24"/>
          <w:lang w:eastAsia="ru-RU"/>
        </w:rPr>
        <w:t>проведения практики.</w:t>
      </w:r>
    </w:p>
    <w:p w:rsidR="00410D75" w:rsidRPr="008D7144" w:rsidRDefault="00410D75" w:rsidP="001906A7">
      <w:pPr>
        <w:shd w:val="clear" w:color="auto" w:fill="FFFFFF"/>
        <w:spacing w:after="0" w:line="240" w:lineRule="auto"/>
        <w:ind w:firstLine="567"/>
        <w:jc w:val="center"/>
        <w:rPr>
          <w:rFonts w:eastAsia="Times New Roman"/>
          <w:b/>
          <w:color w:val="000000"/>
          <w:spacing w:val="-1"/>
          <w:sz w:val="24"/>
          <w:szCs w:val="24"/>
          <w:lang w:eastAsia="ru-RU"/>
        </w:rPr>
      </w:pPr>
      <w:r>
        <w:rPr>
          <w:rFonts w:eastAsia="Times New Roman"/>
          <w:b/>
          <w:color w:val="000000"/>
          <w:spacing w:val="-1"/>
          <w:sz w:val="24"/>
          <w:szCs w:val="24"/>
          <w:lang w:eastAsia="ru-RU"/>
        </w:rPr>
        <w:t>ПРОМЕЖУТОЧН</w:t>
      </w:r>
      <w:r w:rsidRPr="008D7144">
        <w:rPr>
          <w:rFonts w:eastAsia="Times New Roman"/>
          <w:b/>
          <w:color w:val="000000"/>
          <w:spacing w:val="-1"/>
          <w:sz w:val="24"/>
          <w:szCs w:val="24"/>
          <w:lang w:eastAsia="ru-RU"/>
        </w:rPr>
        <w:t>АЯ АТТЕСТАЦИЯ</w:t>
      </w:r>
    </w:p>
    <w:p w:rsidR="00410D75" w:rsidRPr="008D7144" w:rsidRDefault="00410D75" w:rsidP="001906A7">
      <w:pPr>
        <w:shd w:val="clear" w:color="auto" w:fill="FFFFFF"/>
        <w:spacing w:after="0" w:line="240" w:lineRule="auto"/>
        <w:ind w:firstLine="567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 xml:space="preserve">Аттестация по итогам практики проводится на </w:t>
      </w:r>
      <w:r>
        <w:rPr>
          <w:rFonts w:eastAsia="Times New Roman"/>
          <w:sz w:val="24"/>
          <w:szCs w:val="24"/>
          <w:lang w:eastAsia="ru-RU"/>
        </w:rPr>
        <w:t>конференции лаборатории</w:t>
      </w:r>
      <w:r w:rsidRPr="008D7144">
        <w:rPr>
          <w:rFonts w:eastAsia="Times New Roman"/>
          <w:sz w:val="24"/>
          <w:szCs w:val="24"/>
          <w:lang w:eastAsia="ru-RU"/>
        </w:rPr>
        <w:t xml:space="preserve"> на основании отчета аспиранта и отзыва научного руководителя практики, результаты итоговой аттестации отображаются в индивидуальном плане аспиранта. </w:t>
      </w:r>
    </w:p>
    <w:p w:rsidR="00410D75" w:rsidRPr="008D7144" w:rsidRDefault="00410D75" w:rsidP="00410D75">
      <w:pPr>
        <w:spacing w:after="0" w:line="240" w:lineRule="auto"/>
        <w:jc w:val="center"/>
        <w:rPr>
          <w:rFonts w:eastAsia="Times New Roman"/>
          <w:b/>
          <w:sz w:val="24"/>
          <w:szCs w:val="24"/>
          <w:lang w:eastAsia="ru-RU"/>
        </w:rPr>
      </w:pPr>
    </w:p>
    <w:p w:rsidR="00410D75" w:rsidRPr="000B32AC" w:rsidRDefault="00410D75" w:rsidP="00410D75">
      <w:pPr>
        <w:spacing w:after="0" w:line="240" w:lineRule="auto"/>
        <w:jc w:val="center"/>
        <w:rPr>
          <w:rFonts w:eastAsia="Times New Roman"/>
          <w:b/>
          <w:sz w:val="24"/>
          <w:szCs w:val="24"/>
          <w:lang w:eastAsia="ru-RU"/>
        </w:rPr>
      </w:pPr>
      <w:r w:rsidRPr="000B32AC">
        <w:rPr>
          <w:rFonts w:eastAsia="Times New Roman"/>
          <w:b/>
          <w:sz w:val="24"/>
          <w:szCs w:val="24"/>
          <w:lang w:eastAsia="ru-RU"/>
        </w:rPr>
        <w:t>РЕКОМЕНДУЕМАЯ ЛИТЕРАТУРА</w:t>
      </w:r>
    </w:p>
    <w:p w:rsidR="00410D75" w:rsidRPr="000B32AC" w:rsidRDefault="00410D75" w:rsidP="00410D75">
      <w:pPr>
        <w:spacing w:after="0" w:line="240" w:lineRule="auto"/>
        <w:jc w:val="center"/>
        <w:rPr>
          <w:rFonts w:eastAsia="Times New Roman"/>
          <w:b/>
          <w:sz w:val="24"/>
          <w:szCs w:val="24"/>
          <w:lang w:eastAsia="ru-RU"/>
        </w:rPr>
      </w:pPr>
    </w:p>
    <w:p w:rsidR="00410D75" w:rsidRDefault="00410D75" w:rsidP="00410D75">
      <w:pPr>
        <w:spacing w:after="0" w:line="240" w:lineRule="auto"/>
        <w:ind w:left="72"/>
      </w:pPr>
      <w:r>
        <w:rPr>
          <w:rFonts w:eastAsia="Times New Roman"/>
          <w:b/>
          <w:sz w:val="24"/>
          <w:szCs w:val="24"/>
          <w:lang w:eastAsia="ru-RU"/>
        </w:rPr>
        <w:t>Рекомендуемая литература</w:t>
      </w:r>
      <w:r w:rsidRPr="000B32AC">
        <w:rPr>
          <w:rFonts w:eastAsia="Times New Roman"/>
          <w:b/>
          <w:sz w:val="24"/>
          <w:szCs w:val="24"/>
          <w:lang w:eastAsia="ru-RU"/>
        </w:rPr>
        <w:t>:</w:t>
      </w:r>
    </w:p>
    <w:p w:rsidR="00410D75" w:rsidRPr="002D02EA" w:rsidRDefault="00410D75" w:rsidP="0006622C">
      <w:pPr>
        <w:numPr>
          <w:ilvl w:val="0"/>
          <w:numId w:val="30"/>
        </w:numPr>
        <w:spacing w:after="0" w:line="240" w:lineRule="auto"/>
        <w:rPr>
          <w:sz w:val="24"/>
          <w:szCs w:val="24"/>
        </w:rPr>
      </w:pPr>
      <w:r w:rsidRPr="002D02EA">
        <w:rPr>
          <w:sz w:val="24"/>
          <w:szCs w:val="24"/>
        </w:rPr>
        <w:t xml:space="preserve">Педагогика для студентов вузов. И.В. </w:t>
      </w:r>
      <w:proofErr w:type="spellStart"/>
      <w:r w:rsidRPr="002D02EA">
        <w:rPr>
          <w:sz w:val="24"/>
          <w:szCs w:val="24"/>
        </w:rPr>
        <w:t>Горшколепова</w:t>
      </w:r>
      <w:proofErr w:type="spellEnd"/>
      <w:r w:rsidRPr="002D02EA">
        <w:rPr>
          <w:sz w:val="24"/>
          <w:szCs w:val="24"/>
        </w:rPr>
        <w:t>; под ред. С.И. Самыгина – изд. 3-е. – Ростов н</w:t>
      </w:r>
      <w:proofErr w:type="gramStart"/>
      <w:r w:rsidRPr="002D02EA">
        <w:rPr>
          <w:sz w:val="24"/>
          <w:szCs w:val="24"/>
        </w:rPr>
        <w:t>/Д</w:t>
      </w:r>
      <w:proofErr w:type="gramEnd"/>
      <w:r w:rsidRPr="002D02EA">
        <w:rPr>
          <w:sz w:val="24"/>
          <w:szCs w:val="24"/>
        </w:rPr>
        <w:t>: Феникс, 2008. – 156 с.</w:t>
      </w:r>
    </w:p>
    <w:p w:rsidR="00410D75" w:rsidRPr="002D02EA" w:rsidRDefault="00410D75" w:rsidP="0006622C">
      <w:pPr>
        <w:numPr>
          <w:ilvl w:val="0"/>
          <w:numId w:val="30"/>
        </w:numPr>
        <w:spacing w:after="0" w:line="240" w:lineRule="auto"/>
        <w:rPr>
          <w:sz w:val="24"/>
          <w:szCs w:val="24"/>
        </w:rPr>
      </w:pPr>
      <w:r w:rsidRPr="002D02EA">
        <w:rPr>
          <w:sz w:val="24"/>
          <w:szCs w:val="24"/>
        </w:rPr>
        <w:t xml:space="preserve">Педагогика и психология высшей школы: Учебное пособие. Под ред. М.В. Булановой-Топорковой – 3-е изд., </w:t>
      </w:r>
      <w:proofErr w:type="spellStart"/>
      <w:r w:rsidRPr="002D02EA">
        <w:rPr>
          <w:sz w:val="24"/>
          <w:szCs w:val="24"/>
        </w:rPr>
        <w:t>перераб</w:t>
      </w:r>
      <w:proofErr w:type="spellEnd"/>
      <w:r w:rsidRPr="002D02EA">
        <w:rPr>
          <w:sz w:val="24"/>
          <w:szCs w:val="24"/>
        </w:rPr>
        <w:t>. и доп. – Ростов н/Д: Феникс, 2006. – 512 с.</w:t>
      </w:r>
    </w:p>
    <w:p w:rsidR="00410D75" w:rsidRPr="002D02EA" w:rsidRDefault="00410D75" w:rsidP="0006622C">
      <w:pPr>
        <w:numPr>
          <w:ilvl w:val="0"/>
          <w:numId w:val="30"/>
        </w:numPr>
        <w:spacing w:after="0" w:line="240" w:lineRule="auto"/>
        <w:rPr>
          <w:sz w:val="24"/>
          <w:szCs w:val="24"/>
        </w:rPr>
      </w:pPr>
      <w:r w:rsidRPr="002D02EA">
        <w:rPr>
          <w:sz w:val="24"/>
          <w:szCs w:val="24"/>
        </w:rPr>
        <w:t xml:space="preserve">Психология: Учебник. М.А. Лукацкий, М.Е. </w:t>
      </w:r>
      <w:proofErr w:type="spellStart"/>
      <w:r w:rsidRPr="002D02EA">
        <w:rPr>
          <w:sz w:val="24"/>
          <w:szCs w:val="24"/>
        </w:rPr>
        <w:t>Остренкова</w:t>
      </w:r>
      <w:proofErr w:type="spellEnd"/>
      <w:r w:rsidRPr="002D02EA">
        <w:rPr>
          <w:sz w:val="24"/>
          <w:szCs w:val="24"/>
        </w:rPr>
        <w:t xml:space="preserve">. – М.: </w:t>
      </w:r>
      <w:proofErr w:type="spellStart"/>
      <w:r w:rsidRPr="002D02EA">
        <w:rPr>
          <w:sz w:val="24"/>
          <w:szCs w:val="24"/>
        </w:rPr>
        <w:t>Эксмо</w:t>
      </w:r>
      <w:proofErr w:type="spellEnd"/>
      <w:r w:rsidRPr="002D02EA">
        <w:rPr>
          <w:sz w:val="24"/>
          <w:szCs w:val="24"/>
        </w:rPr>
        <w:t>, 2007. – 416 с.</w:t>
      </w:r>
    </w:p>
    <w:p w:rsidR="00410D75" w:rsidRPr="002D02EA" w:rsidRDefault="00410D75" w:rsidP="0006622C">
      <w:pPr>
        <w:numPr>
          <w:ilvl w:val="0"/>
          <w:numId w:val="30"/>
        </w:numPr>
        <w:spacing w:after="0" w:line="240" w:lineRule="auto"/>
        <w:rPr>
          <w:sz w:val="24"/>
          <w:szCs w:val="24"/>
        </w:rPr>
      </w:pPr>
      <w:r w:rsidRPr="002D02EA">
        <w:rPr>
          <w:sz w:val="24"/>
          <w:szCs w:val="24"/>
        </w:rPr>
        <w:t>Психология: Учебник для вузов. Л.Д. Столяренко. – СПб</w:t>
      </w:r>
      <w:proofErr w:type="gramStart"/>
      <w:r w:rsidRPr="002D02EA">
        <w:rPr>
          <w:sz w:val="24"/>
          <w:szCs w:val="24"/>
        </w:rPr>
        <w:t xml:space="preserve">.: </w:t>
      </w:r>
      <w:proofErr w:type="gramEnd"/>
      <w:r w:rsidRPr="002D02EA">
        <w:rPr>
          <w:sz w:val="24"/>
          <w:szCs w:val="24"/>
        </w:rPr>
        <w:t>Лидер, 2005. – 592 с.: ил.</w:t>
      </w:r>
    </w:p>
    <w:p w:rsidR="00410D75" w:rsidRDefault="00410D75" w:rsidP="00410D75">
      <w:pPr>
        <w:ind w:left="72"/>
      </w:pPr>
    </w:p>
    <w:p w:rsidR="00410D75" w:rsidRPr="000B32AC" w:rsidRDefault="00410D75" w:rsidP="00410D75">
      <w:pPr>
        <w:spacing w:after="0" w:line="240" w:lineRule="auto"/>
        <w:jc w:val="center"/>
        <w:rPr>
          <w:rFonts w:eastAsia="Times New Roman"/>
          <w:b/>
          <w:sz w:val="24"/>
          <w:szCs w:val="24"/>
          <w:lang w:eastAsia="ru-RU"/>
        </w:rPr>
      </w:pPr>
    </w:p>
    <w:p w:rsidR="00410D75" w:rsidRDefault="00410D75" w:rsidP="00410D75">
      <w:pPr>
        <w:shd w:val="clear" w:color="auto" w:fill="FFFFFF"/>
        <w:spacing w:line="360" w:lineRule="auto"/>
        <w:jc w:val="both"/>
        <w:rPr>
          <w:bCs w:val="0"/>
          <w:spacing w:val="-1"/>
          <w:sz w:val="24"/>
          <w:szCs w:val="24"/>
        </w:rPr>
      </w:pPr>
      <w:r>
        <w:rPr>
          <w:spacing w:val="-1"/>
          <w:sz w:val="24"/>
          <w:szCs w:val="24"/>
        </w:rPr>
        <w:t xml:space="preserve">Программа педагогической практики составлена </w:t>
      </w:r>
    </w:p>
    <w:p w:rsidR="00410D75" w:rsidRDefault="00410D75" w:rsidP="00410D75">
      <w:pPr>
        <w:shd w:val="clear" w:color="auto" w:fill="FFFFFF"/>
        <w:spacing w:line="360" w:lineRule="auto"/>
        <w:jc w:val="both"/>
        <w:rPr>
          <w:bCs w:val="0"/>
          <w:sz w:val="24"/>
          <w:szCs w:val="24"/>
        </w:rPr>
      </w:pPr>
      <w:proofErr w:type="spellStart"/>
      <w:r>
        <w:rPr>
          <w:sz w:val="24"/>
          <w:szCs w:val="24"/>
        </w:rPr>
        <w:t>Кактурским</w:t>
      </w:r>
      <w:proofErr w:type="spellEnd"/>
      <w:r>
        <w:rPr>
          <w:sz w:val="24"/>
          <w:szCs w:val="24"/>
        </w:rPr>
        <w:t xml:space="preserve"> Л.В.</w:t>
      </w:r>
      <w:proofErr w:type="spellStart"/>
      <w:r>
        <w:rPr>
          <w:sz w:val="24"/>
          <w:szCs w:val="24"/>
        </w:rPr>
        <w:t>чл</w:t>
      </w:r>
      <w:proofErr w:type="spellEnd"/>
      <w:proofErr w:type="gramStart"/>
      <w:r>
        <w:rPr>
          <w:sz w:val="24"/>
          <w:szCs w:val="24"/>
        </w:rPr>
        <w:t>.-</w:t>
      </w:r>
      <w:proofErr w:type="spellStart"/>
      <w:proofErr w:type="gramEnd"/>
      <w:r>
        <w:rPr>
          <w:sz w:val="24"/>
          <w:szCs w:val="24"/>
        </w:rPr>
        <w:t>кор</w:t>
      </w:r>
      <w:proofErr w:type="spellEnd"/>
      <w:r>
        <w:rPr>
          <w:sz w:val="24"/>
          <w:szCs w:val="24"/>
        </w:rPr>
        <w:t>. РАН зав. ЦПАЛ ФГБНУ «Научно-исследовательский институт морфологии человека»;</w:t>
      </w:r>
    </w:p>
    <w:p w:rsidR="00410D75" w:rsidRDefault="00410D75" w:rsidP="00410D75">
      <w:pPr>
        <w:shd w:val="clear" w:color="auto" w:fill="FFFFFF"/>
        <w:spacing w:line="360" w:lineRule="auto"/>
        <w:jc w:val="both"/>
        <w:rPr>
          <w:bCs w:val="0"/>
        </w:rPr>
      </w:pPr>
      <w:r>
        <w:rPr>
          <w:sz w:val="24"/>
          <w:szCs w:val="24"/>
        </w:rPr>
        <w:t>Михайловой Л.П., доктором медицинских наук, ученым секретарем ФГБНУ «Научно-исследовательский институт морфологии человека».</w:t>
      </w:r>
    </w:p>
    <w:p w:rsidR="00410D75" w:rsidRDefault="00410D75" w:rsidP="00410D75">
      <w:pPr>
        <w:shd w:val="clear" w:color="auto" w:fill="FFFFFF"/>
        <w:spacing w:after="0" w:line="36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hd w:val="clear" w:color="auto" w:fill="FFFFFF"/>
        <w:spacing w:after="0" w:line="36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hd w:val="clear" w:color="auto" w:fill="FFFFFF"/>
        <w:spacing w:after="0" w:line="36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hd w:val="clear" w:color="auto" w:fill="FFFFFF"/>
        <w:spacing w:after="0" w:line="36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lastRenderedPageBreak/>
        <w:t>Приложение № 1</w:t>
      </w:r>
    </w:p>
    <w:p w:rsidR="00410D75" w:rsidRPr="008D7144" w:rsidRDefault="00410D75" w:rsidP="00410D75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</w:p>
    <w:p w:rsidR="00410D75" w:rsidRPr="00BD720D" w:rsidRDefault="00410D75" w:rsidP="00410D75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 xml:space="preserve">Государственное бюджетное образовательное учреждение </w:t>
      </w:r>
    </w:p>
    <w:p w:rsidR="00410D75" w:rsidRPr="00BD720D" w:rsidRDefault="00410D75" w:rsidP="00410D75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 xml:space="preserve">высшего профессионального образования города Москвы </w:t>
      </w:r>
    </w:p>
    <w:p w:rsidR="00410D75" w:rsidRPr="00BD720D" w:rsidRDefault="00410D75" w:rsidP="00410D75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>«Московский городской педагогический университет»</w:t>
      </w:r>
    </w:p>
    <w:p w:rsidR="00410D75" w:rsidRPr="00BD720D" w:rsidRDefault="00410D75" w:rsidP="00410D75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>Институт гуманитарных наук</w:t>
      </w:r>
    </w:p>
    <w:p w:rsidR="00410D75" w:rsidRPr="00BD720D" w:rsidRDefault="00410D75" w:rsidP="00410D75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</w:p>
    <w:p w:rsidR="00410D75" w:rsidRPr="00BD720D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>Утверждено на заседании кафедры</w:t>
      </w:r>
    </w:p>
    <w:p w:rsidR="00410D75" w:rsidRPr="00BD720D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>_____________________________</w:t>
      </w:r>
    </w:p>
    <w:p w:rsidR="00410D75" w:rsidRPr="00BD720D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>Зав. кафедрой</w:t>
      </w:r>
    </w:p>
    <w:p w:rsidR="00410D75" w:rsidRPr="00BD720D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>______________________________(ФИО)</w:t>
      </w:r>
    </w:p>
    <w:p w:rsidR="00410D75" w:rsidRPr="00BD720D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>___________(Дата)</w:t>
      </w:r>
    </w:p>
    <w:p w:rsidR="00410D75" w:rsidRPr="008D7144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>___________________________(Подпись)</w:t>
      </w:r>
    </w:p>
    <w:p w:rsidR="00410D75" w:rsidRPr="008D7144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ИНДИВИДУАЛЬНАЯ ПРОГРАММА ПЕДАГОГИЧЕСКОЙ ПРАКТИКИ АСПИРАНТА</w:t>
      </w:r>
    </w:p>
    <w:p w:rsidR="00410D75" w:rsidRPr="008D7144" w:rsidRDefault="00410D75" w:rsidP="00410D75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Аспирант</w:t>
      </w:r>
      <w:proofErr w:type="gramStart"/>
      <w:r w:rsidRPr="008D7144">
        <w:rPr>
          <w:rFonts w:eastAsia="Times New Roman"/>
          <w:sz w:val="24"/>
          <w:szCs w:val="24"/>
          <w:lang w:eastAsia="ru-RU"/>
        </w:rPr>
        <w:t xml:space="preserve"> ___(№) </w:t>
      </w:r>
      <w:proofErr w:type="gramEnd"/>
      <w:r w:rsidRPr="008D7144">
        <w:rPr>
          <w:rFonts w:eastAsia="Times New Roman"/>
          <w:sz w:val="24"/>
          <w:szCs w:val="24"/>
          <w:lang w:eastAsia="ru-RU"/>
        </w:rPr>
        <w:t xml:space="preserve">курса аспирантуры 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________________________(ФИО)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 xml:space="preserve">Научный руководитель 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________________________(ФИО)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1. Сроки прохождения практики:_____________________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2. Место прохождения практики:______________________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3.План-график выполнения работ: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tbl>
      <w:tblPr>
        <w:tblStyle w:val="afb"/>
        <w:tblW w:w="9571" w:type="dxa"/>
        <w:tblLook w:val="01E0" w:firstRow="1" w:lastRow="1" w:firstColumn="1" w:lastColumn="1" w:noHBand="0" w:noVBand="0"/>
      </w:tblPr>
      <w:tblGrid>
        <w:gridCol w:w="1008"/>
        <w:gridCol w:w="6276"/>
        <w:gridCol w:w="2287"/>
      </w:tblGrid>
      <w:tr w:rsidR="00410D75" w:rsidRPr="008D7144" w:rsidTr="004028DA">
        <w:tc>
          <w:tcPr>
            <w:tcW w:w="1008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№ этапа</w:t>
            </w:r>
          </w:p>
        </w:tc>
        <w:tc>
          <w:tcPr>
            <w:tcW w:w="6276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Вид деятельности</w:t>
            </w:r>
          </w:p>
        </w:tc>
        <w:tc>
          <w:tcPr>
            <w:tcW w:w="2287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Сроки выполнения</w:t>
            </w:r>
          </w:p>
        </w:tc>
      </w:tr>
      <w:tr w:rsidR="00410D75" w:rsidRPr="008D7144" w:rsidTr="004028DA">
        <w:tc>
          <w:tcPr>
            <w:tcW w:w="1008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1.</w:t>
            </w:r>
          </w:p>
        </w:tc>
        <w:tc>
          <w:tcPr>
            <w:tcW w:w="6276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Проведение семинара по курсу</w:t>
            </w:r>
            <w:proofErr w:type="gramStart"/>
            <w:r w:rsidRPr="008D7144">
              <w:rPr>
                <w:sz w:val="24"/>
                <w:szCs w:val="24"/>
              </w:rPr>
              <w:t xml:space="preserve"> __ (№) </w:t>
            </w:r>
            <w:proofErr w:type="gramEnd"/>
            <w:r w:rsidRPr="008D7144">
              <w:rPr>
                <w:sz w:val="24"/>
                <w:szCs w:val="24"/>
              </w:rPr>
              <w:t>на тему _________________________ для студентов __________ (наименование ООП, курс, группа)</w:t>
            </w:r>
          </w:p>
        </w:tc>
        <w:tc>
          <w:tcPr>
            <w:tcW w:w="2287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</w:p>
        </w:tc>
      </w:tr>
      <w:tr w:rsidR="00410D75" w:rsidRPr="008D7144" w:rsidTr="004028DA">
        <w:tc>
          <w:tcPr>
            <w:tcW w:w="1008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2.</w:t>
            </w:r>
          </w:p>
        </w:tc>
        <w:tc>
          <w:tcPr>
            <w:tcW w:w="6276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Подготовка лекции на тему ________________________ для студентов __________ (наименование ООП, курс, группа)</w:t>
            </w:r>
          </w:p>
        </w:tc>
        <w:tc>
          <w:tcPr>
            <w:tcW w:w="2287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</w:p>
        </w:tc>
      </w:tr>
      <w:tr w:rsidR="00410D75" w:rsidRPr="008D7144" w:rsidTr="004028DA">
        <w:tc>
          <w:tcPr>
            <w:tcW w:w="1008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3.</w:t>
            </w:r>
          </w:p>
        </w:tc>
        <w:tc>
          <w:tcPr>
            <w:tcW w:w="6276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</w:p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87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</w:p>
        </w:tc>
      </w:tr>
      <w:tr w:rsidR="00410D75" w:rsidRPr="008D7144" w:rsidTr="004028DA">
        <w:tc>
          <w:tcPr>
            <w:tcW w:w="1008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4.</w:t>
            </w:r>
          </w:p>
        </w:tc>
        <w:tc>
          <w:tcPr>
            <w:tcW w:w="6276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</w:p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87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</w:p>
        </w:tc>
      </w:tr>
      <w:tr w:rsidR="00410D75" w:rsidRPr="008D7144" w:rsidTr="004028DA">
        <w:tc>
          <w:tcPr>
            <w:tcW w:w="1008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5.</w:t>
            </w:r>
          </w:p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6276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87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</w:p>
        </w:tc>
      </w:tr>
      <w:tr w:rsidR="00410D75" w:rsidRPr="008D7144" w:rsidTr="004028DA">
        <w:tc>
          <w:tcPr>
            <w:tcW w:w="1008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  <w:r w:rsidRPr="008D7144">
              <w:rPr>
                <w:sz w:val="24"/>
                <w:szCs w:val="24"/>
              </w:rPr>
              <w:t>6.</w:t>
            </w:r>
          </w:p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</w:p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6276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</w:p>
        </w:tc>
        <w:tc>
          <w:tcPr>
            <w:tcW w:w="2287" w:type="dxa"/>
          </w:tcPr>
          <w:p w:rsidR="00410D75" w:rsidRPr="008D7144" w:rsidRDefault="00410D75" w:rsidP="004028DA">
            <w:pPr>
              <w:jc w:val="both"/>
              <w:rPr>
                <w:sz w:val="24"/>
                <w:szCs w:val="24"/>
              </w:rPr>
            </w:pPr>
          </w:p>
        </w:tc>
      </w:tr>
    </w:tbl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_______________________ (Подпись аспиранта)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_______________________ (Подпись научного руководителя)</w:t>
      </w:r>
    </w:p>
    <w:p w:rsidR="00410D75" w:rsidRPr="008D7144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lastRenderedPageBreak/>
        <w:t>Приложение №2</w:t>
      </w:r>
    </w:p>
    <w:p w:rsidR="00410D75" w:rsidRPr="008D7144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Pr="00BD720D" w:rsidRDefault="00410D75" w:rsidP="00410D75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 xml:space="preserve">Государственное бюджетное образовательное учреждение </w:t>
      </w:r>
    </w:p>
    <w:p w:rsidR="00410D75" w:rsidRPr="00BD720D" w:rsidRDefault="00410D75" w:rsidP="00410D75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 xml:space="preserve">высшего профессионального образования города Москвы </w:t>
      </w:r>
    </w:p>
    <w:p w:rsidR="00410D75" w:rsidRPr="00BD720D" w:rsidRDefault="00410D75" w:rsidP="00410D75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>«Московский городской педагогический университет»</w:t>
      </w:r>
    </w:p>
    <w:p w:rsidR="00410D75" w:rsidRPr="00BD720D" w:rsidRDefault="00410D75" w:rsidP="00410D75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>Институт гуманитарных наук</w:t>
      </w:r>
    </w:p>
    <w:p w:rsidR="00410D75" w:rsidRPr="00BD720D" w:rsidRDefault="00410D75" w:rsidP="00410D75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</w:p>
    <w:p w:rsidR="00410D75" w:rsidRPr="00BD720D" w:rsidRDefault="00410D75" w:rsidP="00410D75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</w:p>
    <w:p w:rsidR="00410D75" w:rsidRPr="00BD720D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>Утверждено на заседании кафедры</w:t>
      </w:r>
    </w:p>
    <w:p w:rsidR="00410D75" w:rsidRPr="00BD720D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>_____________________________</w:t>
      </w:r>
    </w:p>
    <w:p w:rsidR="00410D75" w:rsidRPr="00BD720D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>Зав. кафедрой</w:t>
      </w:r>
    </w:p>
    <w:p w:rsidR="00410D75" w:rsidRPr="00BD720D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>______________________________(ФИО)</w:t>
      </w:r>
    </w:p>
    <w:p w:rsidR="00410D75" w:rsidRPr="00BD720D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>___________(Дата)</w:t>
      </w:r>
    </w:p>
    <w:p w:rsidR="00410D75" w:rsidRPr="008D7144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  <w:r w:rsidRPr="00BD720D">
        <w:rPr>
          <w:rFonts w:eastAsia="Times New Roman"/>
          <w:sz w:val="24"/>
          <w:szCs w:val="24"/>
          <w:lang w:eastAsia="ru-RU"/>
        </w:rPr>
        <w:t>___________________________(Подпись)</w:t>
      </w:r>
    </w:p>
    <w:p w:rsidR="00410D75" w:rsidRPr="008D7144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right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center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ОТЧЕТ О ПРОХОЖДЕНИИ ПЕДАГОГИЧЕСКОЙ ПРАКТИКИ АСПИРАНТА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Аспирант</w:t>
      </w:r>
      <w:proofErr w:type="gramStart"/>
      <w:r w:rsidRPr="008D7144">
        <w:rPr>
          <w:rFonts w:eastAsia="Times New Roman"/>
          <w:sz w:val="24"/>
          <w:szCs w:val="24"/>
          <w:lang w:eastAsia="ru-RU"/>
        </w:rPr>
        <w:t xml:space="preserve"> ___(№) </w:t>
      </w:r>
      <w:proofErr w:type="gramEnd"/>
      <w:r w:rsidRPr="008D7144">
        <w:rPr>
          <w:rFonts w:eastAsia="Times New Roman"/>
          <w:sz w:val="24"/>
          <w:szCs w:val="24"/>
          <w:lang w:eastAsia="ru-RU"/>
        </w:rPr>
        <w:t>курса аспирантуры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__________________________(ФИО)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 xml:space="preserve">Научный руководитель 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__________________________(ФИО)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1. Сроки прохождения практики:______________________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2. Место прохождения практики:______________________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 xml:space="preserve">Далее. В свободной форме, излагаются результаты прохождения педагогической практики, в соответствии с индивидуальной программой практики (см. Приложение 1). 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1906A7" w:rsidRDefault="001906A7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1906A7" w:rsidRPr="008D7144" w:rsidRDefault="001906A7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_______________________ (Подпись аспиранта)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  <w:r w:rsidRPr="008D7144">
        <w:rPr>
          <w:rFonts w:eastAsia="Times New Roman"/>
          <w:sz w:val="24"/>
          <w:szCs w:val="24"/>
          <w:lang w:eastAsia="ru-RU"/>
        </w:rPr>
        <w:t>_______________________ (Подпись научного руководителя)</w:t>
      </w: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hd w:val="clear" w:color="auto" w:fill="FFFFFF"/>
        <w:spacing w:after="0" w:line="36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jc w:val="both"/>
        <w:rPr>
          <w:rFonts w:eastAsia="Times New Roman"/>
          <w:sz w:val="24"/>
          <w:szCs w:val="24"/>
          <w:lang w:eastAsia="ru-RU"/>
        </w:rPr>
      </w:pPr>
    </w:p>
    <w:p w:rsidR="00410D75" w:rsidRPr="008D7144" w:rsidRDefault="00410D75" w:rsidP="00410D75">
      <w:pPr>
        <w:spacing w:after="0" w:line="240" w:lineRule="auto"/>
        <w:rPr>
          <w:rFonts w:eastAsia="Times New Roman"/>
          <w:sz w:val="24"/>
          <w:szCs w:val="24"/>
          <w:lang w:eastAsia="ru-RU"/>
        </w:rPr>
      </w:pPr>
    </w:p>
    <w:p w:rsidR="00410D75" w:rsidRDefault="00410D75" w:rsidP="00410D75"/>
    <w:p w:rsidR="009939F3" w:rsidRDefault="001B4038" w:rsidP="009939F3">
      <w:pPr>
        <w:spacing w:after="0" w:line="240" w:lineRule="auto"/>
        <w:jc w:val="center"/>
        <w:rPr>
          <w:b/>
          <w:bCs w:val="0"/>
          <w:iCs/>
          <w:sz w:val="24"/>
          <w:szCs w:val="24"/>
          <w:lang w:eastAsia="ru-RU"/>
        </w:rPr>
      </w:pPr>
      <w:r>
        <w:rPr>
          <w:b/>
          <w:bCs w:val="0"/>
          <w:iCs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9371555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7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939F3" w:rsidRDefault="009939F3" w:rsidP="009939F3">
      <w:pPr>
        <w:spacing w:after="0" w:line="240" w:lineRule="auto"/>
        <w:jc w:val="center"/>
        <w:rPr>
          <w:b/>
          <w:bCs w:val="0"/>
          <w:iCs/>
          <w:sz w:val="24"/>
          <w:szCs w:val="24"/>
          <w:lang w:eastAsia="ru-RU"/>
        </w:rPr>
      </w:pPr>
    </w:p>
    <w:p w:rsidR="009939F3" w:rsidRPr="00A37A33" w:rsidRDefault="009939F3" w:rsidP="009939F3">
      <w:pPr>
        <w:spacing w:after="0" w:line="240" w:lineRule="auto"/>
        <w:jc w:val="center"/>
        <w:rPr>
          <w:b/>
          <w:bCs w:val="0"/>
          <w:iCs/>
          <w:sz w:val="24"/>
          <w:szCs w:val="24"/>
          <w:lang w:eastAsia="ru-RU"/>
        </w:rPr>
      </w:pPr>
      <w:r w:rsidRPr="00A37A33">
        <w:rPr>
          <w:b/>
          <w:iCs/>
          <w:sz w:val="24"/>
          <w:szCs w:val="24"/>
          <w:lang w:eastAsia="ru-RU"/>
        </w:rPr>
        <w:t>Общие положения.</w:t>
      </w:r>
    </w:p>
    <w:p w:rsidR="009939F3" w:rsidRPr="00A37A33" w:rsidRDefault="009939F3" w:rsidP="009939F3">
      <w:pPr>
        <w:spacing w:after="0" w:line="240" w:lineRule="auto"/>
        <w:ind w:left="540"/>
        <w:jc w:val="center"/>
        <w:rPr>
          <w:b/>
          <w:bCs w:val="0"/>
          <w:iCs/>
          <w:sz w:val="24"/>
          <w:szCs w:val="24"/>
          <w:lang w:eastAsia="ru-RU"/>
        </w:rPr>
      </w:pPr>
    </w:p>
    <w:p w:rsidR="009939F3" w:rsidRPr="00A37A33" w:rsidRDefault="009939F3" w:rsidP="009939F3">
      <w:pPr>
        <w:spacing w:after="0" w:line="240" w:lineRule="auto"/>
        <w:ind w:firstLine="567"/>
        <w:contextualSpacing/>
        <w:jc w:val="both"/>
        <w:rPr>
          <w:rFonts w:eastAsia="Arial"/>
          <w:sz w:val="24"/>
          <w:szCs w:val="24"/>
        </w:rPr>
      </w:pPr>
      <w:r w:rsidRPr="00A37A33">
        <w:rPr>
          <w:sz w:val="24"/>
          <w:szCs w:val="24"/>
          <w:lang w:eastAsia="ru-RU"/>
        </w:rPr>
        <w:t xml:space="preserve">В соответствии с ФГОС </w:t>
      </w:r>
      <w:proofErr w:type="spellStart"/>
      <w:r w:rsidRPr="00A37A33">
        <w:rPr>
          <w:sz w:val="24"/>
          <w:szCs w:val="24"/>
          <w:lang w:eastAsia="ru-RU"/>
        </w:rPr>
        <w:t>ВОпроизводственная</w:t>
      </w:r>
      <w:proofErr w:type="spellEnd"/>
      <w:r w:rsidRPr="00A37A33">
        <w:rPr>
          <w:sz w:val="24"/>
          <w:szCs w:val="24"/>
          <w:lang w:eastAsia="ru-RU"/>
        </w:rPr>
        <w:t xml:space="preserve"> практика является неотъемлемым компонентом профессиональной подготовки к </w:t>
      </w:r>
      <w:r w:rsidRPr="00A37A33">
        <w:rPr>
          <w:sz w:val="24"/>
          <w:szCs w:val="24"/>
        </w:rPr>
        <w:t>научно-исследовательской деятельности в области биологических наук.</w:t>
      </w:r>
    </w:p>
    <w:p w:rsidR="009939F3" w:rsidRPr="00A37A33" w:rsidRDefault="009939F3" w:rsidP="009939F3">
      <w:pPr>
        <w:shd w:val="clear" w:color="auto" w:fill="FFFFFF"/>
        <w:spacing w:after="0" w:line="240" w:lineRule="auto"/>
        <w:ind w:right="6" w:firstLine="567"/>
        <w:jc w:val="both"/>
        <w:rPr>
          <w:sz w:val="24"/>
          <w:szCs w:val="24"/>
          <w:lang w:eastAsia="ru-RU"/>
        </w:rPr>
      </w:pPr>
    </w:p>
    <w:p w:rsidR="009939F3" w:rsidRPr="00A37A33" w:rsidRDefault="009939F3" w:rsidP="009939F3">
      <w:pPr>
        <w:spacing w:after="0" w:line="240" w:lineRule="auto"/>
        <w:ind w:firstLine="540"/>
        <w:jc w:val="both"/>
        <w:rPr>
          <w:b/>
          <w:i/>
          <w:sz w:val="24"/>
          <w:szCs w:val="24"/>
          <w:lang w:eastAsia="ru-RU"/>
        </w:rPr>
      </w:pPr>
      <w:r w:rsidRPr="00A37A33">
        <w:rPr>
          <w:b/>
          <w:i/>
          <w:sz w:val="24"/>
          <w:szCs w:val="24"/>
          <w:lang w:eastAsia="ru-RU"/>
        </w:rPr>
        <w:t>Место практики в структуре основной образовательной программы аспирантуры.</w:t>
      </w:r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Логическая взаимосвязь практики с другими частями основной профессиональной образовательной программы (ОПОП) определяется необходимостью практического подтверждения полученных в процессе обучения знаний, приобретения практических навыков, знаний и умений самостоятельной исследовательской и педагогической деятельности в избранной области наук.</w:t>
      </w:r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Содержательно-методическая взаимосвязь практики с другими частями ОПОП обусловлена составом и последовательностью преподаваемых дисциплин, направленных на формирование определенных знаний и умений по направлению подготовки 3</w:t>
      </w:r>
      <w:r w:rsidRPr="00A37A33">
        <w:rPr>
          <w:sz w:val="24"/>
          <w:szCs w:val="24"/>
        </w:rPr>
        <w:t>0.06.01 «Фундаментальная медицина»</w:t>
      </w:r>
      <w:r w:rsidRPr="00A37A33">
        <w:rPr>
          <w:sz w:val="24"/>
          <w:szCs w:val="24"/>
          <w:lang w:eastAsia="ru-RU"/>
        </w:rPr>
        <w:t>.</w:t>
      </w:r>
    </w:p>
    <w:p w:rsidR="009939F3" w:rsidRPr="00A37A33" w:rsidRDefault="009939F3" w:rsidP="009939F3">
      <w:pPr>
        <w:shd w:val="clear" w:color="auto" w:fill="FFFFFF"/>
        <w:spacing w:after="0" w:line="240" w:lineRule="auto"/>
        <w:ind w:right="6" w:firstLine="567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 xml:space="preserve">Конкретное содержание практики планируется научным руководителем в соответствии с темой диссертационного исследования аспиранта и отражается в индивидуальном плане, в индивидуальной программе практики, где фиксируются все виды деятельности аспиранта в течение практики. </w:t>
      </w:r>
    </w:p>
    <w:p w:rsidR="009939F3" w:rsidRPr="00A37A33" w:rsidRDefault="009939F3" w:rsidP="009939F3">
      <w:pPr>
        <w:spacing w:after="0" w:line="240" w:lineRule="auto"/>
        <w:ind w:firstLine="709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 xml:space="preserve">Место и сроки проведения практики определены на основании учебного плана подготовки аспирантов в </w:t>
      </w:r>
      <w:r w:rsidRPr="00A37A33">
        <w:rPr>
          <w:sz w:val="24"/>
          <w:szCs w:val="24"/>
        </w:rPr>
        <w:t xml:space="preserve">ФГБНУ НИИМЧ </w:t>
      </w:r>
      <w:r w:rsidRPr="00A37A33">
        <w:rPr>
          <w:sz w:val="24"/>
          <w:szCs w:val="24"/>
          <w:lang w:eastAsia="ru-RU"/>
        </w:rPr>
        <w:t>по основной образовательной программе подготовки кадров высшей квалификации (аспирантура) по направлению3</w:t>
      </w:r>
      <w:r w:rsidRPr="00A37A33">
        <w:rPr>
          <w:sz w:val="24"/>
          <w:szCs w:val="24"/>
        </w:rPr>
        <w:t xml:space="preserve">0.06.01 «Фундаментальная медицина», направленность «14.03.02 патологическая </w:t>
      </w:r>
      <w:proofErr w:type="spellStart"/>
      <w:r w:rsidRPr="00A37A33">
        <w:rPr>
          <w:sz w:val="24"/>
          <w:szCs w:val="24"/>
        </w:rPr>
        <w:t>анатомия»</w:t>
      </w:r>
      <w:proofErr w:type="gramStart"/>
      <w:r w:rsidRPr="00A37A33">
        <w:rPr>
          <w:sz w:val="24"/>
          <w:szCs w:val="24"/>
          <w:lang w:eastAsia="ru-RU"/>
        </w:rPr>
        <w:t>.П</w:t>
      </w:r>
      <w:proofErr w:type="gramEnd"/>
      <w:r w:rsidRPr="00A37A33">
        <w:rPr>
          <w:sz w:val="24"/>
          <w:szCs w:val="24"/>
          <w:lang w:eastAsia="ru-RU"/>
        </w:rPr>
        <w:t>рактика</w:t>
      </w:r>
      <w:proofErr w:type="spellEnd"/>
      <w:r w:rsidRPr="00A37A33">
        <w:rPr>
          <w:sz w:val="24"/>
          <w:szCs w:val="24"/>
          <w:lang w:eastAsia="ru-RU"/>
        </w:rPr>
        <w:t xml:space="preserve"> проводится в лабораториях </w:t>
      </w:r>
      <w:r w:rsidRPr="00A37A33">
        <w:rPr>
          <w:sz w:val="24"/>
          <w:szCs w:val="24"/>
        </w:rPr>
        <w:t>ФГБНУ НИИМЧ</w:t>
      </w:r>
      <w:r w:rsidRPr="00A37A33">
        <w:rPr>
          <w:sz w:val="24"/>
          <w:szCs w:val="24"/>
          <w:lang w:eastAsia="ru-RU"/>
        </w:rPr>
        <w:t>, где осуществляется подготовка аспирантов. В период практики аспиранты подчиняются всем правилам внутреннего распорядка и техники безопасности, установленным лабораториях.</w:t>
      </w:r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 xml:space="preserve">Аттестация по итогам практики проводится на основании защиты оформленного отчета и отзыва научного руководителя практики. По итогам положительной аттестации </w:t>
      </w:r>
      <w:proofErr w:type="gramStart"/>
      <w:r w:rsidRPr="00A37A33">
        <w:rPr>
          <w:sz w:val="24"/>
          <w:szCs w:val="24"/>
          <w:lang w:eastAsia="ru-RU"/>
        </w:rPr>
        <w:t>обучающемуся</w:t>
      </w:r>
      <w:proofErr w:type="gramEnd"/>
      <w:r w:rsidRPr="00A37A33">
        <w:rPr>
          <w:sz w:val="24"/>
          <w:szCs w:val="24"/>
          <w:lang w:eastAsia="ru-RU"/>
        </w:rPr>
        <w:t xml:space="preserve"> выставляется оценка.</w:t>
      </w:r>
    </w:p>
    <w:p w:rsidR="009939F3" w:rsidRPr="00A37A33" w:rsidRDefault="009939F3" w:rsidP="009939F3">
      <w:pPr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Общие критерии оценки практики:</w:t>
      </w:r>
    </w:p>
    <w:p w:rsidR="009939F3" w:rsidRPr="00A37A33" w:rsidRDefault="009939F3" w:rsidP="0006622C">
      <w:pPr>
        <w:numPr>
          <w:ilvl w:val="0"/>
          <w:numId w:val="39"/>
        </w:numPr>
        <w:tabs>
          <w:tab w:val="num" w:pos="900"/>
        </w:tabs>
        <w:spacing w:after="0" w:line="240" w:lineRule="auto"/>
        <w:ind w:left="90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полнота выполнения всех заданий, поставленных перед данным видом практики;</w:t>
      </w:r>
    </w:p>
    <w:p w:rsidR="009939F3" w:rsidRPr="00A37A33" w:rsidRDefault="009939F3" w:rsidP="0006622C">
      <w:pPr>
        <w:numPr>
          <w:ilvl w:val="0"/>
          <w:numId w:val="39"/>
        </w:numPr>
        <w:tabs>
          <w:tab w:val="num" w:pos="900"/>
        </w:tabs>
        <w:spacing w:after="0" w:line="240" w:lineRule="auto"/>
        <w:ind w:left="90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уровень проявления профессионально-значимых явлений;</w:t>
      </w:r>
    </w:p>
    <w:p w:rsidR="009939F3" w:rsidRPr="00A37A33" w:rsidRDefault="009939F3" w:rsidP="0006622C">
      <w:pPr>
        <w:numPr>
          <w:ilvl w:val="0"/>
          <w:numId w:val="39"/>
        </w:numPr>
        <w:tabs>
          <w:tab w:val="num" w:pos="900"/>
        </w:tabs>
        <w:spacing w:after="0" w:line="240" w:lineRule="auto"/>
        <w:ind w:left="90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творческий подход к выполнению заданий;</w:t>
      </w:r>
    </w:p>
    <w:p w:rsidR="009939F3" w:rsidRPr="00A37A33" w:rsidRDefault="009939F3" w:rsidP="0006622C">
      <w:pPr>
        <w:numPr>
          <w:ilvl w:val="0"/>
          <w:numId w:val="39"/>
        </w:numPr>
        <w:tabs>
          <w:tab w:val="num" w:pos="900"/>
        </w:tabs>
        <w:spacing w:after="0" w:line="240" w:lineRule="auto"/>
        <w:ind w:left="90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качество отчетной документации и своевременность ее сдачи.</w:t>
      </w:r>
    </w:p>
    <w:p w:rsidR="009939F3" w:rsidRPr="00A37A33" w:rsidRDefault="009939F3" w:rsidP="009939F3">
      <w:pPr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Оценка по практике приравнивается к оценкам по дисциплинам теоретического обучения и учитывается при подведении итогов промежуточной аттестации аспирантов.</w:t>
      </w:r>
    </w:p>
    <w:p w:rsidR="009939F3" w:rsidRPr="00A37A33" w:rsidRDefault="009939F3" w:rsidP="009939F3">
      <w:pPr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 xml:space="preserve">По окончании практики обучающийся сдает зачет с дифференцированной </w:t>
      </w:r>
      <w:proofErr w:type="spellStart"/>
      <w:r w:rsidRPr="00A37A33">
        <w:rPr>
          <w:sz w:val="24"/>
          <w:szCs w:val="24"/>
          <w:lang w:eastAsia="ru-RU"/>
        </w:rPr>
        <w:t>оценкой</w:t>
      </w:r>
      <w:proofErr w:type="gramStart"/>
      <w:r w:rsidR="001906A7">
        <w:rPr>
          <w:sz w:val="24"/>
          <w:szCs w:val="24"/>
          <w:lang w:eastAsia="ru-RU"/>
        </w:rPr>
        <w:t>.</w:t>
      </w:r>
      <w:r w:rsidRPr="00A37A33">
        <w:rPr>
          <w:sz w:val="24"/>
          <w:szCs w:val="24"/>
          <w:lang w:eastAsia="ru-RU"/>
        </w:rPr>
        <w:t>О</w:t>
      </w:r>
      <w:proofErr w:type="gramEnd"/>
      <w:r w:rsidRPr="00A37A33">
        <w:rPr>
          <w:sz w:val="24"/>
          <w:szCs w:val="24"/>
          <w:lang w:eastAsia="ru-RU"/>
        </w:rPr>
        <w:t>бучающиеся</w:t>
      </w:r>
      <w:proofErr w:type="spellEnd"/>
      <w:r w:rsidRPr="00A37A33">
        <w:rPr>
          <w:sz w:val="24"/>
          <w:szCs w:val="24"/>
          <w:lang w:eastAsia="ru-RU"/>
        </w:rPr>
        <w:t>, не выполнившие программу по уважительной причине, направляются на практику вторично, в свободное от учебы время.</w:t>
      </w:r>
    </w:p>
    <w:p w:rsidR="009939F3" w:rsidRPr="00A37A33" w:rsidRDefault="009939F3" w:rsidP="009939F3">
      <w:pPr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 xml:space="preserve">Обучающиеся, не выполнившие программу практики без уважительных причин или получившие неудовлетворительную оценку, могут быть отчислены из аспирантуры как имеющие академическую задолженность в порядке, предусмотренном действующим законодательством и локальными актами </w:t>
      </w:r>
      <w:r w:rsidRPr="00A37A33">
        <w:rPr>
          <w:sz w:val="24"/>
          <w:szCs w:val="24"/>
        </w:rPr>
        <w:t>ФГБНУ НИИМЧ</w:t>
      </w:r>
      <w:r w:rsidRPr="00A37A33">
        <w:rPr>
          <w:sz w:val="24"/>
          <w:szCs w:val="24"/>
          <w:lang w:eastAsia="ru-RU"/>
        </w:rPr>
        <w:t>.</w:t>
      </w:r>
    </w:p>
    <w:p w:rsidR="009939F3" w:rsidRPr="00A37A33" w:rsidRDefault="009939F3" w:rsidP="009939F3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 xml:space="preserve">Продолжительность проведения производственной практики устанавливается в соответствии с учебным планом и графиком учебного процесса подготовки аспирантов и индивидуальными планами аспирантов. Общая трудоемкость в часах - </w:t>
      </w:r>
      <w:r w:rsidRPr="00083236">
        <w:rPr>
          <w:sz w:val="24"/>
          <w:szCs w:val="24"/>
          <w:u w:val="single"/>
          <w:lang w:eastAsia="ru-RU"/>
        </w:rPr>
        <w:t>2052</w:t>
      </w:r>
      <w:r w:rsidRPr="00A37A33">
        <w:rPr>
          <w:sz w:val="24"/>
          <w:szCs w:val="24"/>
          <w:lang w:eastAsia="ru-RU"/>
        </w:rPr>
        <w:t xml:space="preserve"> часа, в ЗЕТ – </w:t>
      </w:r>
      <w:r w:rsidRPr="00083236">
        <w:rPr>
          <w:sz w:val="24"/>
          <w:szCs w:val="24"/>
          <w:u w:val="single"/>
          <w:lang w:eastAsia="ru-RU"/>
        </w:rPr>
        <w:t xml:space="preserve">57 </w:t>
      </w:r>
      <w:r w:rsidRPr="00A37A33">
        <w:rPr>
          <w:sz w:val="24"/>
          <w:szCs w:val="24"/>
          <w:lang w:eastAsia="ru-RU"/>
        </w:rPr>
        <w:t xml:space="preserve">(зачетных единиц, </w:t>
      </w:r>
      <w:proofErr w:type="spellStart"/>
      <w:r w:rsidRPr="00A37A33">
        <w:rPr>
          <w:sz w:val="24"/>
          <w:szCs w:val="24"/>
          <w:lang w:eastAsia="ru-RU"/>
        </w:rPr>
        <w:t>з.е</w:t>
      </w:r>
      <w:proofErr w:type="spellEnd"/>
      <w:r w:rsidRPr="00A37A33">
        <w:rPr>
          <w:sz w:val="24"/>
          <w:szCs w:val="24"/>
          <w:lang w:eastAsia="ru-RU"/>
        </w:rPr>
        <w:t xml:space="preserve">.). </w:t>
      </w:r>
    </w:p>
    <w:p w:rsidR="009939F3" w:rsidRPr="00A37A33" w:rsidRDefault="009939F3" w:rsidP="009939F3">
      <w:pPr>
        <w:widowControl w:val="0"/>
        <w:spacing w:after="0" w:line="240" w:lineRule="auto"/>
        <w:jc w:val="center"/>
        <w:rPr>
          <w:b/>
          <w:bCs w:val="0"/>
          <w:position w:val="2"/>
          <w:sz w:val="24"/>
          <w:szCs w:val="24"/>
        </w:rPr>
      </w:pPr>
      <w:bookmarkStart w:id="5" w:name="_Toc386121736"/>
    </w:p>
    <w:bookmarkEnd w:id="5"/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b/>
          <w:sz w:val="24"/>
          <w:szCs w:val="24"/>
          <w:lang w:eastAsia="ru-RU"/>
        </w:rPr>
        <w:t>Цель производственной практики</w:t>
      </w:r>
      <w:r w:rsidRPr="00A37A33">
        <w:rPr>
          <w:sz w:val="24"/>
          <w:szCs w:val="24"/>
          <w:lang w:eastAsia="ru-RU"/>
        </w:rPr>
        <w:t xml:space="preserve"> – овладение основными приемами ведения научно-исследовательской работы и формирование у аспирантов профессионального мировоззрения в области в соответствии с профилем выбранной программы аспирантуры, подготовка аспиранта к организационно-технологической, управленческой, проектной и научно-исследовательской профессиональной деятельности. </w:t>
      </w:r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</w:p>
    <w:p w:rsidR="009939F3" w:rsidRPr="00A37A33" w:rsidRDefault="009939F3" w:rsidP="009939F3">
      <w:pPr>
        <w:widowControl w:val="0"/>
        <w:spacing w:after="0" w:line="240" w:lineRule="auto"/>
        <w:rPr>
          <w:b/>
          <w:sz w:val="24"/>
          <w:szCs w:val="24"/>
          <w:lang w:eastAsia="ru-RU"/>
        </w:rPr>
      </w:pPr>
      <w:r w:rsidRPr="00A37A33">
        <w:rPr>
          <w:b/>
          <w:sz w:val="24"/>
          <w:szCs w:val="24"/>
          <w:lang w:eastAsia="ru-RU"/>
        </w:rPr>
        <w:t xml:space="preserve">Задачи </w:t>
      </w:r>
      <w:proofErr w:type="spellStart"/>
      <w:r w:rsidRPr="00A37A33">
        <w:rPr>
          <w:b/>
          <w:sz w:val="24"/>
          <w:szCs w:val="24"/>
          <w:lang w:eastAsia="ru-RU"/>
        </w:rPr>
        <w:t>производственнойпрактики</w:t>
      </w:r>
      <w:proofErr w:type="spellEnd"/>
      <w:r w:rsidRPr="00A37A33">
        <w:rPr>
          <w:b/>
          <w:sz w:val="24"/>
          <w:szCs w:val="24"/>
          <w:lang w:eastAsia="ru-RU"/>
        </w:rPr>
        <w:t>:</w:t>
      </w:r>
    </w:p>
    <w:p w:rsidR="009939F3" w:rsidRPr="00A37A33" w:rsidRDefault="009939F3" w:rsidP="0006622C">
      <w:pPr>
        <w:numPr>
          <w:ilvl w:val="0"/>
          <w:numId w:val="40"/>
        </w:numPr>
        <w:tabs>
          <w:tab w:val="num" w:pos="900"/>
        </w:tabs>
        <w:spacing w:after="0" w:line="240" w:lineRule="auto"/>
        <w:ind w:left="90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выявление и формулирование актуальных научных проблем;</w:t>
      </w:r>
    </w:p>
    <w:p w:rsidR="009939F3" w:rsidRPr="00A37A33" w:rsidRDefault="009939F3" w:rsidP="0006622C">
      <w:pPr>
        <w:numPr>
          <w:ilvl w:val="0"/>
          <w:numId w:val="40"/>
        </w:numPr>
        <w:tabs>
          <w:tab w:val="num" w:pos="900"/>
        </w:tabs>
        <w:spacing w:after="0" w:line="240" w:lineRule="auto"/>
        <w:ind w:left="90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 xml:space="preserve">определение цели, задач исследования в области биологии; </w:t>
      </w:r>
    </w:p>
    <w:p w:rsidR="009939F3" w:rsidRPr="00A37A33" w:rsidRDefault="009939F3" w:rsidP="0006622C">
      <w:pPr>
        <w:numPr>
          <w:ilvl w:val="0"/>
          <w:numId w:val="40"/>
        </w:numPr>
        <w:tabs>
          <w:tab w:val="num" w:pos="9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900"/>
        <w:jc w:val="both"/>
        <w:textAlignment w:val="top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закрепление, углубление и дополнение теоретических знаний, полученных при изучении специальных дисциплин;</w:t>
      </w:r>
    </w:p>
    <w:p w:rsidR="009939F3" w:rsidRPr="00A37A33" w:rsidRDefault="009939F3" w:rsidP="0006622C">
      <w:pPr>
        <w:numPr>
          <w:ilvl w:val="0"/>
          <w:numId w:val="40"/>
        </w:numPr>
        <w:tabs>
          <w:tab w:val="num" w:pos="900"/>
        </w:tabs>
        <w:spacing w:after="0" w:line="240" w:lineRule="auto"/>
        <w:ind w:left="90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выбор необходимых методов исследования с использованием современных методик исследования и умение модифицировать их для целей конкретного исследования;</w:t>
      </w:r>
    </w:p>
    <w:p w:rsidR="009939F3" w:rsidRPr="00A37A33" w:rsidRDefault="009939F3" w:rsidP="0006622C">
      <w:pPr>
        <w:numPr>
          <w:ilvl w:val="0"/>
          <w:numId w:val="40"/>
        </w:numPr>
        <w:tabs>
          <w:tab w:val="num" w:pos="900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ind w:left="900"/>
        <w:jc w:val="both"/>
        <w:textAlignment w:val="top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сбор материала для выполнения научно-исследовательской работы;</w:t>
      </w:r>
    </w:p>
    <w:p w:rsidR="009939F3" w:rsidRPr="00A37A33" w:rsidRDefault="009939F3" w:rsidP="0006622C">
      <w:pPr>
        <w:numPr>
          <w:ilvl w:val="0"/>
          <w:numId w:val="40"/>
        </w:numPr>
        <w:tabs>
          <w:tab w:val="num" w:pos="900"/>
        </w:tabs>
        <w:spacing w:after="0" w:line="240" w:lineRule="auto"/>
        <w:ind w:left="90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формирование умения самостоятельно обрабатывать полученные результаты исследования и анализировать их;</w:t>
      </w:r>
    </w:p>
    <w:p w:rsidR="009939F3" w:rsidRPr="00A37A33" w:rsidRDefault="009939F3" w:rsidP="0006622C">
      <w:pPr>
        <w:numPr>
          <w:ilvl w:val="0"/>
          <w:numId w:val="40"/>
        </w:numPr>
        <w:tabs>
          <w:tab w:val="num" w:pos="900"/>
        </w:tabs>
        <w:spacing w:after="0" w:line="240" w:lineRule="auto"/>
        <w:ind w:left="90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 xml:space="preserve">представление итогов выполнения работы в виде отчетов, рефератов, статей, докладов, публикаций. </w:t>
      </w:r>
    </w:p>
    <w:p w:rsidR="009939F3" w:rsidRPr="00A37A33" w:rsidRDefault="009939F3" w:rsidP="009939F3">
      <w:pPr>
        <w:widowControl w:val="0"/>
        <w:spacing w:after="0" w:line="240" w:lineRule="auto"/>
        <w:rPr>
          <w:b/>
          <w:sz w:val="24"/>
          <w:szCs w:val="24"/>
          <w:lang w:eastAsia="ru-RU"/>
        </w:rPr>
      </w:pPr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b/>
          <w:sz w:val="24"/>
          <w:szCs w:val="24"/>
          <w:lang w:eastAsia="ru-RU"/>
        </w:rPr>
      </w:pPr>
      <w:r w:rsidRPr="00A37A33">
        <w:rPr>
          <w:b/>
          <w:sz w:val="24"/>
          <w:szCs w:val="24"/>
          <w:lang w:eastAsia="ru-RU"/>
        </w:rPr>
        <w:t xml:space="preserve">Результаты практики. </w:t>
      </w:r>
      <w:r w:rsidRPr="00A37A33">
        <w:rPr>
          <w:sz w:val="24"/>
          <w:szCs w:val="24"/>
          <w:lang w:eastAsia="ru-RU"/>
        </w:rPr>
        <w:t xml:space="preserve">По итогам практики обучающиеся </w:t>
      </w:r>
      <w:proofErr w:type="gramStart"/>
      <w:r w:rsidRPr="00A37A33">
        <w:rPr>
          <w:sz w:val="24"/>
          <w:szCs w:val="24"/>
          <w:lang w:eastAsia="ru-RU"/>
        </w:rPr>
        <w:t>предоставляют аналитический отчет</w:t>
      </w:r>
      <w:proofErr w:type="gramEnd"/>
      <w:r w:rsidRPr="00A37A33">
        <w:rPr>
          <w:sz w:val="24"/>
          <w:szCs w:val="24"/>
          <w:lang w:eastAsia="ru-RU"/>
        </w:rPr>
        <w:t xml:space="preserve"> с описанием методики и полученных результатов экспериментального исследования.</w:t>
      </w:r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b/>
          <w:sz w:val="24"/>
          <w:szCs w:val="24"/>
          <w:lang w:eastAsia="ru-RU"/>
        </w:rPr>
      </w:pPr>
      <w:proofErr w:type="gramStart"/>
      <w:r w:rsidRPr="00A37A33">
        <w:rPr>
          <w:b/>
          <w:sz w:val="24"/>
          <w:szCs w:val="24"/>
          <w:lang w:eastAsia="ru-RU"/>
        </w:rPr>
        <w:t xml:space="preserve">Компетенции обучающегося, формируемые в результате прохождения </w:t>
      </w:r>
      <w:proofErr w:type="spellStart"/>
      <w:r w:rsidRPr="00A37A33">
        <w:rPr>
          <w:b/>
          <w:sz w:val="24"/>
          <w:szCs w:val="24"/>
          <w:lang w:eastAsia="ru-RU"/>
        </w:rPr>
        <w:t>производственнойпрактики</w:t>
      </w:r>
      <w:proofErr w:type="spellEnd"/>
      <w:r w:rsidRPr="00A37A33">
        <w:rPr>
          <w:b/>
          <w:sz w:val="24"/>
          <w:szCs w:val="24"/>
          <w:lang w:eastAsia="ru-RU"/>
        </w:rPr>
        <w:t>.</w:t>
      </w:r>
      <w:proofErr w:type="gramEnd"/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 xml:space="preserve">В результате прохождения производственной практики обучающийся должен </w:t>
      </w:r>
      <w:r w:rsidRPr="00A37A33">
        <w:rPr>
          <w:sz w:val="24"/>
          <w:szCs w:val="24"/>
        </w:rPr>
        <w:t xml:space="preserve">обладать следующими </w:t>
      </w:r>
      <w:r w:rsidRPr="00A37A33">
        <w:rPr>
          <w:b/>
          <w:sz w:val="24"/>
          <w:szCs w:val="24"/>
        </w:rPr>
        <w:t>универсальными компетенциями (УК)</w:t>
      </w:r>
      <w:r w:rsidRPr="00A37A33">
        <w:rPr>
          <w:sz w:val="24"/>
          <w:szCs w:val="24"/>
        </w:rPr>
        <w:t>:</w:t>
      </w:r>
    </w:p>
    <w:p w:rsidR="009939F3" w:rsidRPr="00A37A33" w:rsidRDefault="009939F3" w:rsidP="0006622C">
      <w:pPr>
        <w:pStyle w:val="aa"/>
        <w:widowControl/>
        <w:numPr>
          <w:ilvl w:val="0"/>
          <w:numId w:val="32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A37A33">
        <w:rPr>
          <w:color w:val="333333"/>
          <w:sz w:val="24"/>
          <w:szCs w:val="24"/>
        </w:rPr>
        <w:t>способность к критическому анализу и оценке современных научных достижений, генерированию новых идей при решении исследовательских и практических задач, в том числе в междисциплинарных областях (УК-1);</w:t>
      </w:r>
    </w:p>
    <w:p w:rsidR="009939F3" w:rsidRPr="00A37A33" w:rsidRDefault="009939F3" w:rsidP="0006622C">
      <w:pPr>
        <w:pStyle w:val="aa"/>
        <w:widowControl/>
        <w:numPr>
          <w:ilvl w:val="0"/>
          <w:numId w:val="32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A37A33">
        <w:rPr>
          <w:color w:val="333333"/>
          <w:sz w:val="24"/>
          <w:szCs w:val="24"/>
        </w:rPr>
        <w:t>способность проектировать и осуществлять комплексные исследования, в том числе междисциплинарные, на основе целостного системного научного мировоззрения с использованием знаний в области истории и философии науки (УК-2);</w:t>
      </w:r>
    </w:p>
    <w:p w:rsidR="009939F3" w:rsidRPr="00A37A33" w:rsidRDefault="009939F3" w:rsidP="0006622C">
      <w:pPr>
        <w:pStyle w:val="aa"/>
        <w:widowControl/>
        <w:numPr>
          <w:ilvl w:val="0"/>
          <w:numId w:val="32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A37A33">
        <w:rPr>
          <w:color w:val="333333"/>
          <w:sz w:val="24"/>
          <w:szCs w:val="24"/>
        </w:rPr>
        <w:t>готовность участвовать в работе российских и международных исследовательских коллективов по решению научных и научно-образовательных задач (УК-3);</w:t>
      </w:r>
    </w:p>
    <w:p w:rsidR="009939F3" w:rsidRPr="00A37A33" w:rsidRDefault="009939F3" w:rsidP="0006622C">
      <w:pPr>
        <w:pStyle w:val="aa"/>
        <w:widowControl/>
        <w:numPr>
          <w:ilvl w:val="0"/>
          <w:numId w:val="32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A37A33">
        <w:rPr>
          <w:color w:val="333333"/>
          <w:sz w:val="24"/>
          <w:szCs w:val="24"/>
        </w:rPr>
        <w:t>готовность использовать современные методы и технологии научной коммуникации на государственном и иностранном языках (УК-4);</w:t>
      </w:r>
    </w:p>
    <w:p w:rsidR="009939F3" w:rsidRPr="00A37A33" w:rsidRDefault="009939F3" w:rsidP="0006622C">
      <w:pPr>
        <w:pStyle w:val="aa"/>
        <w:widowControl/>
        <w:numPr>
          <w:ilvl w:val="0"/>
          <w:numId w:val="32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A37A33">
        <w:rPr>
          <w:bCs/>
          <w:sz w:val="24"/>
          <w:szCs w:val="24"/>
        </w:rPr>
        <w:t>способность следовать этическим нормам в профессиональной деятельности (УК 5)</w:t>
      </w:r>
    </w:p>
    <w:p w:rsidR="009939F3" w:rsidRPr="00A37A33" w:rsidRDefault="009939F3" w:rsidP="0006622C">
      <w:pPr>
        <w:pStyle w:val="aa"/>
        <w:widowControl/>
        <w:numPr>
          <w:ilvl w:val="0"/>
          <w:numId w:val="32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A37A33">
        <w:rPr>
          <w:color w:val="333333"/>
          <w:sz w:val="24"/>
          <w:szCs w:val="24"/>
        </w:rPr>
        <w:t>способность планировать и решать задачи собственного профессионального и личностного развития (УК-6).</w:t>
      </w:r>
    </w:p>
    <w:p w:rsidR="009939F3" w:rsidRPr="00A37A33" w:rsidRDefault="009939F3" w:rsidP="009939F3">
      <w:pPr>
        <w:spacing w:after="0" w:line="240" w:lineRule="auto"/>
        <w:ind w:firstLine="709"/>
        <w:jc w:val="both"/>
        <w:rPr>
          <w:sz w:val="24"/>
          <w:szCs w:val="24"/>
        </w:rPr>
      </w:pPr>
      <w:r w:rsidRPr="00A37A33">
        <w:rPr>
          <w:b/>
          <w:sz w:val="24"/>
          <w:szCs w:val="24"/>
        </w:rPr>
        <w:t>общепрофессиональными компетенциями (ОПК)</w:t>
      </w:r>
      <w:r w:rsidRPr="00A37A33">
        <w:rPr>
          <w:sz w:val="24"/>
          <w:szCs w:val="24"/>
        </w:rPr>
        <w:t>:</w:t>
      </w:r>
    </w:p>
    <w:p w:rsidR="009939F3" w:rsidRPr="00A37A33" w:rsidRDefault="009939F3" w:rsidP="0006622C">
      <w:pPr>
        <w:pStyle w:val="aa"/>
        <w:widowControl/>
        <w:numPr>
          <w:ilvl w:val="0"/>
          <w:numId w:val="44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A37A33">
        <w:rPr>
          <w:rFonts w:eastAsia="Calibri"/>
          <w:sz w:val="24"/>
          <w:szCs w:val="24"/>
        </w:rPr>
        <w:t xml:space="preserve">- </w:t>
      </w:r>
      <w:r w:rsidRPr="00A37A33">
        <w:rPr>
          <w:color w:val="333333"/>
          <w:sz w:val="24"/>
          <w:szCs w:val="24"/>
        </w:rPr>
        <w:t>способность и готовность к организации проведения фундаментальных научных исследований в области биологии и медицины (ОПК-1);</w:t>
      </w:r>
    </w:p>
    <w:p w:rsidR="009939F3" w:rsidRPr="00A37A33" w:rsidRDefault="009939F3" w:rsidP="0006622C">
      <w:pPr>
        <w:pStyle w:val="aa"/>
        <w:widowControl/>
        <w:numPr>
          <w:ilvl w:val="0"/>
          <w:numId w:val="44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A37A33">
        <w:rPr>
          <w:color w:val="333333"/>
          <w:sz w:val="24"/>
          <w:szCs w:val="24"/>
        </w:rPr>
        <w:t>способность и готовностью к проведению фундаментальных научных исследований в области биологии и медицины (ОПК-2);</w:t>
      </w:r>
    </w:p>
    <w:p w:rsidR="009939F3" w:rsidRPr="00A37A33" w:rsidRDefault="009939F3" w:rsidP="0006622C">
      <w:pPr>
        <w:pStyle w:val="aa"/>
        <w:widowControl/>
        <w:numPr>
          <w:ilvl w:val="0"/>
          <w:numId w:val="44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A37A33">
        <w:rPr>
          <w:color w:val="333333"/>
          <w:sz w:val="24"/>
          <w:szCs w:val="24"/>
        </w:rPr>
        <w:t>способность и готовностью к анализу, обобщению и публичному представлению результатов выполненных научных исследований (ОПК-3);</w:t>
      </w:r>
    </w:p>
    <w:p w:rsidR="009939F3" w:rsidRPr="00A37A33" w:rsidRDefault="009939F3" w:rsidP="0006622C">
      <w:pPr>
        <w:pStyle w:val="aa"/>
        <w:widowControl/>
        <w:numPr>
          <w:ilvl w:val="0"/>
          <w:numId w:val="44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A37A33">
        <w:rPr>
          <w:color w:val="333333"/>
          <w:sz w:val="24"/>
          <w:szCs w:val="24"/>
        </w:rPr>
        <w:t>готовность к внедрению разработанных методов и методик, направленных на охрану здоровья граждан (ОПК-4);</w:t>
      </w:r>
    </w:p>
    <w:p w:rsidR="009939F3" w:rsidRPr="00A37A33" w:rsidRDefault="009939F3" w:rsidP="0006622C">
      <w:pPr>
        <w:pStyle w:val="aa"/>
        <w:widowControl/>
        <w:numPr>
          <w:ilvl w:val="0"/>
          <w:numId w:val="44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A37A33">
        <w:rPr>
          <w:color w:val="333333"/>
          <w:sz w:val="24"/>
          <w:szCs w:val="24"/>
        </w:rPr>
        <w:lastRenderedPageBreak/>
        <w:t>способность и готовность к использованию лабораторной и инструментальной базы для получения научных данных (ОПК-5).</w:t>
      </w:r>
    </w:p>
    <w:p w:rsidR="009939F3" w:rsidRPr="00A37A33" w:rsidRDefault="009939F3" w:rsidP="009939F3">
      <w:pPr>
        <w:spacing w:after="0" w:line="240" w:lineRule="auto"/>
        <w:ind w:firstLine="709"/>
        <w:jc w:val="both"/>
        <w:rPr>
          <w:sz w:val="24"/>
          <w:szCs w:val="24"/>
        </w:rPr>
      </w:pPr>
    </w:p>
    <w:p w:rsidR="009939F3" w:rsidRPr="00A37A33" w:rsidRDefault="009939F3" w:rsidP="009939F3">
      <w:pPr>
        <w:spacing w:after="0" w:line="240" w:lineRule="auto"/>
        <w:ind w:firstLine="709"/>
        <w:jc w:val="both"/>
        <w:rPr>
          <w:b/>
          <w:sz w:val="24"/>
          <w:szCs w:val="24"/>
        </w:rPr>
      </w:pPr>
      <w:r w:rsidRPr="00A37A33">
        <w:rPr>
          <w:sz w:val="24"/>
          <w:szCs w:val="24"/>
        </w:rPr>
        <w:t xml:space="preserve">По итогам </w:t>
      </w:r>
      <w:proofErr w:type="spellStart"/>
      <w:r w:rsidRPr="00A37A33">
        <w:rPr>
          <w:sz w:val="24"/>
          <w:szCs w:val="24"/>
          <w:lang w:eastAsia="ru-RU"/>
        </w:rPr>
        <w:t>производственной</w:t>
      </w:r>
      <w:r w:rsidRPr="00A37A33">
        <w:rPr>
          <w:sz w:val="24"/>
          <w:szCs w:val="24"/>
        </w:rPr>
        <w:t>практики</w:t>
      </w:r>
      <w:proofErr w:type="spellEnd"/>
      <w:r w:rsidRPr="00A37A33">
        <w:rPr>
          <w:sz w:val="24"/>
          <w:szCs w:val="24"/>
        </w:rPr>
        <w:t xml:space="preserve"> обучающийся аспирантуры по специальности «03.03.04 - Клеточная биология, цитология, гистология», должен обладать совокупностью </w:t>
      </w:r>
      <w:r w:rsidRPr="00A37A33">
        <w:rPr>
          <w:b/>
          <w:sz w:val="24"/>
          <w:szCs w:val="24"/>
        </w:rPr>
        <w:t>профессиональных компетенций (ПК):</w:t>
      </w:r>
    </w:p>
    <w:p w:rsidR="009939F3" w:rsidRPr="00A37A33" w:rsidRDefault="009939F3" w:rsidP="0006622C">
      <w:pPr>
        <w:pStyle w:val="aa"/>
        <w:widowControl/>
        <w:numPr>
          <w:ilvl w:val="0"/>
          <w:numId w:val="45"/>
        </w:numPr>
        <w:autoSpaceDE/>
        <w:autoSpaceDN/>
        <w:adjustRightInd/>
        <w:ind w:left="357" w:hanging="357"/>
        <w:jc w:val="both"/>
        <w:rPr>
          <w:rFonts w:eastAsia="Calibri"/>
          <w:bCs/>
          <w:sz w:val="24"/>
          <w:szCs w:val="24"/>
        </w:rPr>
      </w:pPr>
      <w:r w:rsidRPr="00A37A33">
        <w:rPr>
          <w:rFonts w:eastAsia="Calibri"/>
          <w:bCs/>
          <w:sz w:val="24"/>
          <w:szCs w:val="24"/>
        </w:rPr>
        <w:t xml:space="preserve">готовность осуществлять </w:t>
      </w:r>
      <w:r w:rsidRPr="00A37A33">
        <w:rPr>
          <w:rFonts w:eastAsia="Calibri"/>
          <w:bCs/>
          <w:spacing w:val="-3"/>
          <w:sz w:val="24"/>
          <w:szCs w:val="24"/>
        </w:rPr>
        <w:t>профессиональную</w:t>
      </w:r>
      <w:r w:rsidRPr="00A37A33">
        <w:rPr>
          <w:rFonts w:eastAsia="Calibri"/>
          <w:bCs/>
          <w:sz w:val="24"/>
          <w:szCs w:val="24"/>
        </w:rPr>
        <w:t xml:space="preserve"> деятельность в соответствии с полученной им специальностью научных работников, связанную с решением научно-исследовательских, научно-практических, научно-производственных, морально-этических задач в области биологических и медицинских проблем (ПК 1)</w:t>
      </w:r>
      <w:r w:rsidRPr="00A37A33">
        <w:rPr>
          <w:rFonts w:eastAsia="Calibri"/>
          <w:sz w:val="24"/>
          <w:szCs w:val="24"/>
        </w:rPr>
        <w:t>;</w:t>
      </w:r>
    </w:p>
    <w:p w:rsidR="009939F3" w:rsidRPr="00A37A33" w:rsidRDefault="009939F3" w:rsidP="0006622C">
      <w:pPr>
        <w:pStyle w:val="aa"/>
        <w:widowControl/>
        <w:numPr>
          <w:ilvl w:val="0"/>
          <w:numId w:val="45"/>
        </w:numPr>
        <w:autoSpaceDE/>
        <w:autoSpaceDN/>
        <w:adjustRightInd/>
        <w:ind w:left="357" w:hanging="357"/>
        <w:jc w:val="both"/>
        <w:rPr>
          <w:rFonts w:eastAsia="Calibri"/>
          <w:bCs/>
          <w:sz w:val="24"/>
          <w:szCs w:val="24"/>
        </w:rPr>
      </w:pPr>
      <w:r w:rsidRPr="00A37A33">
        <w:rPr>
          <w:rFonts w:eastAsia="Calibri"/>
          <w:bCs/>
          <w:sz w:val="24"/>
          <w:szCs w:val="24"/>
        </w:rPr>
        <w:t xml:space="preserve">способность </w:t>
      </w:r>
      <w:r w:rsidRPr="00A37A33">
        <w:rPr>
          <w:rFonts w:eastAsia="Calibri"/>
          <w:bCs/>
          <w:spacing w:val="-3"/>
          <w:sz w:val="24"/>
          <w:szCs w:val="24"/>
        </w:rPr>
        <w:t>участвовать в качестве руководителя или члена научного (научно-педагогического) коллектива в организации и проведении теоретических, лабораторных, экспериментальных и клинических исследований, в обработке и интерпретации полученных данных, их обобщении (ПК 2)</w:t>
      </w:r>
      <w:r w:rsidRPr="00A37A33">
        <w:rPr>
          <w:rFonts w:eastAsia="Calibri"/>
          <w:sz w:val="24"/>
          <w:szCs w:val="24"/>
        </w:rPr>
        <w:t>;</w:t>
      </w:r>
    </w:p>
    <w:p w:rsidR="009939F3" w:rsidRPr="00A37A33" w:rsidRDefault="009939F3" w:rsidP="0006622C">
      <w:pPr>
        <w:pStyle w:val="aa"/>
        <w:widowControl/>
        <w:numPr>
          <w:ilvl w:val="0"/>
          <w:numId w:val="45"/>
        </w:numPr>
        <w:autoSpaceDE/>
        <w:autoSpaceDN/>
        <w:adjustRightInd/>
        <w:ind w:left="357" w:hanging="357"/>
        <w:jc w:val="both"/>
        <w:rPr>
          <w:rFonts w:eastAsia="Calibri"/>
          <w:bCs/>
          <w:spacing w:val="-3"/>
          <w:sz w:val="24"/>
          <w:szCs w:val="24"/>
        </w:rPr>
      </w:pPr>
      <w:r w:rsidRPr="00A37A33">
        <w:rPr>
          <w:rFonts w:eastAsia="Calibri"/>
          <w:bCs/>
          <w:spacing w:val="-3"/>
          <w:sz w:val="24"/>
          <w:szCs w:val="24"/>
        </w:rPr>
        <w:t>готовность участвовать во внедрении результатов научных исследований, в экспертизе научных работ, в работе научных советов, семинаров, научно-практических конференций (ПК 5);</w:t>
      </w:r>
    </w:p>
    <w:p w:rsidR="009939F3" w:rsidRPr="00A37A33" w:rsidRDefault="009939F3" w:rsidP="0006622C">
      <w:pPr>
        <w:pStyle w:val="aa"/>
        <w:widowControl/>
        <w:numPr>
          <w:ilvl w:val="0"/>
          <w:numId w:val="45"/>
        </w:numPr>
        <w:autoSpaceDE/>
        <w:autoSpaceDN/>
        <w:adjustRightInd/>
        <w:ind w:left="357" w:hanging="357"/>
        <w:jc w:val="both"/>
        <w:rPr>
          <w:rFonts w:eastAsia="Calibri"/>
          <w:bCs/>
          <w:sz w:val="24"/>
          <w:szCs w:val="24"/>
        </w:rPr>
      </w:pPr>
      <w:r w:rsidRPr="00A37A33">
        <w:rPr>
          <w:rFonts w:eastAsia="Calibri"/>
          <w:bCs/>
          <w:sz w:val="24"/>
          <w:szCs w:val="24"/>
        </w:rPr>
        <w:t>способность к просветительской деятельности (публичные лекции, доклады, просветительская работа с группами риска) (ПК-6);</w:t>
      </w:r>
    </w:p>
    <w:p w:rsidR="009939F3" w:rsidRPr="00A37A33" w:rsidRDefault="009939F3" w:rsidP="0006622C">
      <w:pPr>
        <w:pStyle w:val="aa"/>
        <w:widowControl/>
        <w:numPr>
          <w:ilvl w:val="0"/>
          <w:numId w:val="45"/>
        </w:numPr>
        <w:autoSpaceDE/>
        <w:autoSpaceDN/>
        <w:adjustRightInd/>
        <w:ind w:left="357" w:hanging="357"/>
        <w:jc w:val="both"/>
        <w:rPr>
          <w:rFonts w:eastAsia="Calibri"/>
          <w:bCs/>
          <w:sz w:val="24"/>
          <w:szCs w:val="24"/>
        </w:rPr>
      </w:pPr>
      <w:r w:rsidRPr="00A37A33">
        <w:rPr>
          <w:rFonts w:eastAsia="Calibri"/>
          <w:bCs/>
          <w:sz w:val="24"/>
          <w:szCs w:val="24"/>
        </w:rPr>
        <w:t>способность и готовностью к планированию, организации и осуществлению мероприятий по обеспечению охраны здоровья населения, материнства и детства, профессиональной среды, окружающей среды, по проведению экспертиз, тестирования и диагностик в рамках соответствующей специализаци</w:t>
      </w:r>
      <w:proofErr w:type="gramStart"/>
      <w:r w:rsidRPr="00A37A33">
        <w:rPr>
          <w:rFonts w:eastAsia="Calibri"/>
          <w:bCs/>
          <w:sz w:val="24"/>
          <w:szCs w:val="24"/>
        </w:rPr>
        <w:t>и(</w:t>
      </w:r>
      <w:proofErr w:type="gramEnd"/>
      <w:r w:rsidRPr="00A37A33">
        <w:rPr>
          <w:rFonts w:eastAsia="Calibri"/>
          <w:bCs/>
          <w:sz w:val="24"/>
          <w:szCs w:val="24"/>
        </w:rPr>
        <w:t>ПК-7);</w:t>
      </w:r>
    </w:p>
    <w:p w:rsidR="009939F3" w:rsidRPr="00A37A33" w:rsidRDefault="009939F3" w:rsidP="0006622C">
      <w:pPr>
        <w:pStyle w:val="aa"/>
        <w:widowControl/>
        <w:numPr>
          <w:ilvl w:val="0"/>
          <w:numId w:val="45"/>
        </w:numPr>
        <w:tabs>
          <w:tab w:val="left" w:pos="993"/>
        </w:tabs>
        <w:autoSpaceDE/>
        <w:autoSpaceDN/>
        <w:adjustRightInd/>
        <w:ind w:left="357" w:hanging="357"/>
        <w:jc w:val="both"/>
        <w:rPr>
          <w:rFonts w:eastAsia="Calibri"/>
          <w:bCs/>
          <w:sz w:val="24"/>
          <w:szCs w:val="24"/>
        </w:rPr>
      </w:pPr>
      <w:r w:rsidRPr="00A37A33">
        <w:rPr>
          <w:rFonts w:eastAsia="Calibri"/>
          <w:bCs/>
          <w:sz w:val="24"/>
          <w:szCs w:val="24"/>
        </w:rPr>
        <w:t>готовность к планированию, организации и осуществлению мероприятий по моделированию социальных, экономических, эпидемиологических и других условий, оказывающих влияние на здоровье и качество жизни населения в рамках соответствующей специализации (ПК-8)</w:t>
      </w:r>
      <w:r w:rsidRPr="00A37A33">
        <w:rPr>
          <w:rFonts w:eastAsia="Calibri"/>
          <w:sz w:val="24"/>
          <w:szCs w:val="24"/>
        </w:rPr>
        <w:t>.</w:t>
      </w:r>
    </w:p>
    <w:p w:rsidR="009939F3" w:rsidRPr="00A37A33" w:rsidRDefault="009939F3" w:rsidP="009939F3">
      <w:pPr>
        <w:autoSpaceDE w:val="0"/>
        <w:autoSpaceDN w:val="0"/>
        <w:spacing w:after="0" w:line="240" w:lineRule="auto"/>
        <w:ind w:firstLine="708"/>
        <w:jc w:val="both"/>
        <w:rPr>
          <w:sz w:val="24"/>
          <w:szCs w:val="24"/>
          <w:lang w:eastAsia="ru-RU"/>
        </w:rPr>
      </w:pPr>
    </w:p>
    <w:p w:rsidR="009939F3" w:rsidRPr="00A37A33" w:rsidRDefault="009939F3" w:rsidP="009939F3">
      <w:pPr>
        <w:spacing w:after="0" w:line="240" w:lineRule="auto"/>
        <w:rPr>
          <w:bCs w:val="0"/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В результате изучения дисциплины аспирант должен:</w:t>
      </w:r>
    </w:p>
    <w:p w:rsidR="009939F3" w:rsidRPr="00A37A33" w:rsidRDefault="009939F3" w:rsidP="001906A7">
      <w:pPr>
        <w:spacing w:line="240" w:lineRule="auto"/>
        <w:ind w:left="993" w:hanging="709"/>
        <w:jc w:val="both"/>
        <w:rPr>
          <w:b/>
          <w:snapToGrid w:val="0"/>
          <w:sz w:val="24"/>
          <w:szCs w:val="24"/>
        </w:rPr>
      </w:pPr>
      <w:r w:rsidRPr="00A37A33">
        <w:rPr>
          <w:b/>
          <w:snapToGrid w:val="0"/>
          <w:sz w:val="24"/>
          <w:szCs w:val="24"/>
        </w:rPr>
        <w:t>знать:</w:t>
      </w:r>
    </w:p>
    <w:p w:rsidR="009939F3" w:rsidRPr="00A37A33" w:rsidRDefault="009939F3" w:rsidP="001906A7">
      <w:pPr>
        <w:spacing w:line="240" w:lineRule="auto"/>
        <w:ind w:left="993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sym w:font="Symbol" w:char="F02D"/>
      </w:r>
      <w:r w:rsidRPr="00A37A33">
        <w:rPr>
          <w:sz w:val="24"/>
          <w:szCs w:val="24"/>
        </w:rPr>
        <w:t xml:space="preserve"> основы действующего законодательства о здравоохранении и директивные доку</w:t>
      </w:r>
      <w:r w:rsidRPr="00A37A33">
        <w:rPr>
          <w:sz w:val="24"/>
          <w:szCs w:val="24"/>
        </w:rPr>
        <w:softHyphen/>
        <w:t>менты,  определяющие деятельность органов и учреждений здравоохранения, ди</w:t>
      </w:r>
      <w:r w:rsidRPr="00A37A33">
        <w:rPr>
          <w:sz w:val="24"/>
          <w:szCs w:val="24"/>
        </w:rPr>
        <w:softHyphen/>
        <w:t>рективные, нормативные, методические документы по своей специальности;</w:t>
      </w:r>
    </w:p>
    <w:p w:rsidR="009939F3" w:rsidRPr="00A37A33" w:rsidRDefault="009939F3" w:rsidP="001906A7">
      <w:pPr>
        <w:spacing w:line="240" w:lineRule="auto"/>
        <w:ind w:left="993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sym w:font="Symbol" w:char="F02D"/>
      </w:r>
      <w:r w:rsidRPr="00A37A33">
        <w:rPr>
          <w:sz w:val="24"/>
          <w:szCs w:val="24"/>
        </w:rPr>
        <w:t xml:space="preserve"> правовые вопросы в деятельности врача специалиста  патологоанатома;</w:t>
      </w:r>
    </w:p>
    <w:p w:rsidR="009939F3" w:rsidRPr="00A37A33" w:rsidRDefault="009939F3" w:rsidP="001906A7">
      <w:pPr>
        <w:spacing w:line="240" w:lineRule="auto"/>
        <w:ind w:left="993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sym w:font="Symbol" w:char="F02D"/>
      </w:r>
      <w:r w:rsidRPr="00A37A33">
        <w:rPr>
          <w:sz w:val="24"/>
          <w:szCs w:val="24"/>
        </w:rPr>
        <w:t xml:space="preserve"> учение о болезни, этиологии, патогенезе, нозологии, органопатологическом,  </w:t>
      </w:r>
      <w:proofErr w:type="spellStart"/>
      <w:r w:rsidRPr="00A37A33">
        <w:rPr>
          <w:sz w:val="24"/>
          <w:szCs w:val="24"/>
        </w:rPr>
        <w:t>синдромо</w:t>
      </w:r>
      <w:r w:rsidRPr="00A37A33">
        <w:rPr>
          <w:sz w:val="24"/>
          <w:szCs w:val="24"/>
        </w:rPr>
        <w:softHyphen/>
        <w:t>логическом</w:t>
      </w:r>
      <w:proofErr w:type="spellEnd"/>
      <w:r w:rsidRPr="00A37A33">
        <w:rPr>
          <w:sz w:val="24"/>
          <w:szCs w:val="24"/>
        </w:rPr>
        <w:t xml:space="preserve">  и  нозологическом  принципах в изучении болезней, </w:t>
      </w:r>
      <w:proofErr w:type="spellStart"/>
      <w:r w:rsidRPr="00A37A33">
        <w:rPr>
          <w:sz w:val="24"/>
          <w:szCs w:val="24"/>
        </w:rPr>
        <w:t>патоморфозе</w:t>
      </w:r>
      <w:proofErr w:type="spellEnd"/>
      <w:r w:rsidRPr="00A37A33">
        <w:rPr>
          <w:sz w:val="24"/>
          <w:szCs w:val="24"/>
        </w:rPr>
        <w:t xml:space="preserve"> болезней, танатогенезе;</w:t>
      </w:r>
    </w:p>
    <w:p w:rsidR="009939F3" w:rsidRPr="00A37A33" w:rsidRDefault="009939F3" w:rsidP="001906A7">
      <w:pPr>
        <w:spacing w:line="240" w:lineRule="auto"/>
        <w:ind w:left="993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sym w:font="Symbol" w:char="F02D"/>
      </w:r>
      <w:r w:rsidRPr="00A37A33">
        <w:rPr>
          <w:sz w:val="24"/>
          <w:szCs w:val="24"/>
        </w:rPr>
        <w:t xml:space="preserve"> общие закономерности </w:t>
      </w:r>
      <w:proofErr w:type="spellStart"/>
      <w:r w:rsidRPr="00A37A33">
        <w:rPr>
          <w:sz w:val="24"/>
          <w:szCs w:val="24"/>
        </w:rPr>
        <w:t>общепатологических</w:t>
      </w:r>
      <w:proofErr w:type="spellEnd"/>
      <w:r w:rsidRPr="00A37A33">
        <w:rPr>
          <w:sz w:val="24"/>
          <w:szCs w:val="24"/>
        </w:rPr>
        <w:t xml:space="preserve"> процессов;</w:t>
      </w:r>
    </w:p>
    <w:p w:rsidR="009939F3" w:rsidRPr="00A37A33" w:rsidRDefault="009939F3" w:rsidP="001906A7">
      <w:pPr>
        <w:spacing w:line="240" w:lineRule="auto"/>
        <w:ind w:left="993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t>– клинико-морфологические проявления основных заболеваний человека, клинико-морфологические классификации болезней, гистологическую номенклатуру опухолей, методы морфологической диагностики опухолевых и неопухолевых заболеваний;</w:t>
      </w:r>
    </w:p>
    <w:p w:rsidR="009939F3" w:rsidRPr="00A37A33" w:rsidRDefault="009939F3" w:rsidP="001906A7">
      <w:pPr>
        <w:spacing w:line="240" w:lineRule="auto"/>
        <w:ind w:left="993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t>– принципы оформления патологоанатомического диагноза и  заполнения медицинского свидетельства о смерти в соответствии с требованиями Международной статистической классификации  болезней  и причин смерти;</w:t>
      </w:r>
    </w:p>
    <w:p w:rsidR="009939F3" w:rsidRPr="00A37A33" w:rsidRDefault="009939F3" w:rsidP="001906A7">
      <w:pPr>
        <w:spacing w:line="240" w:lineRule="auto"/>
        <w:ind w:left="993" w:hanging="709"/>
        <w:jc w:val="both"/>
        <w:rPr>
          <w:sz w:val="24"/>
          <w:szCs w:val="24"/>
        </w:rPr>
      </w:pPr>
      <w:proofErr w:type="gramStart"/>
      <w:r w:rsidRPr="00A37A33">
        <w:rPr>
          <w:sz w:val="24"/>
          <w:szCs w:val="24"/>
        </w:rPr>
        <w:t xml:space="preserve">– особенности вскрытия умерших от карантинных и </w:t>
      </w:r>
      <w:proofErr w:type="spellStart"/>
      <w:r w:rsidRPr="00A37A33">
        <w:rPr>
          <w:sz w:val="24"/>
          <w:szCs w:val="24"/>
        </w:rPr>
        <w:t>особоопасных</w:t>
      </w:r>
      <w:proofErr w:type="spellEnd"/>
      <w:r w:rsidRPr="00A37A33">
        <w:rPr>
          <w:sz w:val="24"/>
          <w:szCs w:val="24"/>
        </w:rPr>
        <w:t xml:space="preserve"> инфекций;</w:t>
      </w:r>
      <w:proofErr w:type="gramEnd"/>
    </w:p>
    <w:p w:rsidR="009939F3" w:rsidRPr="00A37A33" w:rsidRDefault="009939F3" w:rsidP="001906A7">
      <w:pPr>
        <w:spacing w:after="0" w:line="240" w:lineRule="auto"/>
        <w:ind w:left="709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lastRenderedPageBreak/>
        <w:t>– принципы планирования научного исследования, оформления протоколов исследования, статистической обработки материала, анализа результатов исследования, оформления научных статей и тезисов</w:t>
      </w:r>
    </w:p>
    <w:p w:rsidR="009939F3" w:rsidRPr="00A37A33" w:rsidRDefault="009939F3" w:rsidP="001906A7">
      <w:pPr>
        <w:pStyle w:val="af1"/>
        <w:ind w:left="709" w:hanging="709"/>
        <w:rPr>
          <w:b/>
          <w:i/>
          <w:snapToGrid w:val="0"/>
          <w:sz w:val="24"/>
          <w:szCs w:val="24"/>
        </w:rPr>
      </w:pPr>
      <w:r w:rsidRPr="00A37A33">
        <w:rPr>
          <w:b/>
          <w:snapToGrid w:val="0"/>
          <w:sz w:val="24"/>
          <w:szCs w:val="24"/>
        </w:rPr>
        <w:t>уметь:</w:t>
      </w:r>
    </w:p>
    <w:p w:rsidR="009939F3" w:rsidRPr="00A37A33" w:rsidRDefault="009939F3" w:rsidP="001906A7">
      <w:pPr>
        <w:spacing w:after="0" w:line="240" w:lineRule="auto"/>
        <w:ind w:left="709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sym w:font="Symbol" w:char="F02D"/>
      </w:r>
      <w:r w:rsidRPr="00A37A33">
        <w:rPr>
          <w:sz w:val="24"/>
          <w:szCs w:val="24"/>
        </w:rPr>
        <w:t xml:space="preserve"> провести вскрытие трупа умерши</w:t>
      </w:r>
      <w:proofErr w:type="gramStart"/>
      <w:r w:rsidRPr="00A37A33">
        <w:rPr>
          <w:sz w:val="24"/>
          <w:szCs w:val="24"/>
        </w:rPr>
        <w:t>х(</w:t>
      </w:r>
      <w:proofErr w:type="gramEnd"/>
      <w:r w:rsidRPr="00A37A33">
        <w:rPr>
          <w:sz w:val="24"/>
          <w:szCs w:val="24"/>
        </w:rPr>
        <w:t>в том числе новорожденных, мертворожденных и плодов) с протоколированием изменений в органах и тканях умершего;</w:t>
      </w:r>
    </w:p>
    <w:p w:rsidR="009939F3" w:rsidRPr="00A37A33" w:rsidRDefault="009939F3" w:rsidP="001906A7">
      <w:pPr>
        <w:spacing w:after="0" w:line="240" w:lineRule="auto"/>
        <w:ind w:left="709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t>– провести забор и вырезку трупного материала для гистологического исследования;</w:t>
      </w:r>
    </w:p>
    <w:p w:rsidR="009939F3" w:rsidRPr="00A37A33" w:rsidRDefault="009939F3" w:rsidP="001906A7">
      <w:pPr>
        <w:spacing w:after="0" w:line="240" w:lineRule="auto"/>
        <w:ind w:left="709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t xml:space="preserve">- провести гистологическую обработку трупного, </w:t>
      </w:r>
      <w:proofErr w:type="spellStart"/>
      <w:r w:rsidRPr="00A37A33">
        <w:rPr>
          <w:sz w:val="24"/>
          <w:szCs w:val="24"/>
        </w:rPr>
        <w:t>биопсийного</w:t>
      </w:r>
      <w:proofErr w:type="spellEnd"/>
      <w:r w:rsidRPr="00A37A33">
        <w:rPr>
          <w:sz w:val="24"/>
          <w:szCs w:val="24"/>
        </w:rPr>
        <w:t xml:space="preserve"> и операционного материала;</w:t>
      </w:r>
    </w:p>
    <w:p w:rsidR="009939F3" w:rsidRPr="00A37A33" w:rsidRDefault="009939F3" w:rsidP="001906A7">
      <w:pPr>
        <w:spacing w:after="0" w:line="240" w:lineRule="auto"/>
        <w:ind w:left="709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t>– провести описание гистологических микропрепаратов;</w:t>
      </w:r>
    </w:p>
    <w:p w:rsidR="009939F3" w:rsidRPr="00A37A33" w:rsidRDefault="009939F3" w:rsidP="001906A7">
      <w:pPr>
        <w:spacing w:after="0" w:line="240" w:lineRule="auto"/>
        <w:ind w:left="709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sym w:font="Symbol" w:char="F02D"/>
      </w:r>
      <w:r w:rsidRPr="00A37A33">
        <w:rPr>
          <w:sz w:val="24"/>
          <w:szCs w:val="24"/>
        </w:rPr>
        <w:t xml:space="preserve"> установить и сформулировать патологоанатомический (патогистологический) диагноз;</w:t>
      </w:r>
    </w:p>
    <w:p w:rsidR="009939F3" w:rsidRPr="00A37A33" w:rsidRDefault="009939F3" w:rsidP="001906A7">
      <w:pPr>
        <w:spacing w:after="0" w:line="240" w:lineRule="auto"/>
        <w:ind w:left="709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sym w:font="Symbol" w:char="F02D"/>
      </w:r>
      <w:r w:rsidRPr="00A37A33">
        <w:rPr>
          <w:sz w:val="24"/>
          <w:szCs w:val="24"/>
        </w:rPr>
        <w:t xml:space="preserve"> оформить клинико-патологоанатомический эпикриз;</w:t>
      </w:r>
    </w:p>
    <w:p w:rsidR="009939F3" w:rsidRPr="00A37A33" w:rsidRDefault="009939F3" w:rsidP="001906A7">
      <w:pPr>
        <w:spacing w:after="0" w:line="240" w:lineRule="auto"/>
        <w:ind w:left="709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sym w:font="Symbol" w:char="F02D"/>
      </w:r>
      <w:r w:rsidRPr="00A37A33">
        <w:rPr>
          <w:sz w:val="24"/>
          <w:szCs w:val="24"/>
        </w:rPr>
        <w:t xml:space="preserve"> заполнить  медицинское свидетельство смерти с учетом требований Меж</w:t>
      </w:r>
      <w:r w:rsidRPr="00A37A33">
        <w:rPr>
          <w:sz w:val="24"/>
          <w:szCs w:val="24"/>
        </w:rPr>
        <w:softHyphen/>
        <w:t>ду</w:t>
      </w:r>
      <w:r w:rsidRPr="00A37A33">
        <w:rPr>
          <w:sz w:val="24"/>
          <w:szCs w:val="24"/>
        </w:rPr>
        <w:softHyphen/>
        <w:t>на</w:t>
      </w:r>
      <w:r w:rsidRPr="00A37A33">
        <w:rPr>
          <w:sz w:val="24"/>
          <w:szCs w:val="24"/>
        </w:rPr>
        <w:softHyphen/>
        <w:t>род</w:t>
      </w:r>
      <w:r w:rsidRPr="00A37A33">
        <w:rPr>
          <w:sz w:val="24"/>
          <w:szCs w:val="24"/>
        </w:rPr>
        <w:softHyphen/>
        <w:t>ной статистической классификации  болезней  и  причин  смерти;</w:t>
      </w:r>
    </w:p>
    <w:p w:rsidR="009939F3" w:rsidRPr="00A37A33" w:rsidRDefault="009939F3" w:rsidP="001906A7">
      <w:pPr>
        <w:spacing w:after="0" w:line="240" w:lineRule="auto"/>
        <w:ind w:left="709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t>– реферировать отечественную и иностранную литературу по теме диссертации;</w:t>
      </w:r>
    </w:p>
    <w:p w:rsidR="009939F3" w:rsidRPr="00A37A33" w:rsidRDefault="009939F3" w:rsidP="001906A7">
      <w:pPr>
        <w:spacing w:after="0" w:line="240" w:lineRule="auto"/>
        <w:ind w:left="709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t>– анализировать и протоколировать результаты научного исследования;</w:t>
      </w:r>
    </w:p>
    <w:p w:rsidR="009939F3" w:rsidRPr="00A37A33" w:rsidRDefault="009939F3" w:rsidP="001906A7">
      <w:pPr>
        <w:spacing w:after="0" w:line="240" w:lineRule="auto"/>
        <w:ind w:left="709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t>– провести статистическую обработку количественных результатов исследования;</w:t>
      </w:r>
    </w:p>
    <w:p w:rsidR="009939F3" w:rsidRPr="00A37A33" w:rsidRDefault="009939F3" w:rsidP="001906A7">
      <w:pPr>
        <w:spacing w:after="0" w:line="240" w:lineRule="auto"/>
        <w:ind w:left="709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t>– владеть навыками работы с компьютером, мультимедийной техникой, подготовки презентаций;</w:t>
      </w:r>
    </w:p>
    <w:p w:rsidR="009939F3" w:rsidRPr="00A37A33" w:rsidRDefault="009939F3" w:rsidP="001906A7">
      <w:pPr>
        <w:spacing w:after="0" w:line="240" w:lineRule="auto"/>
        <w:ind w:left="709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t>– выступать с докладами и сообщениями по теме диссертационной работы;</w:t>
      </w:r>
    </w:p>
    <w:p w:rsidR="009939F3" w:rsidRPr="00A37A33" w:rsidRDefault="009939F3" w:rsidP="001906A7">
      <w:pPr>
        <w:spacing w:after="0" w:line="240" w:lineRule="auto"/>
        <w:ind w:left="709" w:hanging="709"/>
        <w:jc w:val="both"/>
        <w:rPr>
          <w:sz w:val="24"/>
          <w:szCs w:val="24"/>
        </w:rPr>
      </w:pPr>
      <w:r w:rsidRPr="00A37A33">
        <w:rPr>
          <w:sz w:val="24"/>
          <w:szCs w:val="24"/>
        </w:rPr>
        <w:t xml:space="preserve">– владеть навыками преподавательской деятельности, проведения семинарских и практических занятий со студентами медицинских </w:t>
      </w:r>
    </w:p>
    <w:p w:rsidR="009939F3" w:rsidRPr="00A37A33" w:rsidRDefault="009939F3" w:rsidP="009939F3">
      <w:pPr>
        <w:spacing w:after="0" w:line="240" w:lineRule="auto"/>
        <w:ind w:left="720"/>
        <w:jc w:val="both"/>
        <w:rPr>
          <w:sz w:val="24"/>
          <w:szCs w:val="24"/>
        </w:rPr>
      </w:pPr>
      <w:r w:rsidRPr="00A37A33">
        <w:rPr>
          <w:sz w:val="24"/>
          <w:szCs w:val="24"/>
        </w:rPr>
        <w:t>.</w:t>
      </w:r>
    </w:p>
    <w:p w:rsidR="009939F3" w:rsidRPr="00A37A33" w:rsidRDefault="009939F3" w:rsidP="009939F3">
      <w:pPr>
        <w:widowControl w:val="0"/>
        <w:spacing w:after="0" w:line="240" w:lineRule="auto"/>
        <w:ind w:firstLine="400"/>
        <w:jc w:val="center"/>
        <w:rPr>
          <w:sz w:val="24"/>
          <w:szCs w:val="24"/>
        </w:rPr>
      </w:pPr>
    </w:p>
    <w:p w:rsidR="009939F3" w:rsidRPr="00A37A33" w:rsidRDefault="009939F3" w:rsidP="009939F3">
      <w:pPr>
        <w:widowControl w:val="0"/>
        <w:spacing w:after="0" w:line="240" w:lineRule="auto"/>
        <w:ind w:firstLine="400"/>
        <w:jc w:val="center"/>
        <w:rPr>
          <w:b/>
          <w:sz w:val="24"/>
          <w:szCs w:val="24"/>
          <w:lang w:eastAsia="ru-RU"/>
        </w:rPr>
      </w:pPr>
      <w:r w:rsidRPr="00A37A33">
        <w:rPr>
          <w:b/>
          <w:sz w:val="24"/>
          <w:szCs w:val="24"/>
          <w:lang w:eastAsia="ru-RU"/>
        </w:rPr>
        <w:t>Структура и содержание производственной практики</w:t>
      </w:r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 xml:space="preserve">Общая трудоемкость практики составляет 2052 часа (57 зачетных единиц). </w:t>
      </w:r>
      <w:proofErr w:type="gramStart"/>
      <w:r w:rsidRPr="00A37A33">
        <w:rPr>
          <w:sz w:val="24"/>
          <w:szCs w:val="24"/>
          <w:lang w:eastAsia="ru-RU"/>
        </w:rPr>
        <w:t>Структура и содержание практики, а также виды выполняемых обучающимися работ в ходе научно-исследовательской практики представлены в таблице 1.</w:t>
      </w:r>
      <w:proofErr w:type="gramEnd"/>
    </w:p>
    <w:p w:rsidR="009939F3" w:rsidRPr="00A37A33" w:rsidRDefault="009939F3" w:rsidP="009939F3">
      <w:pPr>
        <w:widowControl w:val="0"/>
        <w:spacing w:after="0" w:line="240" w:lineRule="auto"/>
        <w:ind w:firstLine="540"/>
        <w:jc w:val="right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Таблица 1.</w:t>
      </w:r>
    </w:p>
    <w:p w:rsidR="009939F3" w:rsidRPr="00A37A33" w:rsidRDefault="009939F3" w:rsidP="009939F3">
      <w:pPr>
        <w:widowControl w:val="0"/>
        <w:spacing w:after="0" w:line="240" w:lineRule="auto"/>
        <w:ind w:firstLine="540"/>
        <w:jc w:val="center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Структура и производственной практики аспиранта</w:t>
      </w:r>
    </w:p>
    <w:tbl>
      <w:tblPr>
        <w:tblW w:w="1031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478"/>
        <w:gridCol w:w="2040"/>
        <w:gridCol w:w="4394"/>
        <w:gridCol w:w="1418"/>
        <w:gridCol w:w="1984"/>
      </w:tblGrid>
      <w:tr w:rsidR="009939F3" w:rsidRPr="00A37A33" w:rsidTr="001906A7">
        <w:trPr>
          <w:trHeight w:val="1224"/>
        </w:trPr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A37A33">
              <w:rPr>
                <w:b/>
                <w:sz w:val="24"/>
                <w:szCs w:val="24"/>
                <w:lang w:eastAsia="ru-RU"/>
              </w:rPr>
              <w:t>№</w:t>
            </w:r>
          </w:p>
          <w:p w:rsidR="009939F3" w:rsidRPr="00A37A33" w:rsidRDefault="009939F3" w:rsidP="004028DA">
            <w:pPr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proofErr w:type="gramStart"/>
            <w:r w:rsidRPr="00A37A33">
              <w:rPr>
                <w:b/>
                <w:sz w:val="24"/>
                <w:szCs w:val="24"/>
                <w:lang w:eastAsia="ru-RU"/>
              </w:rPr>
              <w:t>п</w:t>
            </w:r>
            <w:proofErr w:type="gramEnd"/>
            <w:r w:rsidRPr="00A37A33">
              <w:rPr>
                <w:b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2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28" w:type="dxa"/>
              <w:left w:w="17" w:type="dxa"/>
              <w:bottom w:w="0" w:type="dxa"/>
              <w:right w:w="17" w:type="dxa"/>
            </w:tcMar>
            <w:hideMark/>
          </w:tcPr>
          <w:p w:rsidR="009939F3" w:rsidRPr="00A37A33" w:rsidRDefault="009939F3" w:rsidP="004028DA">
            <w:pPr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A37A33">
              <w:rPr>
                <w:b/>
                <w:sz w:val="24"/>
                <w:szCs w:val="24"/>
                <w:lang w:eastAsia="ru-RU"/>
              </w:rPr>
              <w:t>Разделы (этапы) практики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39F3" w:rsidRPr="00A37A33" w:rsidRDefault="009939F3" w:rsidP="004028DA">
            <w:pPr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A37A33">
              <w:rPr>
                <w:b/>
                <w:sz w:val="24"/>
                <w:szCs w:val="24"/>
                <w:lang w:eastAsia="ru-RU"/>
              </w:rPr>
              <w:t>Виды работ на практике, включая самостоятельную работу обучающихся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9939F3" w:rsidRPr="00A37A33" w:rsidRDefault="009939F3" w:rsidP="004028DA">
            <w:pPr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A37A33">
              <w:rPr>
                <w:b/>
                <w:sz w:val="24"/>
                <w:szCs w:val="24"/>
                <w:lang w:eastAsia="ru-RU"/>
              </w:rPr>
              <w:t>Трудоемкость (в зачетных единицах)</w:t>
            </w:r>
          </w:p>
          <w:p w:rsidR="009939F3" w:rsidRPr="00A37A33" w:rsidRDefault="009939F3" w:rsidP="004028DA">
            <w:pPr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A37A33">
              <w:rPr>
                <w:b/>
                <w:sz w:val="24"/>
                <w:szCs w:val="24"/>
                <w:lang w:eastAsia="ru-RU"/>
              </w:rPr>
              <w:t xml:space="preserve">1 </w:t>
            </w:r>
            <w:proofErr w:type="spellStart"/>
            <w:r w:rsidRPr="00A37A33">
              <w:rPr>
                <w:b/>
                <w:sz w:val="24"/>
                <w:szCs w:val="24"/>
                <w:lang w:eastAsia="ru-RU"/>
              </w:rPr>
              <w:t>з.е</w:t>
            </w:r>
            <w:proofErr w:type="spellEnd"/>
            <w:r w:rsidRPr="00A37A33">
              <w:rPr>
                <w:b/>
                <w:sz w:val="24"/>
                <w:szCs w:val="24"/>
                <w:lang w:eastAsia="ru-RU"/>
              </w:rPr>
              <w:t>.=36 часов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A37A33">
              <w:rPr>
                <w:b/>
                <w:sz w:val="24"/>
                <w:szCs w:val="24"/>
                <w:lang w:eastAsia="ru-RU"/>
              </w:rPr>
              <w:t>Формы текущего контроля</w:t>
            </w:r>
          </w:p>
        </w:tc>
      </w:tr>
      <w:tr w:rsidR="009939F3" w:rsidRPr="00A37A33" w:rsidTr="001906A7"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Организация практики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Составление рабочего плана и графика выполнения исследования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 xml:space="preserve">1  </w:t>
            </w:r>
            <w:proofErr w:type="spellStart"/>
            <w:r w:rsidRPr="00A37A33">
              <w:rPr>
                <w:sz w:val="24"/>
                <w:szCs w:val="24"/>
                <w:lang w:eastAsia="ru-RU"/>
              </w:rPr>
              <w:t>з.е</w:t>
            </w:r>
            <w:proofErr w:type="spellEnd"/>
            <w:r w:rsidRPr="00A37A33">
              <w:rPr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Проверка плана и графика выполнения исследования</w:t>
            </w:r>
          </w:p>
        </w:tc>
      </w:tr>
      <w:tr w:rsidR="009939F3" w:rsidRPr="00A37A33" w:rsidTr="001906A7"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Экспериментальный, исследовательский этап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Проведение исследования (постановка целей и задач, формулировка рабочей гипотезы, обобщение и критический анализ трудов отечественных и зарубежных ученых): выполнение научно-исследовательских, производственных и научно-производственных заданий, заполнение дневника по практике, описание результатов исследования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45з.е.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Проверка записей в дневнике по практике</w:t>
            </w:r>
          </w:p>
        </w:tc>
      </w:tr>
      <w:tr w:rsidR="009939F3" w:rsidRPr="00A37A33" w:rsidTr="001906A7"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 xml:space="preserve">Обобщение и </w:t>
            </w:r>
            <w:r w:rsidRPr="00A37A33">
              <w:rPr>
                <w:sz w:val="24"/>
                <w:szCs w:val="24"/>
                <w:lang w:eastAsia="ru-RU"/>
              </w:rPr>
              <w:lastRenderedPageBreak/>
              <w:t>проверка полученных результатов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lastRenderedPageBreak/>
              <w:t xml:space="preserve">Статистическая и математическая </w:t>
            </w:r>
            <w:r w:rsidRPr="00A37A33">
              <w:rPr>
                <w:sz w:val="24"/>
                <w:szCs w:val="24"/>
                <w:lang w:eastAsia="ru-RU"/>
              </w:rPr>
              <w:lastRenderedPageBreak/>
              <w:t>обработка информации, оформление теоретических и практических результатов проведенного исследования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lastRenderedPageBreak/>
              <w:t>5з.е.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 xml:space="preserve">Проверка </w:t>
            </w:r>
            <w:r w:rsidRPr="00A37A33">
              <w:rPr>
                <w:sz w:val="24"/>
                <w:szCs w:val="24"/>
                <w:lang w:eastAsia="ru-RU"/>
              </w:rPr>
              <w:lastRenderedPageBreak/>
              <w:t>записей в дневнике по практике</w:t>
            </w:r>
          </w:p>
        </w:tc>
      </w:tr>
      <w:tr w:rsidR="009939F3" w:rsidRPr="00A37A33" w:rsidTr="001906A7">
        <w:trPr>
          <w:trHeight w:val="641"/>
        </w:trPr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lastRenderedPageBreak/>
              <w:t>5.</w:t>
            </w:r>
          </w:p>
        </w:tc>
        <w:tc>
          <w:tcPr>
            <w:tcW w:w="2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Подготовка отчета по практике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 xml:space="preserve">Составление </w:t>
            </w:r>
          </w:p>
          <w:p w:rsidR="009939F3" w:rsidRPr="00A37A33" w:rsidRDefault="009939F3" w:rsidP="004028DA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отчета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5з.е.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Рукопись отчета</w:t>
            </w:r>
          </w:p>
        </w:tc>
      </w:tr>
      <w:tr w:rsidR="009939F3" w:rsidRPr="00A37A33" w:rsidTr="001906A7"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6.</w:t>
            </w:r>
          </w:p>
        </w:tc>
        <w:tc>
          <w:tcPr>
            <w:tcW w:w="20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Сдача (презентация) отчета по практике. Зачет</w:t>
            </w:r>
          </w:p>
        </w:tc>
        <w:tc>
          <w:tcPr>
            <w:tcW w:w="439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 xml:space="preserve">Собеседование </w:t>
            </w:r>
          </w:p>
          <w:p w:rsidR="009939F3" w:rsidRPr="00A37A33" w:rsidRDefault="009939F3" w:rsidP="004028DA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и защита отчета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1з.е.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Отчет  по практике. Зачет</w:t>
            </w:r>
          </w:p>
        </w:tc>
      </w:tr>
      <w:tr w:rsidR="009939F3" w:rsidRPr="00A37A33" w:rsidTr="001906A7">
        <w:tc>
          <w:tcPr>
            <w:tcW w:w="4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</w:p>
        </w:tc>
        <w:tc>
          <w:tcPr>
            <w:tcW w:w="64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39F3" w:rsidRPr="00A37A33" w:rsidRDefault="009939F3" w:rsidP="004028DA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Всего: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39F3" w:rsidRPr="00A37A33" w:rsidRDefault="009939F3" w:rsidP="004028DA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37A33">
              <w:rPr>
                <w:sz w:val="24"/>
                <w:szCs w:val="24"/>
                <w:lang w:eastAsia="ru-RU"/>
              </w:rPr>
              <w:t>57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939F3" w:rsidRPr="00A37A33" w:rsidRDefault="009939F3" w:rsidP="004028DA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</w:p>
        </w:tc>
      </w:tr>
    </w:tbl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b/>
          <w:sz w:val="24"/>
          <w:szCs w:val="24"/>
          <w:lang w:eastAsia="ru-RU"/>
        </w:rPr>
      </w:pPr>
      <w:r w:rsidRPr="00A37A33">
        <w:rPr>
          <w:b/>
          <w:sz w:val="24"/>
          <w:szCs w:val="24"/>
          <w:lang w:eastAsia="ru-RU"/>
        </w:rPr>
        <w:t>Текущий контроль.</w:t>
      </w:r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В процессе прохождения производственной практики используются следующие формы промежуточной аттестации:</w:t>
      </w:r>
    </w:p>
    <w:p w:rsidR="009939F3" w:rsidRPr="00A37A33" w:rsidRDefault="009939F3" w:rsidP="0006622C">
      <w:pPr>
        <w:widowControl w:val="0"/>
        <w:numPr>
          <w:ilvl w:val="0"/>
          <w:numId w:val="41"/>
        </w:numPr>
        <w:tabs>
          <w:tab w:val="num" w:pos="900"/>
        </w:tabs>
        <w:spacing w:after="0" w:line="240" w:lineRule="auto"/>
        <w:ind w:left="90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собеседование и защита (презентация) отчета;</w:t>
      </w:r>
    </w:p>
    <w:p w:rsidR="009939F3" w:rsidRPr="00A37A33" w:rsidRDefault="009D0EE1" w:rsidP="0006622C">
      <w:pPr>
        <w:widowControl w:val="0"/>
        <w:numPr>
          <w:ilvl w:val="0"/>
          <w:numId w:val="41"/>
        </w:numPr>
        <w:tabs>
          <w:tab w:val="num" w:pos="900"/>
        </w:tabs>
        <w:spacing w:after="0" w:line="240" w:lineRule="auto"/>
        <w:ind w:left="900"/>
        <w:jc w:val="both"/>
        <w:rPr>
          <w:sz w:val="24"/>
          <w:szCs w:val="24"/>
          <w:lang w:eastAsia="ru-RU"/>
        </w:rPr>
      </w:pPr>
      <w:r>
        <w:rPr>
          <w:sz w:val="24"/>
          <w:szCs w:val="24"/>
          <w:lang w:eastAsia="ru-RU"/>
        </w:rPr>
        <w:t xml:space="preserve">дифференцированный </w:t>
      </w:r>
      <w:r w:rsidR="009939F3" w:rsidRPr="00A37A33">
        <w:rPr>
          <w:sz w:val="24"/>
          <w:szCs w:val="24"/>
          <w:lang w:eastAsia="ru-RU"/>
        </w:rPr>
        <w:t>зачет</w:t>
      </w:r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b/>
          <w:i/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и другие формы аттестации.</w:t>
      </w:r>
    </w:p>
    <w:p w:rsidR="009939F3" w:rsidRPr="00A37A33" w:rsidRDefault="009939F3" w:rsidP="009939F3">
      <w:pPr>
        <w:widowControl w:val="0"/>
        <w:spacing w:after="0" w:line="240" w:lineRule="auto"/>
        <w:ind w:firstLine="540"/>
        <w:contextualSpacing/>
        <w:jc w:val="both"/>
        <w:rPr>
          <w:b/>
          <w:sz w:val="24"/>
          <w:szCs w:val="24"/>
          <w:highlight w:val="yellow"/>
          <w:lang w:eastAsia="ru-RU"/>
        </w:rPr>
      </w:pPr>
    </w:p>
    <w:p w:rsidR="009939F3" w:rsidRPr="00A37A33" w:rsidRDefault="009939F3" w:rsidP="009939F3">
      <w:pPr>
        <w:widowControl w:val="0"/>
        <w:spacing w:after="0" w:line="240" w:lineRule="auto"/>
        <w:ind w:firstLine="540"/>
        <w:contextualSpacing/>
        <w:jc w:val="both"/>
        <w:rPr>
          <w:b/>
          <w:sz w:val="24"/>
          <w:szCs w:val="24"/>
          <w:lang w:eastAsia="ru-RU"/>
        </w:rPr>
      </w:pPr>
      <w:r w:rsidRPr="00A37A33">
        <w:rPr>
          <w:b/>
          <w:sz w:val="24"/>
          <w:szCs w:val="24"/>
          <w:lang w:eastAsia="ru-RU"/>
        </w:rPr>
        <w:t>Промежуточная аттестация.</w:t>
      </w:r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По окончании прохождения производственной практики обучающийся представляет отчет по выполненному исследовательскому проекту.</w:t>
      </w:r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Отчет включает следующие разделы:</w:t>
      </w:r>
    </w:p>
    <w:p w:rsidR="009939F3" w:rsidRPr="00A37A33" w:rsidRDefault="009939F3" w:rsidP="0006622C">
      <w:pPr>
        <w:widowControl w:val="0"/>
        <w:numPr>
          <w:ilvl w:val="0"/>
          <w:numId w:val="42"/>
        </w:numPr>
        <w:tabs>
          <w:tab w:val="num" w:pos="900"/>
        </w:tabs>
        <w:spacing w:after="0" w:line="240" w:lineRule="auto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Цель научной работы.</w:t>
      </w:r>
    </w:p>
    <w:p w:rsidR="009939F3" w:rsidRPr="00A37A33" w:rsidRDefault="009939F3" w:rsidP="0006622C">
      <w:pPr>
        <w:widowControl w:val="0"/>
        <w:numPr>
          <w:ilvl w:val="0"/>
          <w:numId w:val="42"/>
        </w:numPr>
        <w:tabs>
          <w:tab w:val="num" w:pos="900"/>
        </w:tabs>
        <w:spacing w:after="0" w:line="240" w:lineRule="auto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Предмет исследования.</w:t>
      </w:r>
    </w:p>
    <w:p w:rsidR="009939F3" w:rsidRPr="00A37A33" w:rsidRDefault="009939F3" w:rsidP="0006622C">
      <w:pPr>
        <w:widowControl w:val="0"/>
        <w:numPr>
          <w:ilvl w:val="0"/>
          <w:numId w:val="42"/>
        </w:numPr>
        <w:tabs>
          <w:tab w:val="num" w:pos="900"/>
        </w:tabs>
        <w:spacing w:after="0" w:line="240" w:lineRule="auto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Методика получения информации.</w:t>
      </w:r>
    </w:p>
    <w:p w:rsidR="009939F3" w:rsidRPr="00A37A33" w:rsidRDefault="009939F3" w:rsidP="0006622C">
      <w:pPr>
        <w:widowControl w:val="0"/>
        <w:numPr>
          <w:ilvl w:val="0"/>
          <w:numId w:val="42"/>
        </w:numPr>
        <w:tabs>
          <w:tab w:val="num" w:pos="900"/>
        </w:tabs>
        <w:spacing w:after="0" w:line="240" w:lineRule="auto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Анализ полученных результатов.</w:t>
      </w:r>
    </w:p>
    <w:p w:rsidR="009939F3" w:rsidRPr="00A37A33" w:rsidRDefault="009939F3" w:rsidP="0006622C">
      <w:pPr>
        <w:widowControl w:val="0"/>
        <w:numPr>
          <w:ilvl w:val="0"/>
          <w:numId w:val="42"/>
        </w:numPr>
        <w:tabs>
          <w:tab w:val="num" w:pos="900"/>
        </w:tabs>
        <w:spacing w:after="0" w:line="240" w:lineRule="auto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Выводы и предложения.</w:t>
      </w:r>
    </w:p>
    <w:p w:rsidR="009939F3" w:rsidRPr="00A37A33" w:rsidRDefault="009939F3" w:rsidP="0006622C">
      <w:pPr>
        <w:widowControl w:val="0"/>
        <w:numPr>
          <w:ilvl w:val="0"/>
          <w:numId w:val="42"/>
        </w:numPr>
        <w:tabs>
          <w:tab w:val="num" w:pos="900"/>
        </w:tabs>
        <w:spacing w:after="0" w:line="240" w:lineRule="auto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Список использованных источников и литературы.</w:t>
      </w:r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По результатам производственной практики обучающиеся представляют подготовленные ими к печати научные статьи, готовят выступления на научные, научно-практические конференции и семинары.</w:t>
      </w:r>
    </w:p>
    <w:p w:rsidR="009939F3" w:rsidRPr="00A37A33" w:rsidRDefault="009939F3" w:rsidP="009939F3">
      <w:pPr>
        <w:widowControl w:val="0"/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Отчетностью по производственной практике также может быть:</w:t>
      </w:r>
    </w:p>
    <w:p w:rsidR="009939F3" w:rsidRPr="00A37A33" w:rsidRDefault="009939F3" w:rsidP="0006622C">
      <w:pPr>
        <w:widowControl w:val="0"/>
        <w:numPr>
          <w:ilvl w:val="0"/>
          <w:numId w:val="43"/>
        </w:numPr>
        <w:tabs>
          <w:tab w:val="num" w:pos="720"/>
        </w:tabs>
        <w:spacing w:after="0" w:line="240" w:lineRule="auto"/>
        <w:ind w:left="108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рецензия на 1 научную статью или раздел монографии, научного издания;</w:t>
      </w:r>
    </w:p>
    <w:p w:rsidR="009939F3" w:rsidRPr="00A37A33" w:rsidRDefault="009939F3" w:rsidP="0006622C">
      <w:pPr>
        <w:widowControl w:val="0"/>
        <w:numPr>
          <w:ilvl w:val="0"/>
          <w:numId w:val="43"/>
        </w:numPr>
        <w:tabs>
          <w:tab w:val="num" w:pos="720"/>
        </w:tabs>
        <w:spacing w:after="0" w:line="240" w:lineRule="auto"/>
        <w:ind w:left="108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описание научных методик;</w:t>
      </w:r>
    </w:p>
    <w:p w:rsidR="009939F3" w:rsidRPr="00A37A33" w:rsidRDefault="009939F3" w:rsidP="0006622C">
      <w:pPr>
        <w:widowControl w:val="0"/>
        <w:numPr>
          <w:ilvl w:val="0"/>
          <w:numId w:val="43"/>
        </w:numPr>
        <w:tabs>
          <w:tab w:val="num" w:pos="720"/>
        </w:tabs>
        <w:spacing w:after="0" w:line="240" w:lineRule="auto"/>
        <w:ind w:left="108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заключение о проведении исследований по теме НИР;</w:t>
      </w:r>
    </w:p>
    <w:p w:rsidR="009939F3" w:rsidRPr="00A37A33" w:rsidRDefault="009939F3" w:rsidP="0006622C">
      <w:pPr>
        <w:widowControl w:val="0"/>
        <w:numPr>
          <w:ilvl w:val="0"/>
          <w:numId w:val="43"/>
        </w:numPr>
        <w:tabs>
          <w:tab w:val="num" w:pos="720"/>
        </w:tabs>
        <w:spacing w:after="0" w:line="240" w:lineRule="auto"/>
        <w:ind w:left="108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опубликованная научная статья, доклад, эссе по теме диссертации с рецензией научного руководителя;</w:t>
      </w:r>
    </w:p>
    <w:p w:rsidR="009939F3" w:rsidRPr="00A37A33" w:rsidRDefault="009939F3" w:rsidP="0006622C">
      <w:pPr>
        <w:widowControl w:val="0"/>
        <w:numPr>
          <w:ilvl w:val="0"/>
          <w:numId w:val="43"/>
        </w:numPr>
        <w:tabs>
          <w:tab w:val="num" w:pos="720"/>
        </w:tabs>
        <w:spacing w:after="0" w:line="240" w:lineRule="auto"/>
        <w:ind w:left="108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описание результатов исследований по теме диссертации;</w:t>
      </w:r>
    </w:p>
    <w:p w:rsidR="009939F3" w:rsidRPr="00A37A33" w:rsidRDefault="009939F3" w:rsidP="0006622C">
      <w:pPr>
        <w:widowControl w:val="0"/>
        <w:numPr>
          <w:ilvl w:val="0"/>
          <w:numId w:val="43"/>
        </w:numPr>
        <w:tabs>
          <w:tab w:val="num" w:pos="720"/>
        </w:tabs>
        <w:spacing w:after="0" w:line="240" w:lineRule="auto"/>
        <w:ind w:left="108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письменный отчет о научно-исследовательской практике (с перечислением конференций, на которых выступил аспирант и тематики докладов).</w:t>
      </w:r>
    </w:p>
    <w:p w:rsidR="009939F3" w:rsidRPr="00A37A33" w:rsidRDefault="009939F3" w:rsidP="009939F3">
      <w:pPr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 xml:space="preserve">Все документы должны быть оформлены в соответствии </w:t>
      </w:r>
      <w:proofErr w:type="gramStart"/>
      <w:r w:rsidRPr="00A37A33">
        <w:rPr>
          <w:sz w:val="24"/>
          <w:szCs w:val="24"/>
          <w:lang w:eastAsia="ru-RU"/>
        </w:rPr>
        <w:t>с</w:t>
      </w:r>
      <w:proofErr w:type="gramEnd"/>
      <w:r w:rsidRPr="00A37A33">
        <w:rPr>
          <w:sz w:val="24"/>
          <w:szCs w:val="24"/>
          <w:lang w:eastAsia="ru-RU"/>
        </w:rPr>
        <w:t xml:space="preserve">: </w:t>
      </w:r>
    </w:p>
    <w:p w:rsidR="009939F3" w:rsidRPr="00A37A33" w:rsidRDefault="009939F3" w:rsidP="009939F3">
      <w:pPr>
        <w:autoSpaceDE w:val="0"/>
        <w:autoSpaceDN w:val="0"/>
        <w:adjustRightInd w:val="0"/>
        <w:spacing w:after="0" w:line="240" w:lineRule="auto"/>
        <w:ind w:left="284"/>
        <w:jc w:val="both"/>
        <w:rPr>
          <w:bCs w:val="0"/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- ГОСТ 7.1–2003. ССИБИД. Библиографическая запись. Библиографическое описание. Общие требования и правила составления.</w:t>
      </w:r>
    </w:p>
    <w:p w:rsidR="009939F3" w:rsidRPr="00A37A33" w:rsidRDefault="009939F3" w:rsidP="009939F3">
      <w:pPr>
        <w:autoSpaceDE w:val="0"/>
        <w:autoSpaceDN w:val="0"/>
        <w:adjustRightInd w:val="0"/>
        <w:spacing w:after="0" w:line="240" w:lineRule="auto"/>
        <w:ind w:left="284"/>
        <w:jc w:val="both"/>
        <w:rPr>
          <w:bCs w:val="0"/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- ГОСТ 7.1–2003. ССИБИД. Сокращение русских слов и словосочетаний в библиографическом описании произведений печати.</w:t>
      </w:r>
    </w:p>
    <w:p w:rsidR="009939F3" w:rsidRPr="00A37A33" w:rsidRDefault="009939F3" w:rsidP="009939F3">
      <w:pPr>
        <w:autoSpaceDE w:val="0"/>
        <w:autoSpaceDN w:val="0"/>
        <w:adjustRightInd w:val="0"/>
        <w:spacing w:after="0" w:line="240" w:lineRule="auto"/>
        <w:ind w:left="284"/>
        <w:jc w:val="both"/>
        <w:rPr>
          <w:bCs w:val="0"/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- ГОСТ 3.1105–84. ЕСТД. Форма и правила оформления документов общего назначения;</w:t>
      </w:r>
    </w:p>
    <w:p w:rsidR="009939F3" w:rsidRPr="00A37A33" w:rsidRDefault="009939F3" w:rsidP="009939F3">
      <w:pPr>
        <w:autoSpaceDE w:val="0"/>
        <w:autoSpaceDN w:val="0"/>
        <w:adjustRightInd w:val="0"/>
        <w:spacing w:after="0" w:line="240" w:lineRule="auto"/>
        <w:ind w:firstLine="284"/>
        <w:jc w:val="both"/>
        <w:rPr>
          <w:bCs w:val="0"/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>- ГОСТ 7.32-2001- правила оформления письменных работ.</w:t>
      </w:r>
    </w:p>
    <w:p w:rsidR="009939F3" w:rsidRPr="00A37A33" w:rsidRDefault="009939F3" w:rsidP="009939F3">
      <w:pPr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lastRenderedPageBreak/>
        <w:t>Срок сдачи отчетов предварительно устанавливается научным руководителем.</w:t>
      </w:r>
    </w:p>
    <w:p w:rsidR="009939F3" w:rsidRPr="00A37A33" w:rsidRDefault="009939F3" w:rsidP="009939F3">
      <w:pPr>
        <w:spacing w:after="0" w:line="240" w:lineRule="auto"/>
        <w:ind w:firstLine="540"/>
        <w:jc w:val="both"/>
        <w:rPr>
          <w:sz w:val="24"/>
          <w:szCs w:val="24"/>
          <w:lang w:eastAsia="ru-RU"/>
        </w:rPr>
      </w:pPr>
      <w:r w:rsidRPr="00A37A33">
        <w:rPr>
          <w:sz w:val="24"/>
          <w:szCs w:val="24"/>
          <w:lang w:eastAsia="ru-RU"/>
        </w:rPr>
        <w:t xml:space="preserve">Защита отчета осуществляется на конференции лаборатории  в течение 2-3 дней после окончания практики. </w:t>
      </w:r>
    </w:p>
    <w:p w:rsidR="009939F3" w:rsidRPr="00A37A33" w:rsidRDefault="009939F3" w:rsidP="009939F3">
      <w:pPr>
        <w:rPr>
          <w:sz w:val="24"/>
          <w:szCs w:val="24"/>
        </w:rPr>
      </w:pPr>
    </w:p>
    <w:p w:rsidR="009939F3" w:rsidRPr="00A37A33" w:rsidRDefault="009939F3" w:rsidP="009939F3">
      <w:pPr>
        <w:shd w:val="clear" w:color="auto" w:fill="FFFFFF"/>
        <w:spacing w:line="360" w:lineRule="auto"/>
        <w:jc w:val="both"/>
        <w:rPr>
          <w:bCs w:val="0"/>
          <w:spacing w:val="-1"/>
          <w:sz w:val="24"/>
          <w:szCs w:val="24"/>
        </w:rPr>
      </w:pPr>
      <w:r w:rsidRPr="00A37A33">
        <w:rPr>
          <w:spacing w:val="-1"/>
          <w:sz w:val="24"/>
          <w:szCs w:val="24"/>
        </w:rPr>
        <w:t xml:space="preserve">Рабочая программа </w:t>
      </w:r>
      <w:r w:rsidRPr="00A37A33">
        <w:rPr>
          <w:sz w:val="24"/>
          <w:szCs w:val="24"/>
          <w:lang w:eastAsia="ru-RU"/>
        </w:rPr>
        <w:t xml:space="preserve">производственной </w:t>
      </w:r>
      <w:r w:rsidRPr="00A37A33">
        <w:rPr>
          <w:spacing w:val="-1"/>
          <w:sz w:val="24"/>
          <w:szCs w:val="24"/>
        </w:rPr>
        <w:t xml:space="preserve">практики составлена </w:t>
      </w:r>
    </w:p>
    <w:p w:rsidR="009939F3" w:rsidRPr="00A37A33" w:rsidRDefault="009939F3" w:rsidP="009939F3">
      <w:pPr>
        <w:shd w:val="clear" w:color="auto" w:fill="FFFFFF"/>
        <w:spacing w:line="360" w:lineRule="auto"/>
        <w:jc w:val="both"/>
        <w:rPr>
          <w:bCs w:val="0"/>
          <w:sz w:val="24"/>
          <w:szCs w:val="24"/>
        </w:rPr>
      </w:pPr>
      <w:proofErr w:type="spellStart"/>
      <w:r w:rsidRPr="00A37A33">
        <w:rPr>
          <w:sz w:val="24"/>
          <w:szCs w:val="24"/>
        </w:rPr>
        <w:t>КактурскимЛ.В.чл</w:t>
      </w:r>
      <w:proofErr w:type="spellEnd"/>
      <w:r w:rsidRPr="00A37A33">
        <w:rPr>
          <w:sz w:val="24"/>
          <w:szCs w:val="24"/>
        </w:rPr>
        <w:t>.-корр. РАН,</w:t>
      </w:r>
      <w:proofErr w:type="gramStart"/>
      <w:r w:rsidRPr="00A37A33">
        <w:rPr>
          <w:sz w:val="24"/>
          <w:szCs w:val="24"/>
        </w:rPr>
        <w:t xml:space="preserve"> .</w:t>
      </w:r>
      <w:proofErr w:type="gramEnd"/>
      <w:r w:rsidRPr="00A37A33">
        <w:rPr>
          <w:sz w:val="24"/>
          <w:szCs w:val="24"/>
        </w:rPr>
        <w:t>профессором, доктором медицинских наук, зав.  ЦПАЛ ФГБНУ «Научно-исследовательский институт морфологии человека»;</w:t>
      </w:r>
    </w:p>
    <w:p w:rsidR="009939F3" w:rsidRPr="00A37A33" w:rsidRDefault="009939F3" w:rsidP="009939F3">
      <w:pPr>
        <w:shd w:val="clear" w:color="auto" w:fill="FFFFFF"/>
        <w:spacing w:line="360" w:lineRule="auto"/>
        <w:jc w:val="both"/>
        <w:rPr>
          <w:bCs w:val="0"/>
          <w:sz w:val="24"/>
          <w:szCs w:val="24"/>
        </w:rPr>
      </w:pPr>
      <w:r w:rsidRPr="00A37A33">
        <w:rPr>
          <w:sz w:val="24"/>
          <w:szCs w:val="24"/>
        </w:rPr>
        <w:t>Михайловой Л.П., доктором медицинских наук, ученым секретарем ФГБНУ «Научно-исследовательский институт морфологии человека».</w:t>
      </w:r>
    </w:p>
    <w:p w:rsidR="0019138A" w:rsidRPr="0050573B" w:rsidRDefault="0019138A" w:rsidP="0019138A">
      <w:pPr>
        <w:shd w:val="clear" w:color="auto" w:fill="FFFFFF"/>
        <w:spacing w:before="75" w:after="150" w:line="240" w:lineRule="auto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>Информация о разработчиках:</w:t>
      </w:r>
    </w:p>
    <w:tbl>
      <w:tblPr>
        <w:tblW w:w="10008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821"/>
        <w:gridCol w:w="2406"/>
        <w:gridCol w:w="3685"/>
        <w:gridCol w:w="1489"/>
        <w:gridCol w:w="1607"/>
      </w:tblGrid>
      <w:tr w:rsidR="0019138A" w:rsidRPr="0050573B" w:rsidTr="004028DA">
        <w:tc>
          <w:tcPr>
            <w:tcW w:w="82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9138A" w:rsidRPr="0050573B" w:rsidRDefault="0019138A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№ </w:t>
            </w:r>
          </w:p>
        </w:tc>
        <w:tc>
          <w:tcPr>
            <w:tcW w:w="2406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9138A" w:rsidRPr="0050573B" w:rsidRDefault="0019138A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ФИО</w:t>
            </w:r>
          </w:p>
        </w:tc>
        <w:tc>
          <w:tcPr>
            <w:tcW w:w="3685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9138A" w:rsidRPr="0050573B" w:rsidRDefault="0019138A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должность</w:t>
            </w:r>
          </w:p>
        </w:tc>
        <w:tc>
          <w:tcPr>
            <w:tcW w:w="1489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9138A" w:rsidRPr="0050573B" w:rsidRDefault="0019138A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r w:rsidRPr="0050573B">
              <w:rPr>
                <w:rFonts w:eastAsia="Times New Roman"/>
                <w:sz w:val="24"/>
                <w:szCs w:val="24"/>
                <w:lang w:eastAsia="ru-RU"/>
              </w:rPr>
              <w:t>уч</w:t>
            </w:r>
            <w:proofErr w:type="gramStart"/>
            <w:r w:rsidRPr="0050573B">
              <w:rPr>
                <w:rFonts w:eastAsia="Times New Roman"/>
                <w:sz w:val="24"/>
                <w:szCs w:val="24"/>
                <w:lang w:eastAsia="ru-RU"/>
              </w:rPr>
              <w:t>.з</w:t>
            </w:r>
            <w:proofErr w:type="gramEnd"/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вание</w:t>
            </w:r>
            <w:proofErr w:type="spellEnd"/>
          </w:p>
        </w:tc>
        <w:tc>
          <w:tcPr>
            <w:tcW w:w="1607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19138A" w:rsidRPr="0050573B" w:rsidRDefault="0019138A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уч. степень</w:t>
            </w:r>
          </w:p>
        </w:tc>
      </w:tr>
      <w:tr w:rsidR="0019138A" w:rsidRPr="0050573B" w:rsidTr="004028DA">
        <w:tc>
          <w:tcPr>
            <w:tcW w:w="8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138A" w:rsidRPr="0050573B" w:rsidRDefault="0019138A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4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138A" w:rsidRPr="0050573B" w:rsidRDefault="00B7111B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proofErr w:type="spellStart"/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Кактурский</w:t>
            </w:r>
            <w:proofErr w:type="spellEnd"/>
            <w:r w:rsidRPr="0050573B">
              <w:rPr>
                <w:rFonts w:eastAsia="Times New Roman"/>
                <w:sz w:val="24"/>
                <w:szCs w:val="24"/>
                <w:lang w:eastAsia="ru-RU"/>
              </w:rPr>
              <w:t xml:space="preserve"> Л.В.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138A" w:rsidRPr="0050573B" w:rsidRDefault="00B7111B" w:rsidP="00B7111B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Зав. ЦПАЛ</w:t>
            </w:r>
          </w:p>
        </w:tc>
        <w:tc>
          <w:tcPr>
            <w:tcW w:w="1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138A" w:rsidRPr="0050573B" w:rsidRDefault="00B7111B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Чл.-</w:t>
            </w:r>
            <w:proofErr w:type="spellStart"/>
            <w:proofErr w:type="gramStart"/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корр</w:t>
            </w:r>
            <w:proofErr w:type="spellEnd"/>
            <w:proofErr w:type="gramEnd"/>
            <w:r w:rsidRPr="0050573B">
              <w:rPr>
                <w:rFonts w:eastAsia="Times New Roman"/>
                <w:sz w:val="24"/>
                <w:szCs w:val="24"/>
                <w:lang w:eastAsia="ru-RU"/>
              </w:rPr>
              <w:t xml:space="preserve"> РАН</w:t>
            </w:r>
          </w:p>
        </w:tc>
        <w:tc>
          <w:tcPr>
            <w:tcW w:w="16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138A" w:rsidRPr="0050573B" w:rsidRDefault="0019138A" w:rsidP="00B7111B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Д.</w:t>
            </w:r>
            <w:r w:rsidR="00B7111B" w:rsidRPr="0050573B">
              <w:rPr>
                <w:rFonts w:eastAsia="Times New Roman"/>
                <w:sz w:val="24"/>
                <w:szCs w:val="24"/>
                <w:lang w:eastAsia="ru-RU"/>
              </w:rPr>
              <w:t>м</w:t>
            </w: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.н.</w:t>
            </w:r>
          </w:p>
        </w:tc>
      </w:tr>
      <w:tr w:rsidR="0019138A" w:rsidRPr="0050573B" w:rsidTr="004028DA">
        <w:tc>
          <w:tcPr>
            <w:tcW w:w="821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138A" w:rsidRPr="0050573B" w:rsidRDefault="0019138A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406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138A" w:rsidRPr="0050573B" w:rsidRDefault="0019138A" w:rsidP="004028DA">
            <w:pPr>
              <w:spacing w:before="75" w:after="150" w:line="240" w:lineRule="auto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Михайлова Л.П.</w:t>
            </w:r>
          </w:p>
        </w:tc>
        <w:tc>
          <w:tcPr>
            <w:tcW w:w="368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138A" w:rsidRPr="0050573B" w:rsidRDefault="0019138A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Ученый секретарь</w:t>
            </w:r>
          </w:p>
        </w:tc>
        <w:tc>
          <w:tcPr>
            <w:tcW w:w="1489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138A" w:rsidRPr="0050573B" w:rsidRDefault="0019138A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607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19138A" w:rsidRPr="0050573B" w:rsidRDefault="0019138A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Д.м.н.</w:t>
            </w:r>
          </w:p>
        </w:tc>
      </w:tr>
    </w:tbl>
    <w:p w:rsidR="00AE77D5" w:rsidRPr="0050573B" w:rsidRDefault="00AE77D5" w:rsidP="00AE77D5">
      <w:pPr>
        <w:pStyle w:val="af7"/>
        <w:spacing w:after="120"/>
        <w:rPr>
          <w:b w:val="0"/>
          <w:szCs w:val="24"/>
        </w:rPr>
      </w:pPr>
    </w:p>
    <w:p w:rsidR="001906A7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50573B" w:rsidRDefault="0050573B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50573B" w:rsidRDefault="0050573B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50573B" w:rsidRDefault="0050573B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50573B" w:rsidRDefault="0050573B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50573B" w:rsidRDefault="0050573B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50573B" w:rsidRDefault="0050573B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50573B" w:rsidRPr="0050573B" w:rsidRDefault="0050573B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Pr="0050573B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Pr="0050573B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Pr="0050573B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Pr="0050573B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Pr="0050573B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Pr="0050573B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Pr="0050573B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Pr="0050573B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Pr="0050573B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Pr="0050573B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Pr="0050573B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Pr="0050573B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Pr="0050573B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Pr="0050573B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Pr="0050573B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Pr="0050573B" w:rsidRDefault="001906A7" w:rsidP="00AE77D5">
      <w:pPr>
        <w:spacing w:after="0" w:line="240" w:lineRule="auto"/>
        <w:jc w:val="center"/>
        <w:rPr>
          <w:b/>
          <w:sz w:val="24"/>
          <w:szCs w:val="24"/>
        </w:rPr>
      </w:pPr>
    </w:p>
    <w:p w:rsidR="001906A7" w:rsidRDefault="001906A7" w:rsidP="00AE77D5">
      <w:pPr>
        <w:spacing w:after="0" w:line="240" w:lineRule="auto"/>
        <w:jc w:val="center"/>
        <w:rPr>
          <w:b/>
          <w:sz w:val="32"/>
          <w:szCs w:val="32"/>
        </w:rPr>
      </w:pPr>
    </w:p>
    <w:p w:rsidR="00AE77D5" w:rsidRPr="0050573B" w:rsidRDefault="00025D90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sz w:val="24"/>
          <w:szCs w:val="24"/>
          <w:lang w:eastAsia="ru-RU"/>
        </w:rPr>
      </w:pPr>
      <w:r>
        <w:rPr>
          <w:rFonts w:eastAsia="Times New Roman"/>
          <w:b/>
          <w:bCs w:val="0"/>
          <w:noProof/>
          <w:color w:val="333333"/>
          <w:sz w:val="24"/>
          <w:szCs w:val="24"/>
          <w:lang w:eastAsia="ru-RU"/>
        </w:rPr>
        <w:lastRenderedPageBreak/>
        <w:drawing>
          <wp:inline distT="0" distB="0" distL="0" distR="0">
            <wp:extent cx="6480175" cy="9391828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391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77D5" w:rsidRPr="0050573B" w:rsidRDefault="00AE77D5" w:rsidP="001906A7">
      <w:pPr>
        <w:shd w:val="clear" w:color="auto" w:fill="FFFFFF"/>
        <w:spacing w:before="75" w:after="150" w:line="240" w:lineRule="auto"/>
        <w:ind w:left="284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lastRenderedPageBreak/>
        <w:t>Цель  – </w:t>
      </w:r>
      <w:r w:rsidRPr="0050573B">
        <w:rPr>
          <w:rFonts w:eastAsia="Times New Roman"/>
          <w:color w:val="333333"/>
          <w:sz w:val="24"/>
          <w:szCs w:val="24"/>
          <w:lang w:eastAsia="ru-RU"/>
        </w:rPr>
        <w:t xml:space="preserve">подготовка аспиранта к выполнению и оформлению научно-квалификационной работы (диссертации) и научного доклада об </w:t>
      </w:r>
      <w:proofErr w:type="spellStart"/>
      <w:r w:rsidRPr="0050573B">
        <w:rPr>
          <w:rFonts w:eastAsia="Times New Roman"/>
          <w:color w:val="333333"/>
          <w:sz w:val="24"/>
          <w:szCs w:val="24"/>
          <w:lang w:eastAsia="ru-RU"/>
        </w:rPr>
        <w:t>основныхрезультатахнаучно</w:t>
      </w:r>
      <w:proofErr w:type="spellEnd"/>
      <w:r w:rsidRPr="0050573B">
        <w:rPr>
          <w:rFonts w:eastAsia="Times New Roman"/>
          <w:color w:val="333333"/>
          <w:sz w:val="24"/>
          <w:szCs w:val="24"/>
          <w:lang w:eastAsia="ru-RU"/>
        </w:rPr>
        <w:t>-квалификационной работы (диссертации).</w:t>
      </w:r>
    </w:p>
    <w:p w:rsidR="00AE77D5" w:rsidRPr="0050573B" w:rsidRDefault="00AE77D5" w:rsidP="001906A7">
      <w:pPr>
        <w:shd w:val="clear" w:color="auto" w:fill="FFFFFF"/>
        <w:spacing w:before="75" w:after="150" w:line="240" w:lineRule="auto"/>
        <w:ind w:left="284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Задачи</w:t>
      </w:r>
    </w:p>
    <w:p w:rsidR="00AE77D5" w:rsidRPr="0050573B" w:rsidRDefault="00AE77D5" w:rsidP="001906A7">
      <w:pPr>
        <w:numPr>
          <w:ilvl w:val="0"/>
          <w:numId w:val="31"/>
        </w:numPr>
        <w:shd w:val="clear" w:color="auto" w:fill="FFFFFF"/>
        <w:spacing w:before="100" w:beforeAutospacing="1" w:after="75" w:line="240" w:lineRule="auto"/>
        <w:ind w:left="284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>Выполнение аспирантом  основных  этапов научно-исследовательской деятельности с учетом критериев, установленных для научно-квалификационной работы (диссертации);</w:t>
      </w:r>
    </w:p>
    <w:p w:rsidR="00AE77D5" w:rsidRPr="0050573B" w:rsidRDefault="00AE77D5" w:rsidP="001906A7">
      <w:pPr>
        <w:numPr>
          <w:ilvl w:val="0"/>
          <w:numId w:val="31"/>
        </w:numPr>
        <w:shd w:val="clear" w:color="auto" w:fill="FFFFFF"/>
        <w:spacing w:before="100" w:beforeAutospacing="1" w:after="75" w:line="240" w:lineRule="auto"/>
        <w:ind w:left="284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>Научить аспиранта владению методологией и методикой научной работы, в том числе – выбору объекта, предмета и метода исследования, а также методам сбора информации и  статистической обработки результатов, в том числе — с  использованием  информационных и дистанционных технологий;</w:t>
      </w:r>
    </w:p>
    <w:p w:rsidR="00AE77D5" w:rsidRPr="0050573B" w:rsidRDefault="00AE77D5" w:rsidP="001906A7">
      <w:pPr>
        <w:numPr>
          <w:ilvl w:val="0"/>
          <w:numId w:val="31"/>
        </w:numPr>
        <w:shd w:val="clear" w:color="auto" w:fill="FFFFFF"/>
        <w:spacing w:before="100" w:beforeAutospacing="1" w:after="75" w:line="240" w:lineRule="auto"/>
        <w:ind w:left="284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>Подготовить конкурентоспособного специалиста, с  умением применять основы охраны интеллектуальной собственности;</w:t>
      </w:r>
    </w:p>
    <w:p w:rsidR="00AE77D5" w:rsidRPr="0050573B" w:rsidRDefault="00AE77D5" w:rsidP="001906A7">
      <w:pPr>
        <w:numPr>
          <w:ilvl w:val="0"/>
          <w:numId w:val="31"/>
        </w:numPr>
        <w:shd w:val="clear" w:color="auto" w:fill="FFFFFF"/>
        <w:spacing w:before="100" w:beforeAutospacing="1" w:after="75" w:line="240" w:lineRule="auto"/>
        <w:ind w:left="284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>Научить аспиранта умению внедрить (реализовать)  результаты научной работы в  практическую деятельность.</w:t>
      </w:r>
    </w:p>
    <w:p w:rsidR="00AE77D5" w:rsidRPr="0050573B" w:rsidRDefault="00AE77D5" w:rsidP="001906A7">
      <w:pPr>
        <w:numPr>
          <w:ilvl w:val="0"/>
          <w:numId w:val="31"/>
        </w:numPr>
        <w:shd w:val="clear" w:color="auto" w:fill="FFFFFF"/>
        <w:spacing w:before="100" w:beforeAutospacing="1" w:after="75" w:line="240" w:lineRule="auto"/>
        <w:ind w:left="284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>Подготовить  аспиранта к защите научно-квалификационной работы (диссертации).</w:t>
      </w: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709"/>
        <w:jc w:val="both"/>
        <w:rPr>
          <w:rFonts w:eastAsia="Times New Roman"/>
          <w:b/>
          <w:bCs w:val="0"/>
          <w:color w:val="333333"/>
          <w:sz w:val="24"/>
          <w:szCs w:val="24"/>
          <w:lang w:eastAsia="ru-RU"/>
        </w:rPr>
      </w:pP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709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2. Место  в структуре ООП</w:t>
      </w: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708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 xml:space="preserve">Научное исследование входит в Блок 3ООП и является обязательной  составляющей для аспиранта.  Она  занимает ведущее  место в подготовке научно-педагогических кадров высшей квалификации, так как </w:t>
      </w:r>
      <w:proofErr w:type="spellStart"/>
      <w:r w:rsidRPr="0050573B">
        <w:rPr>
          <w:rFonts w:eastAsia="Times New Roman"/>
          <w:color w:val="333333"/>
          <w:sz w:val="24"/>
          <w:szCs w:val="24"/>
          <w:lang w:eastAsia="ru-RU"/>
        </w:rPr>
        <w:t>содержитосновные</w:t>
      </w:r>
      <w:proofErr w:type="spellEnd"/>
      <w:r w:rsidRPr="0050573B">
        <w:rPr>
          <w:rFonts w:eastAsia="Times New Roman"/>
          <w:color w:val="333333"/>
          <w:sz w:val="24"/>
          <w:szCs w:val="24"/>
          <w:lang w:eastAsia="ru-RU"/>
        </w:rPr>
        <w:t xml:space="preserve"> требования к планированию, выполнению и оформлению законченной научно-квалификационной работы (диссертации</w:t>
      </w:r>
      <w:proofErr w:type="gramStart"/>
      <w:r w:rsidRPr="0050573B">
        <w:rPr>
          <w:rFonts w:eastAsia="Times New Roman"/>
          <w:color w:val="333333"/>
          <w:sz w:val="24"/>
          <w:szCs w:val="24"/>
          <w:lang w:eastAsia="ru-RU"/>
        </w:rPr>
        <w:t>)и</w:t>
      </w:r>
      <w:proofErr w:type="gramEnd"/>
      <w:r w:rsidRPr="0050573B">
        <w:rPr>
          <w:rFonts w:eastAsia="Times New Roman"/>
          <w:color w:val="333333"/>
          <w:sz w:val="24"/>
          <w:szCs w:val="24"/>
          <w:lang w:eastAsia="ru-RU"/>
        </w:rPr>
        <w:t xml:space="preserve"> научного доклада об основных результатах научно-квалификационной работы (диссертации)в соответствии с современными нормативными документами.</w:t>
      </w: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708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>Данный блок тесно связан с модулями «Дисциплины научной специальности» и элективными  дисциплинами по направлению подготовки аспиранта.</w:t>
      </w: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709"/>
        <w:jc w:val="both"/>
        <w:textAlignment w:val="top"/>
        <w:rPr>
          <w:rFonts w:eastAsia="Times New Roman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>Основными принципами при составлении программы выступали: учет специфики профессиональной направленности; научности содержания; связи теории с практикой; вариативности и альтернативности содержания; систематичности и последовательности; методологической выдержанности.</w:t>
      </w:r>
    </w:p>
    <w:p w:rsidR="001906A7" w:rsidRPr="0050573B" w:rsidRDefault="001906A7" w:rsidP="00AE77D5">
      <w:pPr>
        <w:shd w:val="clear" w:color="auto" w:fill="FFFFFF"/>
        <w:spacing w:after="0" w:line="240" w:lineRule="auto"/>
        <w:ind w:firstLine="709"/>
        <w:jc w:val="both"/>
        <w:rPr>
          <w:rFonts w:eastAsia="Times New Roman"/>
          <w:b/>
          <w:sz w:val="24"/>
          <w:szCs w:val="24"/>
          <w:lang w:eastAsia="ru-RU"/>
        </w:rPr>
      </w:pPr>
    </w:p>
    <w:p w:rsidR="001906A7" w:rsidRPr="0050573B" w:rsidRDefault="001906A7" w:rsidP="00AE77D5">
      <w:pPr>
        <w:shd w:val="clear" w:color="auto" w:fill="FFFFFF"/>
        <w:spacing w:after="0" w:line="240" w:lineRule="auto"/>
        <w:ind w:firstLine="709"/>
        <w:jc w:val="both"/>
        <w:rPr>
          <w:rFonts w:eastAsia="Times New Roman"/>
          <w:b/>
          <w:sz w:val="24"/>
          <w:szCs w:val="24"/>
          <w:lang w:eastAsia="ru-RU"/>
        </w:rPr>
      </w:pPr>
    </w:p>
    <w:p w:rsidR="001906A7" w:rsidRPr="0050573B" w:rsidRDefault="001906A7" w:rsidP="00AE77D5">
      <w:pPr>
        <w:shd w:val="clear" w:color="auto" w:fill="FFFFFF"/>
        <w:spacing w:after="0" w:line="240" w:lineRule="auto"/>
        <w:ind w:firstLine="709"/>
        <w:jc w:val="both"/>
        <w:rPr>
          <w:rFonts w:eastAsia="Times New Roman"/>
          <w:b/>
          <w:sz w:val="24"/>
          <w:szCs w:val="24"/>
          <w:lang w:eastAsia="ru-RU"/>
        </w:rPr>
      </w:pPr>
    </w:p>
    <w:p w:rsidR="00AE77D5" w:rsidRPr="0050573B" w:rsidRDefault="00AE77D5" w:rsidP="00AE77D5">
      <w:pPr>
        <w:shd w:val="clear" w:color="auto" w:fill="FFFFFF"/>
        <w:spacing w:after="0" w:line="240" w:lineRule="auto"/>
        <w:ind w:firstLine="709"/>
        <w:jc w:val="both"/>
        <w:rPr>
          <w:rFonts w:eastAsia="Times New Roman"/>
          <w:b/>
          <w:bCs w:val="0"/>
          <w:sz w:val="24"/>
          <w:szCs w:val="24"/>
          <w:lang w:eastAsia="ru-RU"/>
        </w:rPr>
      </w:pPr>
      <w:r w:rsidRPr="0050573B">
        <w:rPr>
          <w:rFonts w:eastAsia="Times New Roman"/>
          <w:b/>
          <w:sz w:val="24"/>
          <w:szCs w:val="24"/>
          <w:lang w:eastAsia="ru-RU"/>
        </w:rPr>
        <w:t>3.Требования к результатам научного исследования</w:t>
      </w:r>
    </w:p>
    <w:p w:rsidR="00AE77D5" w:rsidRPr="0050573B" w:rsidRDefault="00AE77D5" w:rsidP="00AE77D5">
      <w:pPr>
        <w:shd w:val="clear" w:color="auto" w:fill="FFFFFF"/>
        <w:spacing w:after="0" w:line="240" w:lineRule="auto"/>
        <w:ind w:firstLine="709"/>
        <w:jc w:val="both"/>
        <w:rPr>
          <w:rFonts w:eastAsia="Times New Roman"/>
          <w:color w:val="333333"/>
          <w:sz w:val="24"/>
          <w:szCs w:val="24"/>
          <w:lang w:eastAsia="ru-RU"/>
        </w:rPr>
      </w:pPr>
    </w:p>
    <w:p w:rsidR="00AE77D5" w:rsidRPr="0050573B" w:rsidRDefault="00AE77D5" w:rsidP="00AE77D5">
      <w:pPr>
        <w:shd w:val="clear" w:color="auto" w:fill="FFFFFF"/>
        <w:spacing w:after="0" w:line="240" w:lineRule="auto"/>
        <w:ind w:firstLine="708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>Процесс  направлен на формирование</w:t>
      </w:r>
    </w:p>
    <w:p w:rsidR="00AE77D5" w:rsidRPr="0050573B" w:rsidRDefault="00AE77D5" w:rsidP="00AE77D5">
      <w:pPr>
        <w:shd w:val="clear" w:color="auto" w:fill="FFFFFF"/>
        <w:spacing w:after="0" w:line="240" w:lineRule="auto"/>
        <w:ind w:firstLine="709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Универсальных компетенций</w:t>
      </w:r>
      <w:r w:rsidRPr="0050573B">
        <w:rPr>
          <w:rFonts w:eastAsia="Times New Roman"/>
          <w:color w:val="333333"/>
          <w:sz w:val="24"/>
          <w:szCs w:val="24"/>
          <w:lang w:eastAsia="ru-RU"/>
        </w:rPr>
        <w:t>:</w:t>
      </w:r>
    </w:p>
    <w:p w:rsidR="00AE77D5" w:rsidRPr="0050573B" w:rsidRDefault="00AE77D5" w:rsidP="0006622C">
      <w:pPr>
        <w:pStyle w:val="aa"/>
        <w:widowControl/>
        <w:numPr>
          <w:ilvl w:val="0"/>
          <w:numId w:val="32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способность к критическому анализу и оценке современных научных достижений, генерированию новых идей при решении исследовательских и практических задач, в том числе в междисциплинарных областях (УК-1);</w:t>
      </w:r>
    </w:p>
    <w:p w:rsidR="00AE77D5" w:rsidRPr="0050573B" w:rsidRDefault="00AE77D5" w:rsidP="0006622C">
      <w:pPr>
        <w:pStyle w:val="aa"/>
        <w:widowControl/>
        <w:numPr>
          <w:ilvl w:val="0"/>
          <w:numId w:val="32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способность проектировать и осуществлять комплексные исследования, в том числе междисциплинарные, на основе целостного системного научного мировоззрения с использованием знаний в области истории и философии науки (УК-2);</w:t>
      </w:r>
    </w:p>
    <w:p w:rsidR="00AE77D5" w:rsidRPr="0050573B" w:rsidRDefault="00AE77D5" w:rsidP="0006622C">
      <w:pPr>
        <w:pStyle w:val="aa"/>
        <w:widowControl/>
        <w:numPr>
          <w:ilvl w:val="0"/>
          <w:numId w:val="32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готовность участвовать в работе российских и международных исследовательских коллективов по решению научных и научно-образовательных задач (УК-3);</w:t>
      </w:r>
    </w:p>
    <w:p w:rsidR="00AE77D5" w:rsidRPr="0050573B" w:rsidRDefault="00AE77D5" w:rsidP="0006622C">
      <w:pPr>
        <w:pStyle w:val="aa"/>
        <w:widowControl/>
        <w:numPr>
          <w:ilvl w:val="0"/>
          <w:numId w:val="32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lastRenderedPageBreak/>
        <w:t>готовность использовать современные методы и технологии научной коммуникации на государственном и иностранном языках (УК-4);</w:t>
      </w:r>
    </w:p>
    <w:p w:rsidR="00AE77D5" w:rsidRPr="0050573B" w:rsidRDefault="00AE77D5" w:rsidP="0006622C">
      <w:pPr>
        <w:pStyle w:val="aa"/>
        <w:widowControl/>
        <w:numPr>
          <w:ilvl w:val="0"/>
          <w:numId w:val="32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bCs/>
          <w:sz w:val="24"/>
          <w:szCs w:val="24"/>
        </w:rPr>
        <w:t>способность следовать этическим нормам в профессиональной деятельности (УК 5)</w:t>
      </w:r>
    </w:p>
    <w:p w:rsidR="00AE77D5" w:rsidRPr="0050573B" w:rsidRDefault="00AE77D5" w:rsidP="0006622C">
      <w:pPr>
        <w:pStyle w:val="aa"/>
        <w:widowControl/>
        <w:numPr>
          <w:ilvl w:val="0"/>
          <w:numId w:val="32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способность планировать и решать задачи собственного профессионального и личностного развития (УК-6).</w:t>
      </w: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left="360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Общепрофессиональных компетенций:</w:t>
      </w:r>
    </w:p>
    <w:p w:rsidR="00AE77D5" w:rsidRPr="0050573B" w:rsidRDefault="00AE77D5" w:rsidP="0006622C">
      <w:pPr>
        <w:pStyle w:val="aa"/>
        <w:widowControl/>
        <w:numPr>
          <w:ilvl w:val="0"/>
          <w:numId w:val="36"/>
        </w:numPr>
        <w:autoSpaceDE/>
        <w:autoSpaceDN/>
        <w:adjustRightInd/>
        <w:ind w:left="357" w:hanging="357"/>
        <w:jc w:val="both"/>
        <w:rPr>
          <w:rFonts w:eastAsia="Calibri"/>
          <w:sz w:val="24"/>
          <w:szCs w:val="24"/>
        </w:rPr>
      </w:pPr>
      <w:r w:rsidRPr="0050573B">
        <w:rPr>
          <w:rFonts w:eastAsia="Calibri"/>
          <w:sz w:val="24"/>
          <w:szCs w:val="24"/>
        </w:rPr>
        <w:t>способность самостоятельно осуществлять научно-исследовательскую деятельность в соответствующей профессиональной области с использованием современных методов исследования и информационно-коммуникационных технологий (ОПК-1).</w:t>
      </w: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357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Профессиональных компетенций: </w:t>
      </w: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540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iCs/>
          <w:color w:val="333333"/>
          <w:sz w:val="24"/>
          <w:szCs w:val="24"/>
          <w:lang w:eastAsia="ru-RU"/>
        </w:rPr>
        <w:t>В научно-исследовательской деятельности:</w:t>
      </w:r>
    </w:p>
    <w:p w:rsidR="00AE77D5" w:rsidRPr="0050573B" w:rsidRDefault="00AE77D5" w:rsidP="0006622C">
      <w:pPr>
        <w:pStyle w:val="a5"/>
        <w:numPr>
          <w:ilvl w:val="0"/>
          <w:numId w:val="36"/>
        </w:numPr>
        <w:spacing w:after="0" w:line="240" w:lineRule="auto"/>
        <w:ind w:left="357" w:hanging="357"/>
        <w:jc w:val="both"/>
        <w:rPr>
          <w:sz w:val="24"/>
          <w:szCs w:val="24"/>
        </w:rPr>
      </w:pPr>
      <w:r w:rsidRPr="0050573B">
        <w:rPr>
          <w:sz w:val="24"/>
          <w:szCs w:val="24"/>
        </w:rPr>
        <w:t xml:space="preserve">готовность осуществлять </w:t>
      </w:r>
      <w:r w:rsidRPr="0050573B">
        <w:rPr>
          <w:spacing w:val="-3"/>
          <w:sz w:val="24"/>
          <w:szCs w:val="24"/>
        </w:rPr>
        <w:t>профессиональную</w:t>
      </w:r>
      <w:r w:rsidRPr="0050573B">
        <w:rPr>
          <w:sz w:val="24"/>
          <w:szCs w:val="24"/>
        </w:rPr>
        <w:t xml:space="preserve"> деятельность в соответствии с полученной им специальностью научных работников, связанную с решением научно-исследовательских, научно-практических, научно-производственных, морально-этических задач в области биологических проблем (ПК 1)</w:t>
      </w:r>
      <w:r w:rsidRPr="0050573B">
        <w:rPr>
          <w:bCs w:val="0"/>
          <w:sz w:val="24"/>
          <w:szCs w:val="24"/>
        </w:rPr>
        <w:t>;</w:t>
      </w:r>
    </w:p>
    <w:p w:rsidR="00AE77D5" w:rsidRPr="0050573B" w:rsidRDefault="00AE77D5" w:rsidP="0006622C">
      <w:pPr>
        <w:pStyle w:val="a5"/>
        <w:numPr>
          <w:ilvl w:val="0"/>
          <w:numId w:val="36"/>
        </w:numPr>
        <w:spacing w:after="0" w:line="240" w:lineRule="auto"/>
        <w:ind w:left="357" w:hanging="357"/>
        <w:jc w:val="both"/>
        <w:rPr>
          <w:sz w:val="24"/>
          <w:szCs w:val="24"/>
        </w:rPr>
      </w:pPr>
      <w:r w:rsidRPr="0050573B">
        <w:rPr>
          <w:sz w:val="24"/>
          <w:szCs w:val="24"/>
        </w:rPr>
        <w:t xml:space="preserve">способность </w:t>
      </w:r>
      <w:r w:rsidRPr="0050573B">
        <w:rPr>
          <w:spacing w:val="-3"/>
          <w:sz w:val="24"/>
          <w:szCs w:val="24"/>
        </w:rPr>
        <w:t>участвовать в качестве руководителя или члена научного (научно-педагогического) коллектива в организации и проведении теоретических, лабораторных, экспериментальных исследований, в обработке и интерпретации полученных данных, их обобщении (ПК 2)</w:t>
      </w:r>
      <w:r w:rsidRPr="0050573B">
        <w:rPr>
          <w:bCs w:val="0"/>
          <w:sz w:val="24"/>
          <w:szCs w:val="24"/>
        </w:rPr>
        <w:t>;</w:t>
      </w:r>
    </w:p>
    <w:p w:rsidR="00AE77D5" w:rsidRPr="0050573B" w:rsidRDefault="00AE77D5" w:rsidP="0006622C">
      <w:pPr>
        <w:pStyle w:val="a5"/>
        <w:numPr>
          <w:ilvl w:val="0"/>
          <w:numId w:val="36"/>
        </w:numPr>
        <w:spacing w:after="0" w:line="240" w:lineRule="auto"/>
        <w:ind w:left="357" w:hanging="357"/>
        <w:jc w:val="both"/>
        <w:rPr>
          <w:spacing w:val="-3"/>
          <w:sz w:val="24"/>
          <w:szCs w:val="24"/>
        </w:rPr>
      </w:pPr>
      <w:r w:rsidRPr="0050573B">
        <w:rPr>
          <w:spacing w:val="-3"/>
          <w:sz w:val="24"/>
          <w:szCs w:val="24"/>
        </w:rPr>
        <w:t xml:space="preserve">готовность участвовать во внедрении результатов научных исследований, в экспертизе научных работ, в работе научных советов, семинаров, научно-практических конференций (ПК 5). </w:t>
      </w:r>
    </w:p>
    <w:p w:rsidR="00AE77D5" w:rsidRPr="0050573B" w:rsidRDefault="00AE77D5" w:rsidP="00AE77D5">
      <w:pPr>
        <w:pStyle w:val="aa"/>
        <w:shd w:val="clear" w:color="auto" w:fill="FFFFFF"/>
        <w:ind w:left="357"/>
        <w:jc w:val="both"/>
        <w:rPr>
          <w:color w:val="333333"/>
          <w:sz w:val="24"/>
          <w:szCs w:val="24"/>
        </w:rPr>
      </w:pPr>
    </w:p>
    <w:p w:rsidR="00AE77D5" w:rsidRPr="0050573B" w:rsidRDefault="00AE77D5" w:rsidP="00AE77D5">
      <w:pPr>
        <w:pStyle w:val="aa"/>
        <w:shd w:val="clear" w:color="auto" w:fill="FFFFFF"/>
        <w:ind w:left="0" w:firstLine="709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Общепрофессиональные и профессиональные   компетенции формируются с учетом направления подготовки.</w:t>
      </w:r>
    </w:p>
    <w:p w:rsidR="00AE77D5" w:rsidRPr="0050573B" w:rsidRDefault="00AE77D5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>В результате изучения дисциплины аспирант должен:</w:t>
      </w:r>
    </w:p>
    <w:p w:rsidR="00AE77D5" w:rsidRPr="0050573B" w:rsidRDefault="00AE77D5" w:rsidP="00AE77D5">
      <w:pPr>
        <w:shd w:val="clear" w:color="auto" w:fill="FFFFFF"/>
        <w:spacing w:before="75" w:after="150" w:line="240" w:lineRule="auto"/>
        <w:jc w:val="both"/>
        <w:textAlignment w:val="top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Знать:</w:t>
      </w:r>
    </w:p>
    <w:p w:rsidR="00AE77D5" w:rsidRPr="0050573B" w:rsidRDefault="00AE77D5" w:rsidP="0006622C">
      <w:pPr>
        <w:pStyle w:val="aa"/>
        <w:widowControl/>
        <w:numPr>
          <w:ilvl w:val="0"/>
          <w:numId w:val="33"/>
        </w:numPr>
        <w:shd w:val="clear" w:color="auto" w:fill="FFFFFF"/>
        <w:autoSpaceDE/>
        <w:autoSpaceDN/>
        <w:adjustRightInd/>
        <w:ind w:left="357" w:hanging="357"/>
        <w:jc w:val="both"/>
        <w:textAlignment w:val="top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сущность и методологию научных исследований,</w:t>
      </w:r>
    </w:p>
    <w:p w:rsidR="00AE77D5" w:rsidRPr="0050573B" w:rsidRDefault="00AE77D5" w:rsidP="0006622C">
      <w:pPr>
        <w:pStyle w:val="aa"/>
        <w:widowControl/>
        <w:numPr>
          <w:ilvl w:val="0"/>
          <w:numId w:val="33"/>
        </w:numPr>
        <w:shd w:val="clear" w:color="auto" w:fill="FFFFFF"/>
        <w:autoSpaceDE/>
        <w:autoSpaceDN/>
        <w:adjustRightInd/>
        <w:ind w:left="357" w:hanging="357"/>
        <w:jc w:val="both"/>
        <w:textAlignment w:val="top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общие принципы и этапы  выполнения научно-исследовательской работы, </w:t>
      </w:r>
    </w:p>
    <w:p w:rsidR="00AE77D5" w:rsidRPr="0050573B" w:rsidRDefault="00AE77D5" w:rsidP="0006622C">
      <w:pPr>
        <w:pStyle w:val="aa"/>
        <w:widowControl/>
        <w:numPr>
          <w:ilvl w:val="0"/>
          <w:numId w:val="33"/>
        </w:numPr>
        <w:shd w:val="clear" w:color="auto" w:fill="FFFFFF"/>
        <w:autoSpaceDE/>
        <w:autoSpaceDN/>
        <w:adjustRightInd/>
        <w:ind w:left="357" w:hanging="357"/>
        <w:jc w:val="both"/>
        <w:textAlignment w:val="top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порядок формирования и оформления итогового отчета по результатам исследования</w:t>
      </w:r>
    </w:p>
    <w:p w:rsidR="00AE77D5" w:rsidRPr="0050573B" w:rsidRDefault="00AE77D5" w:rsidP="0006622C">
      <w:pPr>
        <w:pStyle w:val="aa"/>
        <w:widowControl/>
        <w:numPr>
          <w:ilvl w:val="0"/>
          <w:numId w:val="33"/>
        </w:numPr>
        <w:shd w:val="clear" w:color="auto" w:fill="FFFFFF"/>
        <w:tabs>
          <w:tab w:val="left" w:pos="4020"/>
        </w:tabs>
        <w:autoSpaceDE/>
        <w:autoSpaceDN/>
        <w:adjustRightInd/>
        <w:ind w:left="357" w:hanging="357"/>
        <w:jc w:val="both"/>
        <w:textAlignment w:val="top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методику написания диссертации.</w:t>
      </w:r>
      <w:r w:rsidRPr="0050573B">
        <w:rPr>
          <w:color w:val="333333"/>
          <w:sz w:val="24"/>
          <w:szCs w:val="24"/>
        </w:rPr>
        <w:tab/>
      </w:r>
    </w:p>
    <w:p w:rsidR="00AE77D5" w:rsidRPr="0050573B" w:rsidRDefault="00AE77D5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Уметь:</w:t>
      </w:r>
    </w:p>
    <w:p w:rsidR="00AE77D5" w:rsidRPr="0050573B" w:rsidRDefault="00AE77D5" w:rsidP="0006622C">
      <w:pPr>
        <w:pStyle w:val="aa"/>
        <w:widowControl/>
        <w:numPr>
          <w:ilvl w:val="0"/>
          <w:numId w:val="34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подходить к научному исследованию как к инструменту познания,</w:t>
      </w:r>
    </w:p>
    <w:p w:rsidR="00AE77D5" w:rsidRPr="0050573B" w:rsidRDefault="00AE77D5" w:rsidP="0006622C">
      <w:pPr>
        <w:pStyle w:val="aa"/>
        <w:widowControl/>
        <w:numPr>
          <w:ilvl w:val="0"/>
          <w:numId w:val="34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оценить актуальность научной проблемы</w:t>
      </w:r>
      <w:r w:rsidRPr="0050573B">
        <w:rPr>
          <w:b/>
          <w:bCs/>
          <w:color w:val="333333"/>
          <w:sz w:val="24"/>
          <w:szCs w:val="24"/>
        </w:rPr>
        <w:t>,</w:t>
      </w:r>
    </w:p>
    <w:p w:rsidR="00AE77D5" w:rsidRPr="0050573B" w:rsidRDefault="00AE77D5" w:rsidP="0006622C">
      <w:pPr>
        <w:pStyle w:val="aa"/>
        <w:widowControl/>
        <w:numPr>
          <w:ilvl w:val="0"/>
          <w:numId w:val="34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правильно ставить научные цели и задачи;  находить адекватные способы и средства их решения;</w:t>
      </w:r>
    </w:p>
    <w:p w:rsidR="00AE77D5" w:rsidRPr="0050573B" w:rsidRDefault="00AE77D5" w:rsidP="0006622C">
      <w:pPr>
        <w:pStyle w:val="aa"/>
        <w:widowControl/>
        <w:numPr>
          <w:ilvl w:val="0"/>
          <w:numId w:val="34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сформулировать гипотезу исследования и положения, выносимые на защиту;</w:t>
      </w:r>
    </w:p>
    <w:p w:rsidR="00AE77D5" w:rsidRPr="0050573B" w:rsidRDefault="00AE77D5" w:rsidP="0006622C">
      <w:pPr>
        <w:pStyle w:val="aa"/>
        <w:widowControl/>
        <w:numPr>
          <w:ilvl w:val="0"/>
          <w:numId w:val="34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проводить научные исследования,  сбору информации и  анализ  полученного материала;</w:t>
      </w:r>
    </w:p>
    <w:p w:rsidR="00AE77D5" w:rsidRPr="0050573B" w:rsidRDefault="00AE77D5" w:rsidP="0006622C">
      <w:pPr>
        <w:pStyle w:val="aa"/>
        <w:widowControl/>
        <w:numPr>
          <w:ilvl w:val="0"/>
          <w:numId w:val="34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правильно оформлять результаты своей мыслительной деятельности, обеспечивать возможность их дальнейшего использования;</w:t>
      </w:r>
    </w:p>
    <w:p w:rsidR="00AE77D5" w:rsidRPr="0050573B" w:rsidRDefault="00AE77D5" w:rsidP="0006622C">
      <w:pPr>
        <w:pStyle w:val="aa"/>
        <w:widowControl/>
        <w:numPr>
          <w:ilvl w:val="0"/>
          <w:numId w:val="34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анализировать конкретные формы и методы организации научного исследования;</w:t>
      </w:r>
    </w:p>
    <w:p w:rsidR="00AE77D5" w:rsidRPr="0050573B" w:rsidRDefault="00AE77D5" w:rsidP="0006622C">
      <w:pPr>
        <w:pStyle w:val="aa"/>
        <w:widowControl/>
        <w:numPr>
          <w:ilvl w:val="0"/>
          <w:numId w:val="34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работать с основными информационными  источниками по теме исследования;</w:t>
      </w:r>
    </w:p>
    <w:p w:rsidR="00AE77D5" w:rsidRPr="0050573B" w:rsidRDefault="00AE77D5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Владеть:</w:t>
      </w:r>
    </w:p>
    <w:p w:rsidR="00AE77D5" w:rsidRPr="0050573B" w:rsidRDefault="00AE77D5" w:rsidP="0006622C">
      <w:pPr>
        <w:pStyle w:val="aa"/>
        <w:widowControl/>
        <w:numPr>
          <w:ilvl w:val="0"/>
          <w:numId w:val="35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методами планирования и выполнения научной работы, статистического анализа полученных результатов;</w:t>
      </w:r>
    </w:p>
    <w:p w:rsidR="00AE77D5" w:rsidRPr="0050573B" w:rsidRDefault="00AE77D5" w:rsidP="0006622C">
      <w:pPr>
        <w:pStyle w:val="aa"/>
        <w:widowControl/>
        <w:numPr>
          <w:ilvl w:val="0"/>
          <w:numId w:val="35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методами оценки степени научной новизны и практической значимости полученных данных;</w:t>
      </w:r>
    </w:p>
    <w:p w:rsidR="00AE77D5" w:rsidRPr="0050573B" w:rsidRDefault="00AE77D5" w:rsidP="0006622C">
      <w:pPr>
        <w:pStyle w:val="aa"/>
        <w:widowControl/>
        <w:numPr>
          <w:ilvl w:val="0"/>
          <w:numId w:val="35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lastRenderedPageBreak/>
        <w:t>клиническими, лабораторными, вычислительными и другими методами  исследования  с использованием современной аппаратуры и вычислительных средств; </w:t>
      </w:r>
    </w:p>
    <w:p w:rsidR="00AE77D5" w:rsidRPr="0050573B" w:rsidRDefault="00AE77D5" w:rsidP="0006622C">
      <w:pPr>
        <w:pStyle w:val="aa"/>
        <w:widowControl/>
        <w:numPr>
          <w:ilvl w:val="0"/>
          <w:numId w:val="35"/>
        </w:numPr>
        <w:shd w:val="clear" w:color="auto" w:fill="FFFFFF"/>
        <w:autoSpaceDE/>
        <w:autoSpaceDN/>
        <w:adjustRightInd/>
        <w:ind w:left="357" w:hanging="357"/>
        <w:jc w:val="both"/>
        <w:rPr>
          <w:color w:val="333333"/>
          <w:sz w:val="24"/>
          <w:szCs w:val="24"/>
        </w:rPr>
      </w:pPr>
      <w:r w:rsidRPr="0050573B">
        <w:rPr>
          <w:color w:val="333333"/>
          <w:sz w:val="24"/>
          <w:szCs w:val="24"/>
        </w:rPr>
        <w:t>навыками публичного изложения результатов научно-исследовательской работы.</w:t>
      </w: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357"/>
        <w:jc w:val="both"/>
        <w:rPr>
          <w:rFonts w:eastAsia="Times New Roman"/>
          <w:color w:val="333333"/>
          <w:sz w:val="24"/>
          <w:szCs w:val="24"/>
          <w:lang w:eastAsia="ru-RU"/>
        </w:rPr>
      </w:pP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357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>В результате овладения дисциплиной должен подготовить научный доклад (и/или диссертацию, ее фрагмент).</w:t>
      </w:r>
    </w:p>
    <w:p w:rsidR="00DC272B" w:rsidRPr="0050573B" w:rsidRDefault="00DC272B" w:rsidP="00AE77D5">
      <w:pPr>
        <w:shd w:val="clear" w:color="auto" w:fill="FFFFFF"/>
        <w:spacing w:before="75" w:after="150" w:line="240" w:lineRule="auto"/>
        <w:ind w:firstLine="709"/>
        <w:jc w:val="both"/>
        <w:rPr>
          <w:rFonts w:eastAsia="Times New Roman"/>
          <w:b/>
          <w:color w:val="333333"/>
          <w:sz w:val="24"/>
          <w:szCs w:val="24"/>
          <w:lang w:eastAsia="ru-RU"/>
        </w:rPr>
      </w:pPr>
    </w:p>
    <w:p w:rsidR="00DC272B" w:rsidRDefault="00DC272B" w:rsidP="00AE77D5">
      <w:pPr>
        <w:shd w:val="clear" w:color="auto" w:fill="FFFFFF"/>
        <w:spacing w:before="75" w:after="150" w:line="240" w:lineRule="auto"/>
        <w:ind w:firstLine="709"/>
        <w:jc w:val="both"/>
        <w:rPr>
          <w:rFonts w:eastAsia="Times New Roman"/>
          <w:b/>
          <w:color w:val="333333"/>
          <w:sz w:val="24"/>
          <w:szCs w:val="24"/>
          <w:lang w:eastAsia="ru-RU"/>
        </w:rPr>
      </w:pP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709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4. Объем и вид учебной работы</w:t>
      </w:r>
    </w:p>
    <w:tbl>
      <w:tblPr>
        <w:tblW w:w="9210" w:type="dxa"/>
        <w:tblInd w:w="108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7152"/>
        <w:gridCol w:w="991"/>
        <w:gridCol w:w="1067"/>
      </w:tblGrid>
      <w:tr w:rsidR="00AE77D5" w:rsidRPr="0050573B" w:rsidTr="004028DA">
        <w:tc>
          <w:tcPr>
            <w:tcW w:w="7152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Виды учебной работы</w:t>
            </w:r>
          </w:p>
        </w:tc>
        <w:tc>
          <w:tcPr>
            <w:tcW w:w="2058" w:type="dxa"/>
            <w:gridSpan w:val="2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Трудоемкость</w:t>
            </w:r>
          </w:p>
        </w:tc>
      </w:tr>
      <w:tr w:rsidR="00AE77D5" w:rsidRPr="0050573B" w:rsidTr="004028DA">
        <w:tc>
          <w:tcPr>
            <w:tcW w:w="0" w:type="auto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AE77D5" w:rsidRPr="0050573B" w:rsidRDefault="00AE77D5" w:rsidP="004028DA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</w:p>
        </w:tc>
        <w:tc>
          <w:tcPr>
            <w:tcW w:w="9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з.е</w:t>
            </w:r>
            <w:proofErr w:type="spellEnd"/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часы</w:t>
            </w:r>
          </w:p>
        </w:tc>
      </w:tr>
      <w:tr w:rsidR="00AE77D5" w:rsidRPr="0050573B" w:rsidTr="004028DA">
        <w:trPr>
          <w:trHeight w:val="676"/>
        </w:trPr>
        <w:tc>
          <w:tcPr>
            <w:tcW w:w="71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Аудиторные занятия (всего)</w:t>
            </w:r>
          </w:p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9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50573B">
              <w:rPr>
                <w:b/>
                <w:sz w:val="24"/>
                <w:szCs w:val="24"/>
              </w:rPr>
              <w:t>5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center"/>
              <w:rPr>
                <w:b/>
                <w:sz w:val="24"/>
                <w:szCs w:val="24"/>
              </w:rPr>
            </w:pPr>
            <w:r w:rsidRPr="0050573B">
              <w:rPr>
                <w:b/>
                <w:sz w:val="24"/>
                <w:szCs w:val="24"/>
              </w:rPr>
              <w:t>180</w:t>
            </w:r>
          </w:p>
        </w:tc>
      </w:tr>
      <w:tr w:rsidR="00AE77D5" w:rsidRPr="0050573B" w:rsidTr="00DC272B">
        <w:trPr>
          <w:trHeight w:val="366"/>
        </w:trPr>
        <w:tc>
          <w:tcPr>
            <w:tcW w:w="71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лекции</w:t>
            </w:r>
          </w:p>
        </w:tc>
        <w:tc>
          <w:tcPr>
            <w:tcW w:w="9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0573B">
              <w:rPr>
                <w:sz w:val="24"/>
                <w:szCs w:val="24"/>
              </w:rPr>
              <w:t>1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0573B">
              <w:rPr>
                <w:sz w:val="24"/>
                <w:szCs w:val="24"/>
              </w:rPr>
              <w:t>36</w:t>
            </w:r>
          </w:p>
        </w:tc>
      </w:tr>
      <w:tr w:rsidR="00AE77D5" w:rsidRPr="0050573B" w:rsidTr="00DC272B">
        <w:trPr>
          <w:trHeight w:val="413"/>
        </w:trPr>
        <w:tc>
          <w:tcPr>
            <w:tcW w:w="71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семинары</w:t>
            </w:r>
          </w:p>
        </w:tc>
        <w:tc>
          <w:tcPr>
            <w:tcW w:w="9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0573B">
              <w:rPr>
                <w:sz w:val="24"/>
                <w:szCs w:val="24"/>
              </w:rPr>
              <w:t>4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0573B">
              <w:rPr>
                <w:sz w:val="24"/>
                <w:szCs w:val="24"/>
              </w:rPr>
              <w:t>144</w:t>
            </w:r>
          </w:p>
        </w:tc>
      </w:tr>
      <w:tr w:rsidR="00AE77D5" w:rsidRPr="0050573B" w:rsidTr="004028DA">
        <w:tc>
          <w:tcPr>
            <w:tcW w:w="71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Самостоятельная работа (всего)</w:t>
            </w:r>
          </w:p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в том числе:</w:t>
            </w:r>
          </w:p>
        </w:tc>
        <w:tc>
          <w:tcPr>
            <w:tcW w:w="9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F120A5" w:rsidP="00DC272B">
            <w:pPr>
              <w:spacing w:after="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66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auto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F120A5" w:rsidP="00DC272B">
            <w:pPr>
              <w:spacing w:after="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2376</w:t>
            </w:r>
          </w:p>
        </w:tc>
      </w:tr>
      <w:tr w:rsidR="00AE77D5" w:rsidRPr="0050573B" w:rsidTr="004028DA">
        <w:tc>
          <w:tcPr>
            <w:tcW w:w="71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проведение научного исследования</w:t>
            </w:r>
          </w:p>
        </w:tc>
        <w:tc>
          <w:tcPr>
            <w:tcW w:w="9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F120A5" w:rsidP="00DC272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34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F120A5" w:rsidP="00F120A5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1224</w:t>
            </w:r>
          </w:p>
        </w:tc>
      </w:tr>
      <w:tr w:rsidR="00AE77D5" w:rsidRPr="0050573B" w:rsidTr="004028DA">
        <w:tc>
          <w:tcPr>
            <w:tcW w:w="71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самостоятельное изучение литературы</w:t>
            </w:r>
          </w:p>
        </w:tc>
        <w:tc>
          <w:tcPr>
            <w:tcW w:w="9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396</w:t>
            </w:r>
          </w:p>
        </w:tc>
      </w:tr>
      <w:tr w:rsidR="00AE77D5" w:rsidRPr="0050573B" w:rsidTr="004028DA">
        <w:tc>
          <w:tcPr>
            <w:tcW w:w="71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оформление научного доклада, подготовка статей</w:t>
            </w:r>
          </w:p>
        </w:tc>
        <w:tc>
          <w:tcPr>
            <w:tcW w:w="9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216</w:t>
            </w:r>
          </w:p>
        </w:tc>
      </w:tr>
      <w:tr w:rsidR="00AE77D5" w:rsidRPr="0050573B" w:rsidTr="004028DA">
        <w:tc>
          <w:tcPr>
            <w:tcW w:w="71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Написание диссертации</w:t>
            </w:r>
          </w:p>
        </w:tc>
        <w:tc>
          <w:tcPr>
            <w:tcW w:w="9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15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DC272B">
            <w:pPr>
              <w:spacing w:after="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540</w:t>
            </w:r>
          </w:p>
        </w:tc>
      </w:tr>
      <w:tr w:rsidR="00AE77D5" w:rsidRPr="0050573B" w:rsidTr="004028DA">
        <w:tc>
          <w:tcPr>
            <w:tcW w:w="7152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Общая трудоемкость дисциплины</w:t>
            </w:r>
          </w:p>
        </w:tc>
        <w:tc>
          <w:tcPr>
            <w:tcW w:w="991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F120A5" w:rsidP="00DC272B">
            <w:pPr>
              <w:spacing w:after="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71</w:t>
            </w:r>
          </w:p>
        </w:tc>
        <w:tc>
          <w:tcPr>
            <w:tcW w:w="1067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F120A5" w:rsidP="00DC272B">
            <w:pPr>
              <w:spacing w:after="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2556</w:t>
            </w:r>
          </w:p>
        </w:tc>
      </w:tr>
    </w:tbl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709"/>
        <w:jc w:val="both"/>
        <w:rPr>
          <w:rFonts w:eastAsia="Times New Roman"/>
          <w:b/>
          <w:bCs w:val="0"/>
          <w:color w:val="333333"/>
          <w:sz w:val="24"/>
          <w:szCs w:val="24"/>
          <w:lang w:eastAsia="ru-RU"/>
        </w:rPr>
      </w:pP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709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5. Содержание научного исследования</w:t>
      </w: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textAlignment w:val="baseline"/>
        <w:rPr>
          <w:rFonts w:eastAsia="Times New Roman"/>
          <w:b/>
          <w:bCs w:val="0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val="en-US" w:eastAsia="ru-RU"/>
        </w:rPr>
        <w:t>I</w:t>
      </w: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. Изучение литературы по темам:</w:t>
      </w: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textAlignment w:val="baseline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1. Методология научного исследования.</w:t>
      </w:r>
      <w:r w:rsidRPr="0050573B">
        <w:rPr>
          <w:rFonts w:eastAsia="Times New Roman"/>
          <w:color w:val="333333"/>
          <w:sz w:val="24"/>
          <w:szCs w:val="24"/>
          <w:lang w:eastAsia="ru-RU"/>
        </w:rPr>
        <w:t> </w:t>
      </w: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textAlignment w:val="baseline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 xml:space="preserve">Принципы, формы и способы научно-исследовательской </w:t>
      </w:r>
      <w:proofErr w:type="spellStart"/>
      <w:r w:rsidRPr="0050573B">
        <w:rPr>
          <w:rFonts w:eastAsia="Times New Roman"/>
          <w:color w:val="333333"/>
          <w:sz w:val="24"/>
          <w:szCs w:val="24"/>
          <w:lang w:eastAsia="ru-RU"/>
        </w:rPr>
        <w:t>деятельности</w:t>
      </w:r>
      <w:proofErr w:type="gramStart"/>
      <w:r w:rsidRPr="0050573B">
        <w:rPr>
          <w:rFonts w:eastAsia="Times New Roman"/>
          <w:color w:val="333333"/>
          <w:sz w:val="24"/>
          <w:szCs w:val="24"/>
          <w:lang w:eastAsia="ru-RU"/>
        </w:rPr>
        <w:t>.М</w:t>
      </w:r>
      <w:proofErr w:type="gramEnd"/>
      <w:r w:rsidRPr="0050573B">
        <w:rPr>
          <w:rFonts w:eastAsia="Times New Roman"/>
          <w:color w:val="333333"/>
          <w:sz w:val="24"/>
          <w:szCs w:val="24"/>
          <w:lang w:eastAsia="ru-RU"/>
        </w:rPr>
        <w:t>етодологическая</w:t>
      </w:r>
      <w:proofErr w:type="spellEnd"/>
      <w:r w:rsidRPr="0050573B">
        <w:rPr>
          <w:rFonts w:eastAsia="Times New Roman"/>
          <w:color w:val="333333"/>
          <w:sz w:val="24"/>
          <w:szCs w:val="24"/>
          <w:lang w:eastAsia="ru-RU"/>
        </w:rPr>
        <w:t xml:space="preserve"> основа научной деятельности: объективность, соответствие истине, моральные критерии. Методологические источники исследования. Методы научного исследования, специальные методы исследований, выбор методов исследования. Факторы научной результативности: новизна полученных результатов, глубина научной проработки, степень вероятности успеха, перспективность использования результатов, масштаб реализации результатов, завершенность результатов.</w:t>
      </w: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outlineLvl w:val="1"/>
        <w:rPr>
          <w:rFonts w:eastAsia="Times New Roman"/>
          <w:b/>
          <w:bCs w:val="0"/>
          <w:iCs/>
          <w:color w:val="333333"/>
          <w:sz w:val="24"/>
          <w:szCs w:val="24"/>
          <w:lang w:eastAsia="ru-RU"/>
        </w:rPr>
      </w:pP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rPr>
          <w:rFonts w:eastAsia="Times New Roman"/>
          <w:b/>
          <w:bCs w:val="0"/>
          <w:iCs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iCs/>
          <w:color w:val="333333"/>
          <w:sz w:val="24"/>
          <w:szCs w:val="24"/>
          <w:lang w:eastAsia="ru-RU"/>
        </w:rPr>
        <w:t>2. Основные этапы научного исследования.</w:t>
      </w: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rPr>
          <w:rFonts w:eastAsia="Times New Roman"/>
          <w:iCs/>
          <w:color w:val="333333"/>
          <w:spacing w:val="-2"/>
          <w:sz w:val="24"/>
          <w:szCs w:val="24"/>
          <w:lang w:eastAsia="ru-RU"/>
        </w:rPr>
      </w:pPr>
      <w:r w:rsidRPr="0050573B">
        <w:rPr>
          <w:rFonts w:eastAsia="Times New Roman"/>
          <w:iCs/>
          <w:color w:val="333333"/>
          <w:sz w:val="24"/>
          <w:szCs w:val="24"/>
          <w:lang w:eastAsia="ru-RU"/>
        </w:rPr>
        <w:t>Принципы организации научно-исследовательской работы.  </w:t>
      </w:r>
      <w:r w:rsidRPr="0050573B">
        <w:rPr>
          <w:rFonts w:eastAsia="Times New Roman"/>
          <w:iCs/>
          <w:color w:val="333333"/>
          <w:spacing w:val="-2"/>
          <w:sz w:val="24"/>
          <w:szCs w:val="24"/>
          <w:lang w:eastAsia="ru-RU"/>
        </w:rPr>
        <w:t xml:space="preserve">Содержание и особенности типовых этапов научно-исследовательской </w:t>
      </w:r>
      <w:proofErr w:type="spellStart"/>
      <w:r w:rsidRPr="0050573B">
        <w:rPr>
          <w:rFonts w:eastAsia="Times New Roman"/>
          <w:iCs/>
          <w:color w:val="333333"/>
          <w:spacing w:val="-2"/>
          <w:sz w:val="24"/>
          <w:szCs w:val="24"/>
          <w:lang w:eastAsia="ru-RU"/>
        </w:rPr>
        <w:t>деятельности</w:t>
      </w:r>
      <w:r w:rsidRPr="0050573B">
        <w:rPr>
          <w:rFonts w:eastAsia="Times New Roman"/>
          <w:iCs/>
          <w:color w:val="333333"/>
          <w:sz w:val="24"/>
          <w:szCs w:val="24"/>
          <w:lang w:eastAsia="ru-RU"/>
        </w:rPr>
        <w:t>соискателя</w:t>
      </w:r>
      <w:proofErr w:type="spellEnd"/>
      <w:r w:rsidRPr="0050573B">
        <w:rPr>
          <w:rFonts w:eastAsia="Times New Roman"/>
          <w:iCs/>
          <w:color w:val="333333"/>
          <w:sz w:val="24"/>
          <w:szCs w:val="24"/>
          <w:lang w:eastAsia="ru-RU"/>
        </w:rPr>
        <w:t xml:space="preserve"> ученой</w:t>
      </w:r>
      <w:r w:rsidRPr="0050573B">
        <w:rPr>
          <w:rFonts w:eastAsia="Times New Roman"/>
          <w:iCs/>
          <w:color w:val="333333"/>
          <w:spacing w:val="-2"/>
          <w:sz w:val="24"/>
          <w:szCs w:val="24"/>
          <w:lang w:eastAsia="ru-RU"/>
        </w:rPr>
        <w:t xml:space="preserve"> </w:t>
      </w:r>
      <w:proofErr w:type="spellStart"/>
      <w:r w:rsidRPr="0050573B">
        <w:rPr>
          <w:rFonts w:eastAsia="Times New Roman"/>
          <w:iCs/>
          <w:color w:val="333333"/>
          <w:spacing w:val="-2"/>
          <w:sz w:val="24"/>
          <w:szCs w:val="24"/>
          <w:lang w:eastAsia="ru-RU"/>
        </w:rPr>
        <w:t>степени</w:t>
      </w:r>
      <w:proofErr w:type="gramStart"/>
      <w:r w:rsidRPr="0050573B">
        <w:rPr>
          <w:rFonts w:eastAsia="Times New Roman"/>
          <w:iCs/>
          <w:color w:val="333333"/>
          <w:spacing w:val="-2"/>
          <w:sz w:val="24"/>
          <w:szCs w:val="24"/>
          <w:lang w:eastAsia="ru-RU"/>
        </w:rPr>
        <w:t>:м</w:t>
      </w:r>
      <w:proofErr w:type="gramEnd"/>
      <w:r w:rsidRPr="0050573B">
        <w:rPr>
          <w:rFonts w:eastAsia="Times New Roman"/>
          <w:iCs/>
          <w:color w:val="333333"/>
          <w:spacing w:val="-4"/>
          <w:sz w:val="24"/>
          <w:szCs w:val="24"/>
          <w:lang w:eastAsia="ru-RU"/>
        </w:rPr>
        <w:t>отивационно-го</w:t>
      </w:r>
      <w:proofErr w:type="spellEnd"/>
      <w:r w:rsidRPr="0050573B">
        <w:rPr>
          <w:rFonts w:eastAsia="Times New Roman"/>
          <w:iCs/>
          <w:color w:val="333333"/>
          <w:spacing w:val="-4"/>
          <w:sz w:val="24"/>
          <w:szCs w:val="24"/>
          <w:lang w:eastAsia="ru-RU"/>
        </w:rPr>
        <w:t>,   первичного   осмысления   научной </w:t>
      </w:r>
      <w:r w:rsidRPr="0050573B">
        <w:rPr>
          <w:rFonts w:eastAsia="Times New Roman"/>
          <w:iCs/>
          <w:color w:val="333333"/>
          <w:sz w:val="24"/>
          <w:szCs w:val="24"/>
          <w:lang w:eastAsia="ru-RU"/>
        </w:rPr>
        <w:t>проблемы, углубленного изучения теории и практики, проведения формирующего </w:t>
      </w:r>
      <w:r w:rsidRPr="0050573B">
        <w:rPr>
          <w:rFonts w:eastAsia="Times New Roman"/>
          <w:iCs/>
          <w:color w:val="333333"/>
          <w:spacing w:val="-6"/>
          <w:sz w:val="24"/>
          <w:szCs w:val="24"/>
          <w:lang w:eastAsia="ru-RU"/>
        </w:rPr>
        <w:t xml:space="preserve">эксперимента, проверки полученных результатов. Типы и уровни </w:t>
      </w:r>
      <w:proofErr w:type="spellStart"/>
      <w:r w:rsidRPr="0050573B">
        <w:rPr>
          <w:rFonts w:eastAsia="Times New Roman"/>
          <w:iCs/>
          <w:color w:val="333333"/>
          <w:spacing w:val="-6"/>
          <w:sz w:val="24"/>
          <w:szCs w:val="24"/>
          <w:lang w:eastAsia="ru-RU"/>
        </w:rPr>
        <w:t>научныхисследований</w:t>
      </w:r>
      <w:proofErr w:type="spellEnd"/>
      <w:r w:rsidRPr="0050573B">
        <w:rPr>
          <w:rFonts w:eastAsia="Times New Roman"/>
          <w:iCs/>
          <w:color w:val="333333"/>
          <w:spacing w:val="-6"/>
          <w:sz w:val="24"/>
          <w:szCs w:val="24"/>
          <w:lang w:eastAsia="ru-RU"/>
        </w:rPr>
        <w:t>. Планирование, дизайн исследования.  Принципы математической обработки результатов научно-исследовательской работы.</w:t>
      </w: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rPr>
          <w:rFonts w:eastAsia="Times New Roman"/>
          <w:b/>
          <w:bCs w:val="0"/>
          <w:color w:val="333333"/>
          <w:sz w:val="24"/>
          <w:szCs w:val="24"/>
          <w:lang w:eastAsia="ru-RU"/>
        </w:rPr>
      </w:pPr>
    </w:p>
    <w:p w:rsidR="00DC272B" w:rsidRPr="0050573B" w:rsidRDefault="00DC272B" w:rsidP="00AE77D5">
      <w:pPr>
        <w:shd w:val="clear" w:color="auto" w:fill="FFFFFF"/>
        <w:spacing w:after="0" w:line="240" w:lineRule="auto"/>
        <w:jc w:val="both"/>
        <w:rPr>
          <w:rFonts w:eastAsia="Times New Roman"/>
          <w:b/>
          <w:color w:val="333333"/>
          <w:sz w:val="24"/>
          <w:szCs w:val="24"/>
          <w:lang w:eastAsia="ru-RU"/>
        </w:rPr>
      </w:pPr>
    </w:p>
    <w:p w:rsidR="00DC272B" w:rsidRPr="0050573B" w:rsidRDefault="00DC272B" w:rsidP="00AE77D5">
      <w:pPr>
        <w:shd w:val="clear" w:color="auto" w:fill="FFFFFF"/>
        <w:spacing w:after="0" w:line="240" w:lineRule="auto"/>
        <w:jc w:val="both"/>
        <w:rPr>
          <w:rFonts w:eastAsia="Times New Roman"/>
          <w:b/>
          <w:color w:val="333333"/>
          <w:sz w:val="24"/>
          <w:szCs w:val="24"/>
          <w:lang w:eastAsia="ru-RU"/>
        </w:rPr>
      </w:pP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3. Информационная поддержка научного исследования</w:t>
      </w:r>
      <w:r w:rsidRPr="0050573B">
        <w:rPr>
          <w:rFonts w:eastAsia="Times New Roman"/>
          <w:color w:val="333333"/>
          <w:sz w:val="24"/>
          <w:szCs w:val="24"/>
          <w:lang w:eastAsia="ru-RU"/>
        </w:rPr>
        <w:t xml:space="preserve">. </w:t>
      </w: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>Значение и сущность информационной поддержки.  Информационная культура. Информационные ресурсы, информационный поиск: библиографический и фактографический. Защита интеллектуальной собственности. Патенты и полезные модели.</w:t>
      </w: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rPr>
          <w:rFonts w:eastAsia="Times New Roman"/>
          <w:b/>
          <w:bCs w:val="0"/>
          <w:color w:val="333333"/>
          <w:sz w:val="24"/>
          <w:szCs w:val="24"/>
          <w:lang w:eastAsia="ru-RU"/>
        </w:rPr>
      </w:pP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4. Язык и стиль научной работы.</w:t>
      </w:r>
      <w:r w:rsidRPr="0050573B">
        <w:rPr>
          <w:rFonts w:eastAsia="Times New Roman"/>
          <w:color w:val="333333"/>
          <w:sz w:val="24"/>
          <w:szCs w:val="24"/>
          <w:lang w:eastAsia="ru-RU"/>
        </w:rPr>
        <w:t> </w:t>
      </w: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>Зависимость выбора речевых средств от специфики академического этикета,  формально-логического способа изложения материала и прагматической установки,  исходящей из адресата и назначения научного произведения. Формально-логический способ изложения определяет важную роль таких функционально-синтаксических средств, которые указывают на последовательность развития мысли. Стиль письменной научной речи – безличный монолог. Недопустимость применения оборотов разговорной речи, техницизмов и профессионализмов, синонимов (для одного и того же понятия различные термины, близкие по смыслу), а также иностранных слов и терминов при наличии равнозначных слов и терминов в русском языке.</w:t>
      </w: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rPr>
          <w:rFonts w:eastAsia="Times New Roman"/>
          <w:b/>
          <w:bCs w:val="0"/>
          <w:color w:val="333333"/>
          <w:sz w:val="24"/>
          <w:szCs w:val="24"/>
          <w:lang w:eastAsia="ru-RU"/>
        </w:rPr>
      </w:pP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rPr>
          <w:rFonts w:eastAsia="Times New Roman"/>
          <w:b/>
          <w:bCs w:val="0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5.Диссертация как научно-квалификационная работа. </w:t>
      </w: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 xml:space="preserve">Требования Положения о порядке присуждения ученых степеней к диссертации </w:t>
      </w:r>
      <w:proofErr w:type="spellStart"/>
      <w:r w:rsidRPr="0050573B">
        <w:rPr>
          <w:rFonts w:eastAsia="Times New Roman"/>
          <w:color w:val="333333"/>
          <w:sz w:val="24"/>
          <w:szCs w:val="24"/>
          <w:lang w:eastAsia="ru-RU"/>
        </w:rPr>
        <w:t>на</w:t>
      </w:r>
      <w:r w:rsidRPr="0050573B">
        <w:rPr>
          <w:rFonts w:eastAsia="Times New Roman"/>
          <w:color w:val="333333"/>
          <w:spacing w:val="-1"/>
          <w:sz w:val="24"/>
          <w:szCs w:val="24"/>
          <w:lang w:eastAsia="ru-RU"/>
        </w:rPr>
        <w:t>соискание</w:t>
      </w:r>
      <w:proofErr w:type="spellEnd"/>
      <w:r w:rsidRPr="0050573B">
        <w:rPr>
          <w:rFonts w:eastAsia="Times New Roman"/>
          <w:color w:val="333333"/>
          <w:spacing w:val="-1"/>
          <w:sz w:val="24"/>
          <w:szCs w:val="24"/>
          <w:lang w:eastAsia="ru-RU"/>
        </w:rPr>
        <w:t xml:space="preserve"> ученой степени как научно-квалификационной работе. Критерии </w:t>
      </w:r>
      <w:proofErr w:type="spellStart"/>
      <w:r w:rsidRPr="0050573B">
        <w:rPr>
          <w:rFonts w:eastAsia="Times New Roman"/>
          <w:color w:val="333333"/>
          <w:spacing w:val="-1"/>
          <w:sz w:val="24"/>
          <w:szCs w:val="24"/>
          <w:lang w:eastAsia="ru-RU"/>
        </w:rPr>
        <w:t>оценки</w:t>
      </w:r>
      <w:r w:rsidRPr="0050573B">
        <w:rPr>
          <w:rFonts w:eastAsia="Times New Roman"/>
          <w:color w:val="333333"/>
          <w:spacing w:val="-8"/>
          <w:sz w:val="24"/>
          <w:szCs w:val="24"/>
          <w:lang w:eastAsia="ru-RU"/>
        </w:rPr>
        <w:t>диссертации</w:t>
      </w:r>
      <w:proofErr w:type="spellEnd"/>
      <w:r w:rsidRPr="0050573B">
        <w:rPr>
          <w:rFonts w:eastAsia="Times New Roman"/>
          <w:color w:val="333333"/>
          <w:spacing w:val="-8"/>
          <w:sz w:val="24"/>
          <w:szCs w:val="24"/>
          <w:lang w:eastAsia="ru-RU"/>
        </w:rPr>
        <w:t>. </w:t>
      </w:r>
      <w:r w:rsidRPr="0050573B">
        <w:rPr>
          <w:rFonts w:eastAsia="Times New Roman"/>
          <w:color w:val="333333"/>
          <w:sz w:val="24"/>
          <w:szCs w:val="24"/>
          <w:lang w:eastAsia="ru-RU"/>
        </w:rPr>
        <w:t>Структура диссертации. Подготовка и оформления текста диссертации и автореферата диссертации. Процедура предварительной экспертизы диссертации и представления в диссертационный совет.</w:t>
      </w: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rPr>
          <w:rFonts w:eastAsia="Times New Roman"/>
          <w:color w:val="333333"/>
          <w:sz w:val="24"/>
          <w:szCs w:val="24"/>
          <w:lang w:eastAsia="ru-RU"/>
        </w:rPr>
      </w:pPr>
    </w:p>
    <w:p w:rsidR="00AE77D5" w:rsidRPr="0050573B" w:rsidRDefault="00AE77D5" w:rsidP="00AE77D5">
      <w:pPr>
        <w:shd w:val="clear" w:color="auto" w:fill="FFFFFF"/>
        <w:spacing w:after="0" w:line="240" w:lineRule="auto"/>
        <w:jc w:val="both"/>
        <w:rPr>
          <w:rFonts w:eastAsia="Times New Roman"/>
          <w:b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6.Изучение литературы по теме диссертации.</w:t>
      </w:r>
    </w:p>
    <w:p w:rsidR="00AE77D5" w:rsidRPr="0050573B" w:rsidRDefault="00AE77D5" w:rsidP="00AE77D5">
      <w:pPr>
        <w:shd w:val="clear" w:color="auto" w:fill="FFFFFF"/>
        <w:spacing w:before="240" w:after="240" w:line="240" w:lineRule="auto"/>
        <w:rPr>
          <w:rFonts w:eastAsia="Times New Roman"/>
          <w:b/>
          <w:bCs w:val="0"/>
          <w:color w:val="333333"/>
          <w:sz w:val="24"/>
          <w:szCs w:val="24"/>
          <w:lang w:eastAsia="ru-RU"/>
        </w:rPr>
      </w:pPr>
      <w:proofErr w:type="gramStart"/>
      <w:r w:rsidRPr="0050573B">
        <w:rPr>
          <w:rFonts w:eastAsia="Times New Roman"/>
          <w:b/>
          <w:color w:val="333333"/>
          <w:sz w:val="24"/>
          <w:szCs w:val="24"/>
          <w:lang w:val="en-US" w:eastAsia="ru-RU"/>
        </w:rPr>
        <w:t>II</w:t>
      </w: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.Проведение научного исследования по теме диссертации.</w:t>
      </w:r>
      <w:proofErr w:type="gramEnd"/>
    </w:p>
    <w:p w:rsidR="00AE77D5" w:rsidRPr="0050573B" w:rsidRDefault="00AE77D5" w:rsidP="00AE77D5">
      <w:pPr>
        <w:shd w:val="clear" w:color="auto" w:fill="FFFFFF"/>
        <w:spacing w:before="240" w:after="240" w:line="240" w:lineRule="auto"/>
        <w:rPr>
          <w:rFonts w:eastAsia="Times New Roman"/>
          <w:b/>
          <w:bCs w:val="0"/>
          <w:color w:val="333333"/>
          <w:sz w:val="24"/>
          <w:szCs w:val="24"/>
          <w:lang w:eastAsia="ru-RU"/>
        </w:rPr>
      </w:pPr>
      <w:proofErr w:type="gramStart"/>
      <w:r w:rsidRPr="0050573B">
        <w:rPr>
          <w:rFonts w:eastAsia="Times New Roman"/>
          <w:b/>
          <w:color w:val="333333"/>
          <w:sz w:val="24"/>
          <w:szCs w:val="24"/>
          <w:lang w:val="en-US" w:eastAsia="ru-RU"/>
        </w:rPr>
        <w:t>III</w:t>
      </w: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.</w:t>
      </w:r>
      <w:r w:rsidRPr="0050573B">
        <w:rPr>
          <w:rFonts w:eastAsia="Times New Roman"/>
          <w:b/>
          <w:sz w:val="24"/>
          <w:szCs w:val="24"/>
          <w:lang w:eastAsia="ru-RU"/>
        </w:rPr>
        <w:t>Оформление научного доклада, подготовка статей.</w:t>
      </w:r>
      <w:proofErr w:type="gramEnd"/>
    </w:p>
    <w:p w:rsidR="00AE77D5" w:rsidRPr="0050573B" w:rsidRDefault="00AE77D5" w:rsidP="00AE77D5">
      <w:pPr>
        <w:shd w:val="clear" w:color="auto" w:fill="FFFFFF"/>
        <w:spacing w:before="240" w:after="240" w:line="240" w:lineRule="auto"/>
        <w:rPr>
          <w:rFonts w:eastAsia="Times New Roman"/>
          <w:b/>
          <w:bCs w:val="0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val="en-US" w:eastAsia="ru-RU"/>
        </w:rPr>
        <w:t>IV</w:t>
      </w: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. Написание диссертации.</w:t>
      </w:r>
    </w:p>
    <w:p w:rsidR="00DC272B" w:rsidRPr="0050573B" w:rsidRDefault="00DC272B" w:rsidP="00AE77D5">
      <w:pPr>
        <w:shd w:val="clear" w:color="auto" w:fill="FFFFFF"/>
        <w:spacing w:before="75" w:after="150" w:line="240" w:lineRule="auto"/>
        <w:rPr>
          <w:rFonts w:eastAsia="Times New Roman"/>
          <w:b/>
          <w:color w:val="333333"/>
          <w:sz w:val="24"/>
          <w:szCs w:val="24"/>
          <w:lang w:eastAsia="ru-RU"/>
        </w:rPr>
      </w:pPr>
    </w:p>
    <w:p w:rsidR="00DC272B" w:rsidRPr="0050573B" w:rsidRDefault="00DC272B" w:rsidP="00AE77D5">
      <w:pPr>
        <w:shd w:val="clear" w:color="auto" w:fill="FFFFFF"/>
        <w:spacing w:before="75" w:after="150" w:line="240" w:lineRule="auto"/>
        <w:rPr>
          <w:rFonts w:eastAsia="Times New Roman"/>
          <w:b/>
          <w:color w:val="333333"/>
          <w:sz w:val="24"/>
          <w:szCs w:val="24"/>
          <w:lang w:eastAsia="ru-RU"/>
        </w:rPr>
      </w:pPr>
    </w:p>
    <w:p w:rsidR="00DC272B" w:rsidRPr="0050573B" w:rsidRDefault="00DC272B" w:rsidP="00AE77D5">
      <w:pPr>
        <w:shd w:val="clear" w:color="auto" w:fill="FFFFFF"/>
        <w:spacing w:before="75" w:after="150" w:line="240" w:lineRule="auto"/>
        <w:rPr>
          <w:rFonts w:eastAsia="Times New Roman"/>
          <w:b/>
          <w:color w:val="333333"/>
          <w:sz w:val="24"/>
          <w:szCs w:val="24"/>
          <w:lang w:eastAsia="ru-RU"/>
        </w:rPr>
      </w:pPr>
    </w:p>
    <w:p w:rsidR="00DC272B" w:rsidRPr="0050573B" w:rsidRDefault="00DC272B" w:rsidP="00AE77D5">
      <w:pPr>
        <w:shd w:val="clear" w:color="auto" w:fill="FFFFFF"/>
        <w:spacing w:before="75" w:after="150" w:line="240" w:lineRule="auto"/>
        <w:rPr>
          <w:rFonts w:eastAsia="Times New Roman"/>
          <w:b/>
          <w:color w:val="333333"/>
          <w:sz w:val="24"/>
          <w:szCs w:val="24"/>
          <w:lang w:eastAsia="ru-RU"/>
        </w:rPr>
      </w:pPr>
    </w:p>
    <w:p w:rsidR="00DC272B" w:rsidRPr="0050573B" w:rsidRDefault="00DC272B" w:rsidP="00AE77D5">
      <w:pPr>
        <w:shd w:val="clear" w:color="auto" w:fill="FFFFFF"/>
        <w:spacing w:before="75" w:after="150" w:line="240" w:lineRule="auto"/>
        <w:rPr>
          <w:rFonts w:eastAsia="Times New Roman"/>
          <w:b/>
          <w:color w:val="333333"/>
          <w:sz w:val="24"/>
          <w:szCs w:val="24"/>
          <w:lang w:eastAsia="ru-RU"/>
        </w:rPr>
      </w:pPr>
    </w:p>
    <w:p w:rsidR="00DC272B" w:rsidRPr="0050573B" w:rsidRDefault="00DC272B" w:rsidP="00AE77D5">
      <w:pPr>
        <w:shd w:val="clear" w:color="auto" w:fill="FFFFFF"/>
        <w:spacing w:before="75" w:after="150" w:line="240" w:lineRule="auto"/>
        <w:rPr>
          <w:rFonts w:eastAsia="Times New Roman"/>
          <w:b/>
          <w:color w:val="333333"/>
          <w:sz w:val="24"/>
          <w:szCs w:val="24"/>
          <w:lang w:eastAsia="ru-RU"/>
        </w:rPr>
      </w:pPr>
    </w:p>
    <w:p w:rsidR="00DC272B" w:rsidRPr="0050573B" w:rsidRDefault="00DC272B" w:rsidP="00AE77D5">
      <w:pPr>
        <w:shd w:val="clear" w:color="auto" w:fill="FFFFFF"/>
        <w:spacing w:before="75" w:after="150" w:line="240" w:lineRule="auto"/>
        <w:rPr>
          <w:rFonts w:eastAsia="Times New Roman"/>
          <w:b/>
          <w:color w:val="333333"/>
          <w:sz w:val="24"/>
          <w:szCs w:val="24"/>
          <w:lang w:eastAsia="ru-RU"/>
        </w:rPr>
      </w:pPr>
    </w:p>
    <w:p w:rsidR="009A1CE0" w:rsidRDefault="009A1CE0" w:rsidP="00AE77D5">
      <w:pPr>
        <w:shd w:val="clear" w:color="auto" w:fill="FFFFFF"/>
        <w:spacing w:before="75" w:after="150" w:line="240" w:lineRule="auto"/>
        <w:rPr>
          <w:rFonts w:eastAsia="Times New Roman"/>
          <w:b/>
          <w:color w:val="333333"/>
          <w:sz w:val="24"/>
          <w:szCs w:val="24"/>
          <w:lang w:eastAsia="ru-RU"/>
        </w:rPr>
      </w:pPr>
    </w:p>
    <w:p w:rsidR="009A1CE0" w:rsidRDefault="009A1CE0" w:rsidP="00AE77D5">
      <w:pPr>
        <w:shd w:val="clear" w:color="auto" w:fill="FFFFFF"/>
        <w:spacing w:before="75" w:after="150" w:line="240" w:lineRule="auto"/>
        <w:rPr>
          <w:rFonts w:eastAsia="Times New Roman"/>
          <w:b/>
          <w:color w:val="333333"/>
          <w:sz w:val="24"/>
          <w:szCs w:val="24"/>
          <w:lang w:eastAsia="ru-RU"/>
        </w:rPr>
      </w:pPr>
    </w:p>
    <w:p w:rsidR="00AE77D5" w:rsidRPr="0050573B" w:rsidRDefault="00AE77D5" w:rsidP="00AE77D5">
      <w:pPr>
        <w:shd w:val="clear" w:color="auto" w:fill="FFFFFF"/>
        <w:spacing w:before="75" w:after="150" w:line="240" w:lineRule="auto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Разделы и виды занятий</w:t>
      </w:r>
    </w:p>
    <w:tbl>
      <w:tblPr>
        <w:tblW w:w="9640" w:type="dxa"/>
        <w:tblInd w:w="-34" w:type="dxa"/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4537"/>
        <w:gridCol w:w="1275"/>
        <w:gridCol w:w="1276"/>
        <w:gridCol w:w="1276"/>
        <w:gridCol w:w="1276"/>
      </w:tblGrid>
      <w:tr w:rsidR="00AE77D5" w:rsidRPr="0050573B" w:rsidTr="004028DA">
        <w:tc>
          <w:tcPr>
            <w:tcW w:w="4537" w:type="dxa"/>
            <w:vMerge w:val="restart"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Раздел дисциплины</w:t>
            </w:r>
          </w:p>
        </w:tc>
        <w:tc>
          <w:tcPr>
            <w:tcW w:w="5103" w:type="dxa"/>
            <w:gridSpan w:val="4"/>
            <w:tcBorders>
              <w:top w:val="single" w:sz="8" w:space="0" w:color="000000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Часы по видам  занятий</w:t>
            </w:r>
          </w:p>
        </w:tc>
      </w:tr>
      <w:tr w:rsidR="00AE77D5" w:rsidRPr="0050573B" w:rsidTr="004028DA">
        <w:tc>
          <w:tcPr>
            <w:tcW w:w="4537" w:type="dxa"/>
            <w:vMerge/>
            <w:tcBorders>
              <w:top w:val="single" w:sz="8" w:space="0" w:color="000000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vAlign w:val="center"/>
            <w:hideMark/>
          </w:tcPr>
          <w:p w:rsidR="00AE77D5" w:rsidRPr="0050573B" w:rsidRDefault="00AE77D5" w:rsidP="004028DA">
            <w:pPr>
              <w:spacing w:after="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Лекций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Семинаров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proofErr w:type="spellStart"/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Самост</w:t>
            </w:r>
            <w:proofErr w:type="spellEnd"/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.</w:t>
            </w:r>
          </w:p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работы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Всего</w:t>
            </w:r>
          </w:p>
        </w:tc>
      </w:tr>
      <w:tr w:rsidR="00AE77D5" w:rsidRPr="0050573B" w:rsidTr="004028DA">
        <w:tc>
          <w:tcPr>
            <w:tcW w:w="453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val="en-US" w:eastAsia="ru-RU"/>
              </w:rPr>
              <w:t>I</w:t>
            </w: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.Изучение специальной литературы по теме диссертации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120" w:after="0"/>
              <w:jc w:val="center"/>
              <w:rPr>
                <w:sz w:val="24"/>
                <w:szCs w:val="24"/>
              </w:rPr>
            </w:pPr>
            <w:r w:rsidRPr="0050573B">
              <w:rPr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120" w:after="15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396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396</w:t>
            </w:r>
          </w:p>
        </w:tc>
      </w:tr>
      <w:tr w:rsidR="00AE77D5" w:rsidRPr="0050573B" w:rsidTr="004028DA">
        <w:tc>
          <w:tcPr>
            <w:tcW w:w="453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val="en-US" w:eastAsia="ru-RU"/>
              </w:rPr>
              <w:t>II</w:t>
            </w: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.Проведение научного исследования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120" w:after="0"/>
              <w:jc w:val="center"/>
              <w:rPr>
                <w:sz w:val="24"/>
                <w:szCs w:val="24"/>
              </w:rPr>
            </w:pPr>
            <w:r w:rsidRPr="0050573B">
              <w:rPr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120" w:after="15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F120A5" w:rsidP="004028DA">
            <w:pPr>
              <w:spacing w:before="75" w:after="15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1224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F120A5" w:rsidP="004028DA">
            <w:pPr>
              <w:spacing w:before="75" w:after="15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sz w:val="24"/>
                <w:szCs w:val="24"/>
                <w:lang w:eastAsia="ru-RU"/>
              </w:rPr>
              <w:t>1224</w:t>
            </w:r>
          </w:p>
        </w:tc>
      </w:tr>
      <w:tr w:rsidR="00AE77D5" w:rsidRPr="0050573B" w:rsidTr="004028DA">
        <w:tc>
          <w:tcPr>
            <w:tcW w:w="453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val="en-US" w:eastAsia="ru-RU"/>
              </w:rPr>
              <w:t>III</w:t>
            </w: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.Оформление научного доклада, подготовка статей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120" w:after="0"/>
              <w:jc w:val="center"/>
              <w:rPr>
                <w:sz w:val="24"/>
                <w:szCs w:val="24"/>
              </w:rPr>
            </w:pPr>
            <w:r w:rsidRPr="0050573B">
              <w:rPr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120" w:after="15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216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216</w:t>
            </w:r>
          </w:p>
        </w:tc>
      </w:tr>
      <w:tr w:rsidR="00AE77D5" w:rsidRPr="0050573B" w:rsidTr="004028DA">
        <w:tc>
          <w:tcPr>
            <w:tcW w:w="453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val="en-US" w:eastAsia="ru-RU"/>
              </w:rPr>
              <w:t>IV</w:t>
            </w: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.Написание диссертации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120" w:after="0"/>
              <w:jc w:val="center"/>
              <w:rPr>
                <w:sz w:val="24"/>
                <w:szCs w:val="24"/>
              </w:rPr>
            </w:pPr>
            <w:r w:rsidRPr="0050573B">
              <w:rPr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120" w:after="15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540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540</w:t>
            </w:r>
          </w:p>
        </w:tc>
      </w:tr>
      <w:tr w:rsidR="00AE77D5" w:rsidRPr="0050573B" w:rsidTr="004028DA">
        <w:tc>
          <w:tcPr>
            <w:tcW w:w="453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75" w:after="15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val="en-US" w:eastAsia="ru-RU"/>
              </w:rPr>
              <w:t>V</w:t>
            </w: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.Индивидуальные консультации преподавателя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E77D5" w:rsidRPr="0050573B" w:rsidRDefault="00AE77D5" w:rsidP="004028DA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  <w:r w:rsidRPr="0050573B">
              <w:rPr>
                <w:sz w:val="24"/>
                <w:szCs w:val="24"/>
                <w:lang w:val="en-US"/>
              </w:rPr>
              <w:t>36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E77D5" w:rsidRPr="0050573B" w:rsidRDefault="00AE77D5" w:rsidP="004028DA">
            <w:pPr>
              <w:spacing w:after="0"/>
              <w:jc w:val="center"/>
              <w:rPr>
                <w:sz w:val="24"/>
                <w:szCs w:val="24"/>
                <w:lang w:val="en-US"/>
              </w:rPr>
            </w:pPr>
            <w:r w:rsidRPr="0050573B">
              <w:rPr>
                <w:sz w:val="24"/>
                <w:szCs w:val="24"/>
              </w:rPr>
              <w:t>1</w:t>
            </w:r>
            <w:r w:rsidRPr="0050573B">
              <w:rPr>
                <w:sz w:val="24"/>
                <w:szCs w:val="24"/>
                <w:lang w:val="en-US"/>
              </w:rPr>
              <w:t>44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vAlign w:val="center"/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sz w:val="24"/>
                <w:szCs w:val="24"/>
                <w:lang w:val="en-US"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val="en-US" w:eastAsia="ru-RU"/>
              </w:rPr>
              <w:t>180</w:t>
            </w:r>
          </w:p>
        </w:tc>
      </w:tr>
      <w:tr w:rsidR="00AE77D5" w:rsidRPr="0050573B" w:rsidTr="004028DA">
        <w:tc>
          <w:tcPr>
            <w:tcW w:w="4537" w:type="dxa"/>
            <w:tcBorders>
              <w:top w:val="nil"/>
              <w:left w:val="single" w:sz="8" w:space="0" w:color="000000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4028DA">
            <w:pPr>
              <w:spacing w:before="75" w:after="150" w:line="240" w:lineRule="auto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b/>
                <w:sz w:val="24"/>
                <w:szCs w:val="24"/>
                <w:lang w:eastAsia="ru-RU"/>
              </w:rPr>
              <w:t>Общая трудоемкость дисциплины</w:t>
            </w:r>
          </w:p>
        </w:tc>
        <w:tc>
          <w:tcPr>
            <w:tcW w:w="1275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</w:tcPr>
          <w:p w:rsidR="00AE77D5" w:rsidRPr="0050573B" w:rsidRDefault="00AE77D5" w:rsidP="004028DA">
            <w:pPr>
              <w:spacing w:before="120" w:after="0"/>
              <w:jc w:val="center"/>
              <w:rPr>
                <w:sz w:val="24"/>
                <w:szCs w:val="24"/>
              </w:rPr>
            </w:pPr>
            <w:r w:rsidRPr="0050573B">
              <w:rPr>
                <w:sz w:val="24"/>
                <w:szCs w:val="24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4028DA">
            <w:pPr>
              <w:spacing w:before="120" w:after="150" w:line="240" w:lineRule="auto"/>
              <w:jc w:val="center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4028DA">
            <w:pPr>
              <w:spacing w:before="75" w:after="15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</w:p>
        </w:tc>
        <w:tc>
          <w:tcPr>
            <w:tcW w:w="1276" w:type="dxa"/>
            <w:tcBorders>
              <w:top w:val="nil"/>
              <w:left w:val="nil"/>
              <w:bottom w:val="single" w:sz="8" w:space="0" w:color="000000"/>
              <w:right w:val="single" w:sz="8" w:space="0" w:color="000000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F120A5" w:rsidP="004028DA">
            <w:pPr>
              <w:spacing w:before="75" w:after="150" w:line="240" w:lineRule="auto"/>
              <w:jc w:val="center"/>
              <w:rPr>
                <w:rFonts w:eastAsia="Times New Roman"/>
                <w:b/>
                <w:sz w:val="24"/>
                <w:szCs w:val="24"/>
                <w:lang w:eastAsia="ru-RU"/>
              </w:rPr>
            </w:pPr>
            <w:r>
              <w:rPr>
                <w:rFonts w:eastAsia="Times New Roman"/>
                <w:b/>
                <w:sz w:val="24"/>
                <w:szCs w:val="24"/>
                <w:lang w:eastAsia="ru-RU"/>
              </w:rPr>
              <w:t>2556</w:t>
            </w:r>
          </w:p>
        </w:tc>
      </w:tr>
    </w:tbl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708"/>
        <w:jc w:val="both"/>
        <w:rPr>
          <w:rFonts w:eastAsia="Times New Roman"/>
          <w:b/>
          <w:bCs w:val="0"/>
          <w:color w:val="333333"/>
          <w:sz w:val="24"/>
          <w:szCs w:val="24"/>
          <w:lang w:eastAsia="ru-RU"/>
        </w:rPr>
      </w:pP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708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6. Контроль и его виды</w:t>
      </w: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709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>Контрольные работы и тестовые контроли не предусмотрены.</w:t>
      </w: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709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 xml:space="preserve">Формы контроля: написание и представление аннотации научного исследования, написание и </w:t>
      </w:r>
      <w:proofErr w:type="spellStart"/>
      <w:r w:rsidRPr="0050573B">
        <w:rPr>
          <w:rFonts w:eastAsia="Times New Roman"/>
          <w:color w:val="333333"/>
          <w:sz w:val="24"/>
          <w:szCs w:val="24"/>
          <w:lang w:eastAsia="ru-RU"/>
        </w:rPr>
        <w:t>представлениенаучного</w:t>
      </w:r>
      <w:proofErr w:type="spellEnd"/>
      <w:r w:rsidRPr="0050573B">
        <w:rPr>
          <w:rFonts w:eastAsia="Times New Roman"/>
          <w:color w:val="333333"/>
          <w:sz w:val="24"/>
          <w:szCs w:val="24"/>
          <w:lang w:eastAsia="ru-RU"/>
        </w:rPr>
        <w:t xml:space="preserve"> доклада (обязательно), написание статей и/или оформление заявки на предполагаемое изобретение (полезную модель) – по желанию и решению научного руководителя, написание и защита диссертации.</w:t>
      </w: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709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color w:val="333333"/>
          <w:sz w:val="24"/>
          <w:szCs w:val="24"/>
          <w:lang w:eastAsia="ru-RU"/>
        </w:rPr>
        <w:t>Оценка степени готовности научного исследования определяется на промежуточных этапах, и в виде рецензирования научного доклада (при наличии – диссертационной работы) в лаборатории.</w:t>
      </w:r>
    </w:p>
    <w:p w:rsidR="00151F14" w:rsidRPr="0050573B" w:rsidRDefault="00151F14" w:rsidP="00AE77D5">
      <w:pPr>
        <w:shd w:val="clear" w:color="auto" w:fill="FFFFFF"/>
        <w:spacing w:before="75" w:after="150" w:line="240" w:lineRule="auto"/>
        <w:ind w:firstLine="709"/>
        <w:jc w:val="both"/>
        <w:rPr>
          <w:rFonts w:eastAsia="Times New Roman"/>
          <w:b/>
          <w:color w:val="333333"/>
          <w:spacing w:val="-6"/>
          <w:sz w:val="24"/>
          <w:szCs w:val="24"/>
          <w:lang w:eastAsia="ru-RU"/>
        </w:rPr>
      </w:pPr>
    </w:p>
    <w:p w:rsidR="00AE77D5" w:rsidRPr="0050573B" w:rsidRDefault="00AE77D5" w:rsidP="00AE77D5">
      <w:pPr>
        <w:shd w:val="clear" w:color="auto" w:fill="FFFFFF"/>
        <w:spacing w:before="75" w:after="150" w:line="240" w:lineRule="auto"/>
        <w:ind w:firstLine="709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pacing w:val="-6"/>
          <w:sz w:val="24"/>
          <w:szCs w:val="24"/>
          <w:lang w:eastAsia="ru-RU"/>
        </w:rPr>
        <w:t>7. Учебно-методическое и информационное обеспечение</w:t>
      </w:r>
    </w:p>
    <w:p w:rsidR="00AE77D5" w:rsidRPr="0050573B" w:rsidRDefault="00AE77D5" w:rsidP="00AE77D5">
      <w:pPr>
        <w:shd w:val="clear" w:color="auto" w:fill="FFFFFF"/>
        <w:spacing w:after="0" w:line="240" w:lineRule="auto"/>
        <w:ind w:firstLine="709"/>
        <w:jc w:val="both"/>
        <w:rPr>
          <w:rFonts w:eastAsia="Times New Roman"/>
          <w:b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Рекомендуемая литература</w:t>
      </w:r>
    </w:p>
    <w:p w:rsidR="00AE77D5" w:rsidRPr="0050573B" w:rsidRDefault="00AE77D5" w:rsidP="0006622C">
      <w:pPr>
        <w:numPr>
          <w:ilvl w:val="0"/>
          <w:numId w:val="37"/>
        </w:numPr>
        <w:spacing w:after="0" w:line="240" w:lineRule="auto"/>
        <w:rPr>
          <w:sz w:val="24"/>
          <w:szCs w:val="24"/>
        </w:rPr>
      </w:pPr>
      <w:proofErr w:type="spellStart"/>
      <w:r w:rsidRPr="0050573B">
        <w:rPr>
          <w:sz w:val="24"/>
          <w:szCs w:val="24"/>
        </w:rPr>
        <w:t>Аристер</w:t>
      </w:r>
      <w:proofErr w:type="spellEnd"/>
      <w:r w:rsidRPr="0050573B">
        <w:rPr>
          <w:sz w:val="24"/>
          <w:szCs w:val="24"/>
        </w:rPr>
        <w:t xml:space="preserve"> Н.И., Резник С.Д., </w:t>
      </w:r>
      <w:proofErr w:type="spellStart"/>
      <w:r w:rsidRPr="0050573B">
        <w:rPr>
          <w:sz w:val="24"/>
          <w:szCs w:val="24"/>
        </w:rPr>
        <w:t>Сазыкина</w:t>
      </w:r>
      <w:proofErr w:type="spellEnd"/>
      <w:r w:rsidRPr="0050573B">
        <w:rPr>
          <w:sz w:val="24"/>
          <w:szCs w:val="24"/>
        </w:rPr>
        <w:t xml:space="preserve"> О.А. Диссертационный менеджмент в вопросах и ответах / Под ред. Ф.И. </w:t>
      </w:r>
      <w:proofErr w:type="spellStart"/>
      <w:r w:rsidRPr="0050573B">
        <w:rPr>
          <w:sz w:val="24"/>
          <w:szCs w:val="24"/>
        </w:rPr>
        <w:t>Шамхалова</w:t>
      </w:r>
      <w:proofErr w:type="spellEnd"/>
      <w:r w:rsidRPr="0050573B">
        <w:rPr>
          <w:sz w:val="24"/>
          <w:szCs w:val="24"/>
        </w:rPr>
        <w:t xml:space="preserve">. – М.: ИНФРА-М, 2011. – 256 с. + </w:t>
      </w:r>
      <w:r w:rsidRPr="0050573B">
        <w:rPr>
          <w:sz w:val="24"/>
          <w:szCs w:val="24"/>
          <w:lang w:val="en-US"/>
        </w:rPr>
        <w:t>CD</w:t>
      </w:r>
      <w:r w:rsidRPr="0050573B">
        <w:rPr>
          <w:sz w:val="24"/>
          <w:szCs w:val="24"/>
        </w:rPr>
        <w:t>-</w:t>
      </w:r>
      <w:r w:rsidRPr="0050573B">
        <w:rPr>
          <w:sz w:val="24"/>
          <w:szCs w:val="24"/>
          <w:lang w:val="en-US"/>
        </w:rPr>
        <w:t>R</w:t>
      </w:r>
      <w:r w:rsidRPr="0050573B">
        <w:rPr>
          <w:sz w:val="24"/>
          <w:szCs w:val="24"/>
        </w:rPr>
        <w:t>.</w:t>
      </w:r>
    </w:p>
    <w:p w:rsidR="00AE77D5" w:rsidRPr="0050573B" w:rsidRDefault="00AE77D5" w:rsidP="0006622C">
      <w:pPr>
        <w:numPr>
          <w:ilvl w:val="0"/>
          <w:numId w:val="37"/>
        </w:numPr>
        <w:spacing w:after="0" w:line="240" w:lineRule="auto"/>
        <w:rPr>
          <w:sz w:val="24"/>
          <w:szCs w:val="24"/>
        </w:rPr>
      </w:pPr>
      <w:proofErr w:type="spellStart"/>
      <w:r w:rsidRPr="0050573B">
        <w:rPr>
          <w:sz w:val="24"/>
          <w:szCs w:val="24"/>
        </w:rPr>
        <w:t>Аристер</w:t>
      </w:r>
      <w:proofErr w:type="spellEnd"/>
      <w:r w:rsidRPr="0050573B">
        <w:rPr>
          <w:sz w:val="24"/>
          <w:szCs w:val="24"/>
        </w:rPr>
        <w:t xml:space="preserve"> Н.И., Резник С.Д., Управление диссертационным советом: Практическое пособие</w:t>
      </w:r>
      <w:proofErr w:type="gramStart"/>
      <w:r w:rsidRPr="0050573B">
        <w:rPr>
          <w:sz w:val="24"/>
          <w:szCs w:val="24"/>
        </w:rPr>
        <w:t xml:space="preserve"> / П</w:t>
      </w:r>
      <w:proofErr w:type="gramEnd"/>
      <w:r w:rsidRPr="0050573B">
        <w:rPr>
          <w:sz w:val="24"/>
          <w:szCs w:val="24"/>
        </w:rPr>
        <w:t xml:space="preserve">од ред. Ф.И. </w:t>
      </w:r>
      <w:proofErr w:type="spellStart"/>
      <w:r w:rsidRPr="0050573B">
        <w:rPr>
          <w:sz w:val="24"/>
          <w:szCs w:val="24"/>
        </w:rPr>
        <w:t>Шамхалова</w:t>
      </w:r>
      <w:proofErr w:type="spellEnd"/>
      <w:r w:rsidRPr="0050573B">
        <w:rPr>
          <w:sz w:val="24"/>
          <w:szCs w:val="24"/>
        </w:rPr>
        <w:t xml:space="preserve">. – 3-е изд., </w:t>
      </w:r>
      <w:proofErr w:type="spellStart"/>
      <w:r w:rsidRPr="0050573B">
        <w:rPr>
          <w:sz w:val="24"/>
          <w:szCs w:val="24"/>
        </w:rPr>
        <w:t>перераб</w:t>
      </w:r>
      <w:proofErr w:type="spellEnd"/>
      <w:r w:rsidRPr="0050573B">
        <w:rPr>
          <w:sz w:val="24"/>
          <w:szCs w:val="24"/>
        </w:rPr>
        <w:t>. и доп. – М.: ИНФРА-М, 2010. – 464 с.</w:t>
      </w:r>
    </w:p>
    <w:p w:rsidR="00AE77D5" w:rsidRPr="0050573B" w:rsidRDefault="00AE77D5" w:rsidP="0006622C">
      <w:pPr>
        <w:numPr>
          <w:ilvl w:val="0"/>
          <w:numId w:val="37"/>
        </w:numPr>
        <w:spacing w:after="0" w:line="240" w:lineRule="auto"/>
        <w:rPr>
          <w:sz w:val="24"/>
          <w:szCs w:val="24"/>
        </w:rPr>
      </w:pPr>
      <w:proofErr w:type="spellStart"/>
      <w:r w:rsidRPr="0050573B">
        <w:rPr>
          <w:sz w:val="24"/>
          <w:szCs w:val="24"/>
        </w:rPr>
        <w:t>Аристер</w:t>
      </w:r>
      <w:proofErr w:type="spellEnd"/>
      <w:r w:rsidRPr="0050573B">
        <w:rPr>
          <w:sz w:val="24"/>
          <w:szCs w:val="24"/>
        </w:rPr>
        <w:t xml:space="preserve"> Н.И., Резник С.Д., Управление диссертационным советом: Практическое пособие</w:t>
      </w:r>
      <w:proofErr w:type="gramStart"/>
      <w:r w:rsidRPr="0050573B">
        <w:rPr>
          <w:sz w:val="24"/>
          <w:szCs w:val="24"/>
        </w:rPr>
        <w:t xml:space="preserve"> / П</w:t>
      </w:r>
      <w:proofErr w:type="gramEnd"/>
      <w:r w:rsidRPr="0050573B">
        <w:rPr>
          <w:sz w:val="24"/>
          <w:szCs w:val="24"/>
        </w:rPr>
        <w:t xml:space="preserve">од ред. Ф.И. </w:t>
      </w:r>
      <w:proofErr w:type="spellStart"/>
      <w:r w:rsidRPr="0050573B">
        <w:rPr>
          <w:sz w:val="24"/>
          <w:szCs w:val="24"/>
        </w:rPr>
        <w:t>Шамхалова</w:t>
      </w:r>
      <w:proofErr w:type="spellEnd"/>
      <w:r w:rsidRPr="0050573B">
        <w:rPr>
          <w:sz w:val="24"/>
          <w:szCs w:val="24"/>
        </w:rPr>
        <w:t xml:space="preserve">. – 4-е изд., </w:t>
      </w:r>
      <w:proofErr w:type="spellStart"/>
      <w:r w:rsidRPr="0050573B">
        <w:rPr>
          <w:sz w:val="24"/>
          <w:szCs w:val="24"/>
        </w:rPr>
        <w:t>перераб</w:t>
      </w:r>
      <w:proofErr w:type="spellEnd"/>
      <w:r w:rsidRPr="0050573B">
        <w:rPr>
          <w:sz w:val="24"/>
          <w:szCs w:val="24"/>
        </w:rPr>
        <w:t xml:space="preserve">. и доп. – М.: ИНФРА-М, 2011. – 319 с. + </w:t>
      </w:r>
      <w:r w:rsidRPr="0050573B">
        <w:rPr>
          <w:sz w:val="24"/>
          <w:szCs w:val="24"/>
          <w:lang w:val="en-US"/>
        </w:rPr>
        <w:t>CD</w:t>
      </w:r>
      <w:r w:rsidRPr="0050573B">
        <w:rPr>
          <w:sz w:val="24"/>
          <w:szCs w:val="24"/>
        </w:rPr>
        <w:t>-</w:t>
      </w:r>
      <w:r w:rsidRPr="0050573B">
        <w:rPr>
          <w:sz w:val="24"/>
          <w:szCs w:val="24"/>
          <w:lang w:val="en-US"/>
        </w:rPr>
        <w:t>R</w:t>
      </w:r>
      <w:r w:rsidRPr="0050573B">
        <w:rPr>
          <w:sz w:val="24"/>
          <w:szCs w:val="24"/>
        </w:rPr>
        <w:t>.</w:t>
      </w:r>
    </w:p>
    <w:p w:rsidR="00AE77D5" w:rsidRPr="0050573B" w:rsidRDefault="00AE77D5" w:rsidP="0006622C">
      <w:pPr>
        <w:pStyle w:val="aa"/>
        <w:widowControl/>
        <w:numPr>
          <w:ilvl w:val="0"/>
          <w:numId w:val="38"/>
        </w:numPr>
        <w:autoSpaceDE/>
        <w:autoSpaceDN/>
        <w:adjustRightInd/>
        <w:rPr>
          <w:sz w:val="24"/>
          <w:szCs w:val="24"/>
        </w:rPr>
      </w:pPr>
      <w:r w:rsidRPr="0050573B">
        <w:rPr>
          <w:sz w:val="24"/>
          <w:szCs w:val="24"/>
        </w:rPr>
        <w:t xml:space="preserve">С.Д. Резник. Как защитить свою диссертацию: Практическое пособие. -  3-е изд., </w:t>
      </w:r>
      <w:proofErr w:type="spellStart"/>
      <w:r w:rsidRPr="0050573B">
        <w:rPr>
          <w:sz w:val="24"/>
          <w:szCs w:val="24"/>
        </w:rPr>
        <w:t>перераб</w:t>
      </w:r>
      <w:proofErr w:type="spellEnd"/>
      <w:r w:rsidRPr="0050573B">
        <w:rPr>
          <w:sz w:val="24"/>
          <w:szCs w:val="24"/>
        </w:rPr>
        <w:t>. и доп. – М.: ИНФА-М, 2011. – 347 с.</w:t>
      </w:r>
    </w:p>
    <w:p w:rsidR="00AE77D5" w:rsidRPr="0050573B" w:rsidRDefault="00AE77D5" w:rsidP="00AE77D5">
      <w:pPr>
        <w:ind w:left="360"/>
        <w:rPr>
          <w:sz w:val="24"/>
          <w:szCs w:val="24"/>
        </w:rPr>
      </w:pPr>
    </w:p>
    <w:p w:rsidR="0050573B" w:rsidRDefault="0050573B" w:rsidP="00DC272B">
      <w:pPr>
        <w:shd w:val="clear" w:color="auto" w:fill="FFFFFF"/>
        <w:spacing w:before="75" w:after="150" w:line="240" w:lineRule="auto"/>
        <w:ind w:left="284" w:firstLine="540"/>
        <w:jc w:val="both"/>
        <w:rPr>
          <w:rFonts w:eastAsia="Times New Roman"/>
          <w:b/>
          <w:color w:val="333333"/>
          <w:sz w:val="24"/>
          <w:szCs w:val="24"/>
          <w:lang w:eastAsia="ru-RU"/>
        </w:rPr>
      </w:pPr>
    </w:p>
    <w:p w:rsidR="00AE77D5" w:rsidRPr="0050573B" w:rsidRDefault="00AE77D5" w:rsidP="00DC272B">
      <w:pPr>
        <w:shd w:val="clear" w:color="auto" w:fill="FFFFFF"/>
        <w:spacing w:before="75" w:after="150" w:line="240" w:lineRule="auto"/>
        <w:ind w:left="284" w:firstLine="540"/>
        <w:jc w:val="both"/>
        <w:rPr>
          <w:rFonts w:eastAsia="Times New Roman"/>
          <w:b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Рекомендуемые информационные ресурсы</w:t>
      </w:r>
    </w:p>
    <w:p w:rsidR="00AE77D5" w:rsidRPr="0050573B" w:rsidRDefault="003A7F8D" w:rsidP="00DC272B">
      <w:pPr>
        <w:shd w:val="clear" w:color="auto" w:fill="FFFFFF"/>
        <w:spacing w:before="75" w:after="150" w:line="240" w:lineRule="auto"/>
        <w:ind w:left="284"/>
        <w:jc w:val="both"/>
        <w:rPr>
          <w:sz w:val="24"/>
          <w:szCs w:val="24"/>
        </w:rPr>
      </w:pPr>
      <w:hyperlink r:id="rId21" w:tgtFrame="_blank" w:history="1">
        <w:r w:rsidR="00AE77D5" w:rsidRPr="0050573B">
          <w:rPr>
            <w:rStyle w:val="af6"/>
            <w:color w:val="000080"/>
            <w:sz w:val="24"/>
            <w:szCs w:val="24"/>
            <w:lang w:eastAsia="ru-RU"/>
          </w:rPr>
          <w:t>http://www.vak.ed.gov.ru</w:t>
        </w:r>
      </w:hyperlink>
    </w:p>
    <w:p w:rsidR="00AE77D5" w:rsidRPr="0050573B" w:rsidRDefault="003A7F8D" w:rsidP="00DC272B">
      <w:pPr>
        <w:shd w:val="clear" w:color="auto" w:fill="FFFFFF"/>
        <w:spacing w:before="75" w:after="150" w:line="240" w:lineRule="auto"/>
        <w:ind w:left="284"/>
        <w:jc w:val="both"/>
        <w:rPr>
          <w:rFonts w:eastAsia="Times New Roman"/>
          <w:color w:val="333333"/>
          <w:sz w:val="24"/>
          <w:szCs w:val="24"/>
          <w:lang w:eastAsia="ru-RU"/>
        </w:rPr>
      </w:pPr>
      <w:hyperlink r:id="rId22" w:history="1">
        <w:r w:rsidR="00AE77D5" w:rsidRPr="0050573B">
          <w:rPr>
            <w:rStyle w:val="af6"/>
            <w:sz w:val="24"/>
            <w:szCs w:val="24"/>
            <w:lang w:eastAsia="ru-RU"/>
          </w:rPr>
          <w:t>http://www.</w:t>
        </w:r>
        <w:proofErr w:type="spellStart"/>
        <w:r w:rsidR="00AE77D5" w:rsidRPr="0050573B">
          <w:rPr>
            <w:rStyle w:val="af6"/>
            <w:sz w:val="24"/>
            <w:szCs w:val="24"/>
            <w:lang w:val="en-US" w:eastAsia="ru-RU"/>
          </w:rPr>
          <w:t>elibrary</w:t>
        </w:r>
        <w:proofErr w:type="spellEnd"/>
        <w:r w:rsidR="00AE77D5" w:rsidRPr="0050573B">
          <w:rPr>
            <w:rStyle w:val="af6"/>
            <w:sz w:val="24"/>
            <w:szCs w:val="24"/>
            <w:lang w:eastAsia="ru-RU"/>
          </w:rPr>
          <w:t>.</w:t>
        </w:r>
        <w:r w:rsidR="00AE77D5" w:rsidRPr="0050573B">
          <w:rPr>
            <w:rStyle w:val="af6"/>
            <w:sz w:val="24"/>
            <w:szCs w:val="24"/>
            <w:lang w:val="en-US" w:eastAsia="ru-RU"/>
          </w:rPr>
          <w:t>r</w:t>
        </w:r>
        <w:r w:rsidR="00AE77D5" w:rsidRPr="0050573B">
          <w:rPr>
            <w:rStyle w:val="af6"/>
            <w:sz w:val="24"/>
            <w:szCs w:val="24"/>
            <w:lang w:eastAsia="ru-RU"/>
          </w:rPr>
          <w:t>u</w:t>
        </w:r>
      </w:hyperlink>
    </w:p>
    <w:p w:rsidR="00AE77D5" w:rsidRPr="0050573B" w:rsidRDefault="003A7F8D" w:rsidP="00DC272B">
      <w:pPr>
        <w:shd w:val="clear" w:color="auto" w:fill="FFFFFF"/>
        <w:spacing w:before="75" w:after="150" w:line="240" w:lineRule="auto"/>
        <w:ind w:left="284"/>
        <w:jc w:val="both"/>
        <w:rPr>
          <w:rFonts w:eastAsia="Times New Roman"/>
          <w:color w:val="333333"/>
          <w:sz w:val="24"/>
          <w:szCs w:val="24"/>
          <w:lang w:eastAsia="ru-RU"/>
        </w:rPr>
      </w:pPr>
      <w:hyperlink r:id="rId23" w:tgtFrame="_blank" w:history="1">
        <w:r w:rsidR="00AE77D5" w:rsidRPr="0050573B">
          <w:rPr>
            <w:rStyle w:val="af6"/>
            <w:color w:val="000080"/>
            <w:sz w:val="24"/>
            <w:szCs w:val="24"/>
            <w:lang w:eastAsia="ru-RU"/>
          </w:rPr>
          <w:t>http://www.ncbi.nlm.nih.gov/pubmed</w:t>
        </w:r>
      </w:hyperlink>
    </w:p>
    <w:p w:rsidR="00AE77D5" w:rsidRPr="0050573B" w:rsidRDefault="00AE77D5" w:rsidP="00DC272B">
      <w:pPr>
        <w:shd w:val="clear" w:color="auto" w:fill="FFFFFF"/>
        <w:spacing w:before="75" w:after="150" w:line="240" w:lineRule="auto"/>
        <w:ind w:left="284" w:firstLine="708"/>
        <w:jc w:val="both"/>
        <w:rPr>
          <w:rFonts w:eastAsia="Times New Roman"/>
          <w:color w:val="333333"/>
          <w:sz w:val="24"/>
          <w:szCs w:val="24"/>
          <w:lang w:eastAsia="ru-RU"/>
        </w:rPr>
      </w:pPr>
      <w:r w:rsidRPr="0050573B">
        <w:rPr>
          <w:rFonts w:eastAsia="Times New Roman"/>
          <w:b/>
          <w:color w:val="333333"/>
          <w:sz w:val="24"/>
          <w:szCs w:val="24"/>
          <w:lang w:eastAsia="ru-RU"/>
        </w:rPr>
        <w:t>8. Материально-техническое  обеспечение</w:t>
      </w:r>
    </w:p>
    <w:tbl>
      <w:tblPr>
        <w:tblW w:w="10632" w:type="dxa"/>
        <w:tblInd w:w="-34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269"/>
        <w:gridCol w:w="8363"/>
      </w:tblGrid>
      <w:tr w:rsidR="00AE77D5" w:rsidRPr="0050573B" w:rsidTr="00DC272B">
        <w:trPr>
          <w:trHeight w:val="476"/>
        </w:trPr>
        <w:tc>
          <w:tcPr>
            <w:tcW w:w="2269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DC272B">
            <w:pPr>
              <w:spacing w:after="0" w:line="240" w:lineRule="auto"/>
              <w:ind w:left="284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Наименование</w:t>
            </w:r>
          </w:p>
          <w:p w:rsidR="00AE77D5" w:rsidRPr="0050573B" w:rsidRDefault="00AE77D5" w:rsidP="00DC272B">
            <w:pPr>
              <w:spacing w:after="0" w:line="240" w:lineRule="auto"/>
              <w:ind w:left="284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подразделения</w:t>
            </w:r>
          </w:p>
        </w:tc>
        <w:tc>
          <w:tcPr>
            <w:tcW w:w="8363" w:type="dxa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DC272B">
            <w:pPr>
              <w:spacing w:after="0" w:line="240" w:lineRule="auto"/>
              <w:ind w:left="284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Наименование специализированных аудиторий, кабинетов, лабораторий и прочее с перечнем основного оборудования</w:t>
            </w:r>
          </w:p>
        </w:tc>
      </w:tr>
      <w:tr w:rsidR="00AE77D5" w:rsidRPr="0050573B" w:rsidTr="00DC272B">
        <w:trPr>
          <w:trHeight w:val="131"/>
        </w:trPr>
        <w:tc>
          <w:tcPr>
            <w:tcW w:w="2269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DC272B">
            <w:pPr>
              <w:spacing w:after="0" w:line="240" w:lineRule="auto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Лаборатория</w:t>
            </w:r>
          </w:p>
        </w:tc>
        <w:tc>
          <w:tcPr>
            <w:tcW w:w="8363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FFFFFF"/>
            <w:tcMar>
              <w:top w:w="0" w:type="dxa"/>
              <w:left w:w="108" w:type="dxa"/>
              <w:bottom w:w="0" w:type="dxa"/>
              <w:right w:w="108" w:type="dxa"/>
            </w:tcMar>
            <w:hideMark/>
          </w:tcPr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Учебный класс с комплексом учебно-методического обеспечения (световые микроскопы, наборы гистологических и патологоанатомических микропрепаратов, таблицы, муляжи).</w:t>
            </w:r>
          </w:p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Музей анатомических и патологоанатомических макропрепаратов.</w:t>
            </w:r>
          </w:p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Учебные слайды, видеофильмы.</w:t>
            </w:r>
          </w:p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Мультимедийный проектор с набором презентаций.</w:t>
            </w:r>
          </w:p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 xml:space="preserve">Тестовые вопросы и задачи. </w:t>
            </w:r>
          </w:p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Набор методических рекомендаций и пособий, монографий в библиотеке института и в методическом кабинете.</w:t>
            </w:r>
          </w:p>
          <w:p w:rsidR="00AE77D5" w:rsidRPr="0050573B" w:rsidRDefault="00AE77D5" w:rsidP="00DC272B">
            <w:pPr>
              <w:spacing w:after="0" w:line="240" w:lineRule="auto"/>
              <w:jc w:val="both"/>
              <w:rPr>
                <w:rFonts w:eastAsia="Times New Roman"/>
                <w:sz w:val="24"/>
                <w:szCs w:val="24"/>
                <w:lang w:eastAsia="ru-RU"/>
              </w:rPr>
            </w:pPr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Научно-исследовательские лаборатории института: Иммуноморфологии воспаления</w:t>
            </w:r>
            <w:proofErr w:type="gramStart"/>
            <w:r w:rsidRPr="0050573B">
              <w:rPr>
                <w:rFonts w:eastAsia="Times New Roman"/>
                <w:sz w:val="24"/>
                <w:szCs w:val="24"/>
                <w:lang w:eastAsia="ru-RU"/>
              </w:rPr>
              <w:t>,(</w:t>
            </w:r>
            <w:proofErr w:type="gramEnd"/>
            <w:r w:rsidRPr="0050573B">
              <w:rPr>
                <w:rFonts w:eastAsia="Times New Roman"/>
                <w:sz w:val="24"/>
                <w:szCs w:val="24"/>
                <w:lang w:eastAsia="ru-RU"/>
              </w:rPr>
              <w:t xml:space="preserve">гистологическая, </w:t>
            </w:r>
            <w:proofErr w:type="spellStart"/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иммуногистохимическая</w:t>
            </w:r>
            <w:proofErr w:type="spellEnd"/>
            <w:r w:rsidRPr="0050573B">
              <w:rPr>
                <w:rFonts w:eastAsia="Times New Roman"/>
                <w:sz w:val="24"/>
                <w:szCs w:val="24"/>
                <w:lang w:eastAsia="ru-RU"/>
              </w:rPr>
              <w:t xml:space="preserve">), экспериментальной патологии клетки (электронно-микроскопическая, морфометрическая. ПЦР-блок, </w:t>
            </w:r>
            <w:proofErr w:type="spellStart"/>
            <w:r w:rsidRPr="0050573B">
              <w:rPr>
                <w:rFonts w:eastAsia="Times New Roman"/>
                <w:sz w:val="24"/>
                <w:szCs w:val="24"/>
                <w:lang w:eastAsia="ru-RU"/>
              </w:rPr>
              <w:t>культуральный</w:t>
            </w:r>
            <w:proofErr w:type="spellEnd"/>
            <w:r w:rsidRPr="0050573B">
              <w:rPr>
                <w:rFonts w:eastAsia="Times New Roman"/>
                <w:sz w:val="24"/>
                <w:szCs w:val="24"/>
                <w:lang w:eastAsia="ru-RU"/>
              </w:rPr>
              <w:t xml:space="preserve"> бокс, виварий.</w:t>
            </w:r>
          </w:p>
        </w:tc>
      </w:tr>
    </w:tbl>
    <w:p w:rsidR="00AE77D5" w:rsidRDefault="00AE77D5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lang w:eastAsia="ru-RU"/>
        </w:rPr>
      </w:pPr>
    </w:p>
    <w:p w:rsidR="00AE77D5" w:rsidRDefault="00AE77D5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lang w:eastAsia="ru-RU"/>
        </w:rPr>
      </w:pPr>
    </w:p>
    <w:p w:rsidR="0050573B" w:rsidRDefault="0050573B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lang w:eastAsia="ru-RU"/>
        </w:rPr>
      </w:pPr>
    </w:p>
    <w:p w:rsidR="0050573B" w:rsidRDefault="0050573B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lang w:eastAsia="ru-RU"/>
        </w:rPr>
      </w:pPr>
    </w:p>
    <w:p w:rsidR="0050573B" w:rsidRDefault="0050573B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lang w:eastAsia="ru-RU"/>
        </w:rPr>
      </w:pPr>
    </w:p>
    <w:p w:rsidR="0050573B" w:rsidRDefault="0050573B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lang w:eastAsia="ru-RU"/>
        </w:rPr>
      </w:pPr>
    </w:p>
    <w:p w:rsidR="0050573B" w:rsidRDefault="0050573B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lang w:eastAsia="ru-RU"/>
        </w:rPr>
      </w:pPr>
    </w:p>
    <w:p w:rsidR="0050573B" w:rsidRDefault="0050573B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lang w:eastAsia="ru-RU"/>
        </w:rPr>
      </w:pPr>
    </w:p>
    <w:p w:rsidR="0050573B" w:rsidRDefault="0050573B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lang w:eastAsia="ru-RU"/>
        </w:rPr>
      </w:pPr>
    </w:p>
    <w:p w:rsidR="0050573B" w:rsidRDefault="0050573B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lang w:eastAsia="ru-RU"/>
        </w:rPr>
      </w:pPr>
    </w:p>
    <w:p w:rsidR="0050573B" w:rsidRDefault="0050573B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lang w:eastAsia="ru-RU"/>
        </w:rPr>
      </w:pPr>
    </w:p>
    <w:p w:rsidR="0050573B" w:rsidRDefault="0050573B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lang w:eastAsia="ru-RU"/>
        </w:rPr>
      </w:pPr>
    </w:p>
    <w:p w:rsidR="0050573B" w:rsidRDefault="0050573B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lang w:eastAsia="ru-RU"/>
        </w:rPr>
      </w:pPr>
    </w:p>
    <w:p w:rsidR="0050573B" w:rsidRDefault="0050573B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lang w:eastAsia="ru-RU"/>
        </w:rPr>
      </w:pPr>
    </w:p>
    <w:p w:rsidR="0050573B" w:rsidRDefault="0050573B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lang w:eastAsia="ru-RU"/>
        </w:rPr>
      </w:pPr>
    </w:p>
    <w:p w:rsidR="0050573B" w:rsidRDefault="0050573B" w:rsidP="00AE77D5">
      <w:pPr>
        <w:shd w:val="clear" w:color="auto" w:fill="FFFFFF"/>
        <w:spacing w:before="75" w:after="150" w:line="240" w:lineRule="auto"/>
        <w:jc w:val="both"/>
        <w:rPr>
          <w:rFonts w:eastAsia="Times New Roman"/>
          <w:b/>
          <w:bCs w:val="0"/>
          <w:color w:val="333333"/>
          <w:lang w:eastAsia="ru-RU"/>
        </w:rPr>
      </w:pPr>
    </w:p>
    <w:p w:rsidR="00885E0B" w:rsidRDefault="00885E0B" w:rsidP="00197206">
      <w:pPr>
        <w:spacing w:after="0" w:line="240" w:lineRule="auto"/>
        <w:jc w:val="center"/>
        <w:rPr>
          <w:b/>
        </w:rPr>
      </w:pPr>
    </w:p>
    <w:p w:rsidR="00197206" w:rsidRPr="0050573B" w:rsidRDefault="00544307" w:rsidP="00197206">
      <w:pPr>
        <w:pStyle w:val="1"/>
        <w:ind w:right="284" w:firstLine="567"/>
        <w:jc w:val="center"/>
        <w:rPr>
          <w:rFonts w:ascii="Times New Roman" w:hAnsi="Times New Roman"/>
          <w:sz w:val="24"/>
          <w:szCs w:val="24"/>
        </w:rPr>
      </w:pPr>
      <w:bookmarkStart w:id="6" w:name="_Toc418009394"/>
      <w:bookmarkStart w:id="7" w:name="_Toc428860533"/>
      <w:r>
        <w:rPr>
          <w:rFonts w:ascii="Times New Roman" w:hAnsi="Times New Roman"/>
          <w:noProof/>
          <w:sz w:val="24"/>
          <w:szCs w:val="24"/>
          <w:lang w:eastAsia="ru-RU"/>
        </w:rPr>
        <w:lastRenderedPageBreak/>
        <w:drawing>
          <wp:inline distT="0" distB="0" distL="0" distR="0">
            <wp:extent cx="6480175" cy="950755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950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8" w:name="_GoBack"/>
      <w:bookmarkEnd w:id="8"/>
      <w:r w:rsidR="00197206" w:rsidRPr="0050573B">
        <w:rPr>
          <w:rFonts w:ascii="Times New Roman" w:hAnsi="Times New Roman"/>
          <w:sz w:val="24"/>
          <w:szCs w:val="24"/>
        </w:rPr>
        <w:lastRenderedPageBreak/>
        <w:t>ТРЕБОВАНИЯ К ГОСУДАРСТВЕННОЙ (ИТОГОВОЙ) АТТЕСТАЦИИ</w:t>
      </w:r>
      <w:bookmarkEnd w:id="6"/>
      <w:bookmarkEnd w:id="7"/>
    </w:p>
    <w:p w:rsidR="00197206" w:rsidRPr="0050573B" w:rsidRDefault="00197206" w:rsidP="00DC272B">
      <w:pPr>
        <w:pStyle w:val="Default"/>
        <w:ind w:firstLine="709"/>
        <w:jc w:val="both"/>
      </w:pPr>
      <w:r w:rsidRPr="0050573B">
        <w:t xml:space="preserve">Формами государственной итоговой аттестации для выпускников аспирантуры являются: </w:t>
      </w:r>
    </w:p>
    <w:p w:rsidR="00197206" w:rsidRPr="0050573B" w:rsidRDefault="00197206" w:rsidP="00DC272B">
      <w:pPr>
        <w:shd w:val="clear" w:color="auto" w:fill="FFFFFF"/>
        <w:spacing w:after="0" w:line="240" w:lineRule="auto"/>
        <w:jc w:val="both"/>
        <w:rPr>
          <w:sz w:val="24"/>
          <w:szCs w:val="24"/>
        </w:rPr>
      </w:pPr>
      <w:r w:rsidRPr="0050573B">
        <w:rPr>
          <w:sz w:val="24"/>
          <w:szCs w:val="24"/>
        </w:rPr>
        <w:t xml:space="preserve">кандидатский экзамен по специальной дисциплине  14.03.02 патологическая анатомия патологическая анатомия </w:t>
      </w:r>
      <w:r w:rsidRPr="0050573B">
        <w:rPr>
          <w:color w:val="2D2D2D"/>
          <w:spacing w:val="4"/>
          <w:sz w:val="24"/>
          <w:szCs w:val="24"/>
        </w:rPr>
        <w:t xml:space="preserve">представление научного доклада об основных результатах подготовленной научно-квалификационной работы (диссертации), оформленной в соответствии с требованиями, устанавливаемыми Министерством образования и науки Российской Федерации. </w:t>
      </w:r>
      <w:proofErr w:type="gramStart"/>
      <w:r w:rsidRPr="0050573B">
        <w:rPr>
          <w:color w:val="2D2D2D"/>
          <w:spacing w:val="4"/>
          <w:sz w:val="24"/>
          <w:szCs w:val="24"/>
        </w:rPr>
        <w:t xml:space="preserve">По результатам представления научного доклада об основных результатах подготовленной научно-квалификационной работы (диссертации) организация дает заключение, в соответствии </w:t>
      </w:r>
      <w:r w:rsidRPr="00283ED3">
        <w:rPr>
          <w:spacing w:val="4"/>
          <w:sz w:val="24"/>
          <w:szCs w:val="24"/>
        </w:rPr>
        <w:t>с</w:t>
      </w:r>
      <w:r w:rsidRPr="00283ED3">
        <w:rPr>
          <w:rStyle w:val="apple-converted-space"/>
          <w:spacing w:val="4"/>
          <w:sz w:val="24"/>
          <w:szCs w:val="24"/>
        </w:rPr>
        <w:t> </w:t>
      </w:r>
      <w:hyperlink r:id="rId25" w:history="1">
        <w:r w:rsidRPr="00283ED3">
          <w:rPr>
            <w:rStyle w:val="af6"/>
            <w:color w:val="auto"/>
            <w:spacing w:val="4"/>
            <w:sz w:val="24"/>
            <w:szCs w:val="24"/>
          </w:rPr>
          <w:t>пунктом 16 Положения о присуждении ученых степеней</w:t>
        </w:r>
      </w:hyperlink>
      <w:r w:rsidRPr="00283ED3">
        <w:rPr>
          <w:spacing w:val="4"/>
          <w:sz w:val="24"/>
          <w:szCs w:val="24"/>
        </w:rPr>
        <w:t>, утвержденного</w:t>
      </w:r>
      <w:r w:rsidRPr="00283ED3">
        <w:rPr>
          <w:rStyle w:val="apple-converted-space"/>
          <w:spacing w:val="4"/>
          <w:sz w:val="24"/>
          <w:szCs w:val="24"/>
        </w:rPr>
        <w:t> </w:t>
      </w:r>
      <w:hyperlink r:id="rId26" w:history="1">
        <w:r w:rsidRPr="00283ED3">
          <w:rPr>
            <w:rStyle w:val="af6"/>
            <w:color w:val="auto"/>
            <w:spacing w:val="4"/>
            <w:sz w:val="24"/>
            <w:szCs w:val="24"/>
          </w:rPr>
          <w:t>постановлением Правительства Российской Федерации от 24 сентября 2013 года N 842</w:t>
        </w:r>
      </w:hyperlink>
      <w:r w:rsidRPr="0050573B">
        <w:rPr>
          <w:rStyle w:val="apple-converted-space"/>
          <w:color w:val="2D2D2D"/>
          <w:spacing w:val="4"/>
          <w:sz w:val="24"/>
          <w:szCs w:val="24"/>
        </w:rPr>
        <w:t> </w:t>
      </w:r>
      <w:r w:rsidRPr="0050573B">
        <w:rPr>
          <w:color w:val="2D2D2D"/>
          <w:spacing w:val="4"/>
          <w:sz w:val="24"/>
          <w:szCs w:val="24"/>
        </w:rPr>
        <w:t>(Собрание законодательства Российской Федерации, 2013, N 40, ст.5074; 2014, N 32, ст.4496).";</w:t>
      </w:r>
      <w:proofErr w:type="gramEnd"/>
      <w:r w:rsidRPr="0050573B">
        <w:rPr>
          <w:color w:val="2D2D2D"/>
          <w:spacing w:val="4"/>
          <w:sz w:val="24"/>
          <w:szCs w:val="24"/>
        </w:rPr>
        <w:br/>
      </w:r>
      <w:r w:rsidRPr="0050573B">
        <w:rPr>
          <w:sz w:val="24"/>
          <w:szCs w:val="24"/>
        </w:rPr>
        <w:t xml:space="preserve">  Обучающийся аспирант допускается к государственной (итоговой) аттестации после успешного освоения основной профессиональной образовательной программы аспирантуры, предусмотренной учебным планом,  индивидуальным  учебным планом - освоения дисциплин (модулей), выполнения программы практики в полном объеме, сдачи кандидатских экзаменов по дисциплинам «История и философия науки» и «Иностранный язык».</w:t>
      </w:r>
    </w:p>
    <w:p w:rsidR="00197206" w:rsidRPr="0050573B" w:rsidRDefault="00197206" w:rsidP="002C05F0">
      <w:pPr>
        <w:spacing w:after="0" w:line="240" w:lineRule="auto"/>
        <w:rPr>
          <w:sz w:val="24"/>
          <w:szCs w:val="24"/>
        </w:rPr>
      </w:pPr>
    </w:p>
    <w:p w:rsidR="00197206" w:rsidRPr="0050573B" w:rsidRDefault="00197206" w:rsidP="002C05F0">
      <w:pPr>
        <w:pStyle w:val="2"/>
        <w:spacing w:before="0" w:after="0" w:line="240" w:lineRule="auto"/>
        <w:jc w:val="center"/>
        <w:rPr>
          <w:rFonts w:ascii="Times New Roman" w:hAnsi="Times New Roman"/>
          <w:sz w:val="24"/>
          <w:szCs w:val="24"/>
        </w:rPr>
      </w:pPr>
      <w:bookmarkStart w:id="9" w:name="_Toc428860534"/>
      <w:r w:rsidRPr="0050573B">
        <w:rPr>
          <w:rFonts w:ascii="Times New Roman" w:hAnsi="Times New Roman"/>
          <w:sz w:val="24"/>
          <w:szCs w:val="24"/>
        </w:rPr>
        <w:t>Порядок и программа проведения</w:t>
      </w:r>
      <w:bookmarkEnd w:id="9"/>
    </w:p>
    <w:p w:rsidR="00197206" w:rsidRPr="0050573B" w:rsidRDefault="00197206" w:rsidP="002C05F0">
      <w:pPr>
        <w:pStyle w:val="2"/>
        <w:spacing w:before="0" w:after="0" w:line="240" w:lineRule="auto"/>
        <w:jc w:val="center"/>
        <w:rPr>
          <w:rFonts w:ascii="Times New Roman" w:hAnsi="Times New Roman"/>
          <w:sz w:val="24"/>
          <w:szCs w:val="24"/>
        </w:rPr>
      </w:pPr>
      <w:bookmarkStart w:id="10" w:name="_Toc428860535"/>
      <w:r w:rsidRPr="0050573B">
        <w:rPr>
          <w:rFonts w:ascii="Times New Roman" w:hAnsi="Times New Roman"/>
          <w:sz w:val="24"/>
          <w:szCs w:val="24"/>
        </w:rPr>
        <w:t>ГОСУДАРСТВЕННОЙ (ИТОГОВОЙ) АТТЕСТАЦИИ</w:t>
      </w:r>
      <w:bookmarkEnd w:id="10"/>
    </w:p>
    <w:p w:rsidR="00197206" w:rsidRPr="0050573B" w:rsidRDefault="00197206" w:rsidP="002C05F0">
      <w:pPr>
        <w:spacing w:after="0" w:line="240" w:lineRule="auto"/>
        <w:ind w:firstLine="709"/>
        <w:rPr>
          <w:sz w:val="24"/>
          <w:szCs w:val="24"/>
        </w:rPr>
      </w:pPr>
      <w:r w:rsidRPr="0050573B">
        <w:rPr>
          <w:sz w:val="24"/>
          <w:szCs w:val="24"/>
        </w:rPr>
        <w:t>Государственная итоговая аттестация проводится в два этапа.</w:t>
      </w:r>
    </w:p>
    <w:p w:rsidR="00197206" w:rsidRPr="0050573B" w:rsidRDefault="00197206" w:rsidP="002C05F0">
      <w:pPr>
        <w:spacing w:after="0" w:line="240" w:lineRule="auto"/>
        <w:ind w:firstLine="709"/>
        <w:rPr>
          <w:sz w:val="24"/>
          <w:szCs w:val="24"/>
        </w:rPr>
      </w:pPr>
      <w:r w:rsidRPr="0050573B">
        <w:rPr>
          <w:b/>
          <w:sz w:val="24"/>
          <w:szCs w:val="24"/>
        </w:rPr>
        <w:t>Первый этап</w:t>
      </w:r>
      <w:r w:rsidRPr="0050573B">
        <w:rPr>
          <w:sz w:val="24"/>
          <w:szCs w:val="24"/>
        </w:rPr>
        <w:t xml:space="preserve"> заключается в сдаче государственного экзамена по специальной дисциплине. Кандидатский экзамен по специальной дисциплине проводится в соответствии с Федерального государственного образовательного стандарта по направлению подготовки 30.06.01 «Фундаментальная медицина».</w:t>
      </w:r>
    </w:p>
    <w:p w:rsidR="00197206" w:rsidRPr="0050573B" w:rsidRDefault="00197206" w:rsidP="002C05F0">
      <w:pPr>
        <w:spacing w:after="0" w:line="240" w:lineRule="auto"/>
        <w:rPr>
          <w:sz w:val="24"/>
          <w:szCs w:val="24"/>
        </w:rPr>
      </w:pPr>
      <w:r w:rsidRPr="0050573B">
        <w:rPr>
          <w:sz w:val="24"/>
          <w:szCs w:val="24"/>
        </w:rPr>
        <w:t>Б</w:t>
      </w:r>
      <w:proofErr w:type="gramStart"/>
      <w:r w:rsidRPr="0050573B">
        <w:rPr>
          <w:sz w:val="24"/>
          <w:szCs w:val="24"/>
        </w:rPr>
        <w:t>4</w:t>
      </w:r>
      <w:proofErr w:type="gramEnd"/>
      <w:r w:rsidRPr="0050573B">
        <w:rPr>
          <w:sz w:val="24"/>
          <w:szCs w:val="24"/>
        </w:rPr>
        <w:t>. Г.1</w:t>
      </w:r>
      <w:r w:rsidRPr="0050573B">
        <w:rPr>
          <w:b/>
          <w:sz w:val="24"/>
          <w:szCs w:val="24"/>
        </w:rPr>
        <w:t xml:space="preserve">. </w:t>
      </w:r>
      <w:r w:rsidRPr="0050573B">
        <w:rPr>
          <w:sz w:val="24"/>
          <w:szCs w:val="24"/>
        </w:rPr>
        <w:t xml:space="preserve">Подготовка и сдача государственного экзамена (144 часов, 4 </w:t>
      </w:r>
      <w:proofErr w:type="spellStart"/>
      <w:r w:rsidRPr="0050573B">
        <w:rPr>
          <w:sz w:val="24"/>
          <w:szCs w:val="24"/>
        </w:rPr>
        <w:t>з.е</w:t>
      </w:r>
      <w:proofErr w:type="spellEnd"/>
      <w:r w:rsidRPr="0050573B">
        <w:rPr>
          <w:sz w:val="24"/>
          <w:szCs w:val="24"/>
        </w:rPr>
        <w:t>.)</w:t>
      </w:r>
    </w:p>
    <w:p w:rsidR="00197206" w:rsidRPr="0050573B" w:rsidRDefault="00197206" w:rsidP="002C05F0">
      <w:pPr>
        <w:pStyle w:val="Default"/>
        <w:ind w:firstLine="709"/>
      </w:pPr>
      <w:r w:rsidRPr="0050573B">
        <w:t>Кандидатский экзамен носит комплексный характер и служит в качестве средства проверки конкретных функциональных возможностей аспиранта, способности его к самостоятельным суждениям на основе имеющихся знаний, общекультурных и профессиональных компетенций.</w:t>
      </w:r>
    </w:p>
    <w:p w:rsidR="00197206" w:rsidRPr="0050573B" w:rsidRDefault="00197206" w:rsidP="002C05F0">
      <w:pPr>
        <w:spacing w:after="0" w:line="240" w:lineRule="auto"/>
        <w:ind w:firstLine="709"/>
        <w:rPr>
          <w:rFonts w:eastAsia="Arial Unicode MS"/>
          <w:b/>
          <w:kern w:val="1"/>
          <w:sz w:val="24"/>
          <w:szCs w:val="24"/>
          <w:u w:val="single"/>
          <w:lang w:eastAsia="ar-SA"/>
        </w:rPr>
      </w:pPr>
      <w:r w:rsidRPr="0050573B">
        <w:rPr>
          <w:rFonts w:eastAsia="Arial Unicode MS"/>
          <w:b/>
          <w:kern w:val="1"/>
          <w:sz w:val="24"/>
          <w:szCs w:val="24"/>
          <w:u w:val="single"/>
          <w:lang w:eastAsia="ar-SA"/>
        </w:rPr>
        <w:t xml:space="preserve">Критерии оценки </w:t>
      </w:r>
      <w:r w:rsidRPr="0050573B">
        <w:rPr>
          <w:rFonts w:eastAsia="Arial Unicode MS"/>
          <w:b/>
          <w:kern w:val="1"/>
          <w:sz w:val="24"/>
          <w:szCs w:val="24"/>
          <w:u w:val="single"/>
          <w:lang w:val="en-US" w:eastAsia="ar-SA"/>
        </w:rPr>
        <w:t>I</w:t>
      </w:r>
      <w:r w:rsidRPr="0050573B">
        <w:rPr>
          <w:rFonts w:eastAsia="Arial Unicode MS"/>
          <w:b/>
          <w:kern w:val="1"/>
          <w:sz w:val="24"/>
          <w:szCs w:val="24"/>
          <w:u w:val="single"/>
          <w:lang w:eastAsia="ar-SA"/>
        </w:rPr>
        <w:t xml:space="preserve"> этапа:</w:t>
      </w:r>
    </w:p>
    <w:p w:rsidR="00197206" w:rsidRPr="0050573B" w:rsidRDefault="00197206" w:rsidP="002C05F0">
      <w:pPr>
        <w:spacing w:after="0" w:line="240" w:lineRule="auto"/>
        <w:ind w:firstLine="709"/>
        <w:rPr>
          <w:sz w:val="24"/>
          <w:szCs w:val="24"/>
        </w:rPr>
      </w:pPr>
      <w:r w:rsidRPr="0050573B">
        <w:rPr>
          <w:sz w:val="24"/>
          <w:szCs w:val="24"/>
        </w:rPr>
        <w:t>Критерии оценки знаний аспиранта включают наличие 80% правильных ответов при тестировании, положительный ответ (по пяти бальной системе) на вопросы экзаменационного билета, правильного описания гистологических препаратов и правильного решения ситуационной задачи.</w:t>
      </w:r>
    </w:p>
    <w:p w:rsidR="00197206" w:rsidRPr="0050573B" w:rsidRDefault="00197206" w:rsidP="002C05F0">
      <w:pPr>
        <w:spacing w:after="0" w:line="240" w:lineRule="auto"/>
        <w:ind w:firstLine="709"/>
        <w:rPr>
          <w:sz w:val="24"/>
          <w:szCs w:val="24"/>
        </w:rPr>
      </w:pPr>
      <w:r w:rsidRPr="0050573B">
        <w:rPr>
          <w:sz w:val="24"/>
          <w:szCs w:val="24"/>
        </w:rPr>
        <w:t xml:space="preserve">Из 20 </w:t>
      </w:r>
      <w:proofErr w:type="gramStart"/>
      <w:r w:rsidRPr="0050573B">
        <w:rPr>
          <w:sz w:val="24"/>
          <w:szCs w:val="24"/>
        </w:rPr>
        <w:t>предложенных</w:t>
      </w:r>
      <w:proofErr w:type="gramEnd"/>
      <w:r w:rsidRPr="0050573B">
        <w:rPr>
          <w:sz w:val="24"/>
          <w:szCs w:val="24"/>
        </w:rPr>
        <w:t xml:space="preserve"> гистологических </w:t>
      </w:r>
      <w:proofErr w:type="spellStart"/>
      <w:r w:rsidRPr="0050573B">
        <w:rPr>
          <w:sz w:val="24"/>
          <w:szCs w:val="24"/>
        </w:rPr>
        <w:t>препаратоваспирантом</w:t>
      </w:r>
      <w:proofErr w:type="spellEnd"/>
      <w:r w:rsidRPr="0050573B">
        <w:rPr>
          <w:sz w:val="24"/>
          <w:szCs w:val="24"/>
        </w:rPr>
        <w:t xml:space="preserve"> даны правильные ответы: </w:t>
      </w:r>
    </w:p>
    <w:p w:rsidR="00197206" w:rsidRPr="0050573B" w:rsidRDefault="00197206" w:rsidP="002C05F0">
      <w:pPr>
        <w:spacing w:after="0" w:line="240" w:lineRule="auto"/>
        <w:ind w:firstLine="709"/>
        <w:rPr>
          <w:sz w:val="24"/>
          <w:szCs w:val="24"/>
        </w:rPr>
      </w:pPr>
      <w:r w:rsidRPr="0050573B">
        <w:rPr>
          <w:sz w:val="24"/>
          <w:szCs w:val="24"/>
        </w:rPr>
        <w:t xml:space="preserve">- 70% и менее - оценка </w:t>
      </w:r>
      <w:r w:rsidRPr="0050573B">
        <w:rPr>
          <w:b/>
          <w:sz w:val="24"/>
          <w:szCs w:val="24"/>
        </w:rPr>
        <w:t>«2»</w:t>
      </w:r>
    </w:p>
    <w:p w:rsidR="00197206" w:rsidRPr="0050573B" w:rsidRDefault="00197206" w:rsidP="002C05F0">
      <w:pPr>
        <w:spacing w:after="0" w:line="240" w:lineRule="auto"/>
        <w:ind w:firstLine="709"/>
        <w:rPr>
          <w:sz w:val="24"/>
          <w:szCs w:val="24"/>
        </w:rPr>
      </w:pPr>
      <w:r w:rsidRPr="0050573B">
        <w:rPr>
          <w:sz w:val="24"/>
          <w:szCs w:val="24"/>
        </w:rPr>
        <w:t xml:space="preserve">- 71-80% заданий – оценка </w:t>
      </w:r>
      <w:r w:rsidRPr="0050573B">
        <w:rPr>
          <w:b/>
          <w:sz w:val="24"/>
          <w:szCs w:val="24"/>
        </w:rPr>
        <w:t>«3»</w:t>
      </w:r>
    </w:p>
    <w:p w:rsidR="00197206" w:rsidRPr="0050573B" w:rsidRDefault="00197206" w:rsidP="002C05F0">
      <w:pPr>
        <w:spacing w:after="0" w:line="240" w:lineRule="auto"/>
        <w:ind w:firstLine="709"/>
        <w:rPr>
          <w:sz w:val="24"/>
          <w:szCs w:val="24"/>
        </w:rPr>
      </w:pPr>
      <w:r w:rsidRPr="0050573B">
        <w:rPr>
          <w:sz w:val="24"/>
          <w:szCs w:val="24"/>
        </w:rPr>
        <w:t>- 81-90% задани</w:t>
      </w:r>
      <w:proofErr w:type="gramStart"/>
      <w:r w:rsidRPr="0050573B">
        <w:rPr>
          <w:sz w:val="24"/>
          <w:szCs w:val="24"/>
        </w:rPr>
        <w:t>й–</w:t>
      </w:r>
      <w:proofErr w:type="gramEnd"/>
      <w:r w:rsidRPr="0050573B">
        <w:rPr>
          <w:sz w:val="24"/>
          <w:szCs w:val="24"/>
        </w:rPr>
        <w:t xml:space="preserve">  оценка </w:t>
      </w:r>
      <w:r w:rsidRPr="0050573B">
        <w:rPr>
          <w:b/>
          <w:sz w:val="24"/>
          <w:szCs w:val="24"/>
        </w:rPr>
        <w:t>«4»</w:t>
      </w:r>
    </w:p>
    <w:p w:rsidR="00197206" w:rsidRPr="0050573B" w:rsidRDefault="00197206" w:rsidP="002C05F0">
      <w:pPr>
        <w:spacing w:after="0" w:line="240" w:lineRule="auto"/>
        <w:ind w:firstLine="709"/>
        <w:rPr>
          <w:b/>
          <w:bCs w:val="0"/>
          <w:sz w:val="24"/>
          <w:szCs w:val="24"/>
        </w:rPr>
      </w:pPr>
      <w:r w:rsidRPr="0050573B">
        <w:rPr>
          <w:sz w:val="24"/>
          <w:szCs w:val="24"/>
        </w:rPr>
        <w:t>- 91-100% задани</w:t>
      </w:r>
      <w:proofErr w:type="gramStart"/>
      <w:r w:rsidRPr="0050573B">
        <w:rPr>
          <w:sz w:val="24"/>
          <w:szCs w:val="24"/>
        </w:rPr>
        <w:t>й–</w:t>
      </w:r>
      <w:proofErr w:type="gramEnd"/>
      <w:r w:rsidRPr="0050573B">
        <w:rPr>
          <w:sz w:val="24"/>
          <w:szCs w:val="24"/>
        </w:rPr>
        <w:t xml:space="preserve">  оценка </w:t>
      </w:r>
      <w:r w:rsidRPr="0050573B">
        <w:rPr>
          <w:b/>
          <w:sz w:val="24"/>
          <w:szCs w:val="24"/>
        </w:rPr>
        <w:t>«5»</w:t>
      </w:r>
    </w:p>
    <w:p w:rsidR="00197206" w:rsidRPr="0050573B" w:rsidRDefault="00197206" w:rsidP="002C05F0">
      <w:pPr>
        <w:spacing w:after="0" w:line="240" w:lineRule="auto"/>
        <w:ind w:firstLine="709"/>
        <w:rPr>
          <w:b/>
          <w:bCs w:val="0"/>
          <w:sz w:val="24"/>
          <w:szCs w:val="24"/>
        </w:rPr>
      </w:pPr>
    </w:p>
    <w:p w:rsidR="00197206" w:rsidRPr="0050573B" w:rsidRDefault="00197206" w:rsidP="002C05F0">
      <w:pPr>
        <w:spacing w:after="0" w:line="240" w:lineRule="auto"/>
        <w:ind w:firstLine="709"/>
        <w:jc w:val="both"/>
        <w:rPr>
          <w:sz w:val="24"/>
          <w:szCs w:val="24"/>
        </w:rPr>
      </w:pPr>
      <w:r w:rsidRPr="0050573B">
        <w:rPr>
          <w:b/>
          <w:sz w:val="24"/>
          <w:szCs w:val="24"/>
        </w:rPr>
        <w:t>Второй этап</w:t>
      </w:r>
      <w:r w:rsidRPr="0050573B">
        <w:rPr>
          <w:sz w:val="24"/>
          <w:szCs w:val="24"/>
        </w:rPr>
        <w:t xml:space="preserve"> квалификационного экзамена включает  подготовку и презентацию научного доклада по результатам научно-квалификационной работы (диссертации). </w:t>
      </w:r>
    </w:p>
    <w:p w:rsidR="00197206" w:rsidRPr="0050573B" w:rsidRDefault="00197206" w:rsidP="002C05F0">
      <w:pPr>
        <w:spacing w:after="0" w:line="240" w:lineRule="auto"/>
        <w:jc w:val="both"/>
        <w:rPr>
          <w:sz w:val="24"/>
          <w:szCs w:val="24"/>
        </w:rPr>
      </w:pPr>
      <w:proofErr w:type="gramStart"/>
      <w:r w:rsidRPr="0050573B">
        <w:rPr>
          <w:sz w:val="24"/>
          <w:szCs w:val="24"/>
        </w:rPr>
        <w:t xml:space="preserve">Представление научного доклада об основных </w:t>
      </w:r>
      <w:proofErr w:type="spellStart"/>
      <w:r w:rsidRPr="0050573B">
        <w:rPr>
          <w:sz w:val="24"/>
          <w:szCs w:val="24"/>
        </w:rPr>
        <w:t>результатахподготовленной</w:t>
      </w:r>
      <w:proofErr w:type="spellEnd"/>
      <w:r w:rsidRPr="0050573B">
        <w:rPr>
          <w:sz w:val="24"/>
          <w:szCs w:val="24"/>
        </w:rPr>
        <w:t xml:space="preserve"> научно-квалификационной работы (диссертации)(180 часов. 5 </w:t>
      </w:r>
      <w:proofErr w:type="spellStart"/>
      <w:r w:rsidRPr="0050573B">
        <w:rPr>
          <w:sz w:val="24"/>
          <w:szCs w:val="24"/>
        </w:rPr>
        <w:t>з.е</w:t>
      </w:r>
      <w:proofErr w:type="spellEnd"/>
      <w:r w:rsidRPr="0050573B">
        <w:rPr>
          <w:sz w:val="24"/>
          <w:szCs w:val="24"/>
        </w:rPr>
        <w:t>.)</w:t>
      </w:r>
      <w:proofErr w:type="gramEnd"/>
    </w:p>
    <w:p w:rsidR="00197206" w:rsidRPr="0050573B" w:rsidRDefault="00197206" w:rsidP="002C05F0">
      <w:pPr>
        <w:autoSpaceDE w:val="0"/>
        <w:autoSpaceDN w:val="0"/>
        <w:adjustRightInd w:val="0"/>
        <w:spacing w:after="0" w:line="240" w:lineRule="auto"/>
        <w:ind w:firstLine="709"/>
        <w:jc w:val="both"/>
        <w:rPr>
          <w:sz w:val="24"/>
          <w:szCs w:val="24"/>
        </w:rPr>
      </w:pPr>
      <w:r w:rsidRPr="0050573B">
        <w:rPr>
          <w:sz w:val="24"/>
          <w:szCs w:val="24"/>
        </w:rPr>
        <w:t>Защита результатов научно-исследовательской работы является заключительным этапом проведения государственной итоговой аттестации и проводится в форме, предусмотренной федеральным государственным образовательным стандартом по направлению подготовки 30.06.01Фундаментальная медицина.</w:t>
      </w:r>
    </w:p>
    <w:p w:rsidR="00197206" w:rsidRPr="0050573B" w:rsidRDefault="00197206" w:rsidP="002C05F0">
      <w:pPr>
        <w:pStyle w:val="Default"/>
        <w:ind w:firstLine="708"/>
        <w:jc w:val="both"/>
      </w:pPr>
      <w:r w:rsidRPr="0050573B">
        <w:rPr>
          <w:color w:val="auto"/>
        </w:rPr>
        <w:lastRenderedPageBreak/>
        <w:t>Результатом научного исследования должна быть научно-ис</w:t>
      </w:r>
      <w:r w:rsidRPr="0050573B">
        <w:t>следовательская работа, написанная аспирантом самостоятельно</w:t>
      </w:r>
      <w:r w:rsidR="002C05F0" w:rsidRPr="0050573B">
        <w:t>й</w:t>
      </w:r>
      <w:r w:rsidRPr="0050573B">
        <w:t xml:space="preserve"> содержащая новые научные результаты и положения, выдвигаемые для публичной защиты. В работе должны быть новые аргументированные положения по сравнению с другими известными решениями данной проблемы, должны содержаться решения задач, имеющие существенное значение для биологической или медицинской отрасли знаний, либо изложены научно обоснованные технические, технологические или иные решения и разработки, имеющие существенное значение для развития науки. </w:t>
      </w:r>
    </w:p>
    <w:p w:rsidR="00197206" w:rsidRPr="0050573B" w:rsidRDefault="00197206" w:rsidP="002C05F0">
      <w:pPr>
        <w:pStyle w:val="Default"/>
        <w:ind w:firstLine="708"/>
        <w:jc w:val="both"/>
      </w:pPr>
      <w:r w:rsidRPr="0050573B">
        <w:t xml:space="preserve">В научном исследовании прикладного характера должны приводиться сведения о практическом использовании полученных автором научных результатов, а в научном исследовании, имеющем теоретический характер, - рекомендации по использованию научных выводов. </w:t>
      </w:r>
    </w:p>
    <w:p w:rsidR="00197206" w:rsidRPr="0050573B" w:rsidRDefault="00197206" w:rsidP="002C05F0">
      <w:pPr>
        <w:spacing w:after="0" w:line="240" w:lineRule="auto"/>
        <w:ind w:firstLine="709"/>
        <w:jc w:val="both"/>
        <w:rPr>
          <w:sz w:val="24"/>
          <w:szCs w:val="24"/>
        </w:rPr>
      </w:pPr>
      <w:r w:rsidRPr="0050573B">
        <w:rPr>
          <w:sz w:val="24"/>
          <w:szCs w:val="24"/>
        </w:rPr>
        <w:t>Основные научные результаты научно-исследовательской работы должны быть опубликованы в рецензируемых научных изданиях и журналах (не менее двух публикаций).</w:t>
      </w:r>
    </w:p>
    <w:p w:rsidR="00197206" w:rsidRPr="0050573B" w:rsidRDefault="00197206" w:rsidP="002C05F0">
      <w:pPr>
        <w:spacing w:after="0" w:line="240" w:lineRule="auto"/>
        <w:ind w:firstLine="709"/>
        <w:jc w:val="both"/>
        <w:rPr>
          <w:sz w:val="24"/>
          <w:szCs w:val="24"/>
        </w:rPr>
      </w:pPr>
      <w:proofErr w:type="gramStart"/>
      <w:r w:rsidRPr="0050573B">
        <w:rPr>
          <w:sz w:val="24"/>
          <w:szCs w:val="24"/>
        </w:rPr>
        <w:t>Научно-исследовательская работа представляется в виде специально подготовленной рукописи, содержащей титульный лист, введение с указанием актуальности темы, целей и задач, характеристики основных источников и научной литературы, описанием методик и материала, использованных в научном исследовании; основную часть (которая может делиться на параграфы и главы), заключение, содержащее выводы и определяющее дальнейшие перспективы работы, библиографический список.</w:t>
      </w:r>
      <w:proofErr w:type="gramEnd"/>
      <w:r w:rsidRPr="0050573B">
        <w:rPr>
          <w:sz w:val="24"/>
          <w:szCs w:val="24"/>
        </w:rPr>
        <w:t xml:space="preserve"> Оформление научно-исследовательской работы должно соответствовать требованиям, устанавливаемым Федеральным государственным образовательным стандартом.</w:t>
      </w:r>
    </w:p>
    <w:p w:rsidR="00197206" w:rsidRPr="0050573B" w:rsidRDefault="00197206" w:rsidP="002C05F0">
      <w:pPr>
        <w:widowControl w:val="0"/>
        <w:suppressAutoHyphens/>
        <w:spacing w:after="0" w:line="240" w:lineRule="auto"/>
        <w:rPr>
          <w:rFonts w:eastAsia="Arial Unicode MS"/>
          <w:b/>
          <w:kern w:val="1"/>
          <w:sz w:val="24"/>
          <w:szCs w:val="24"/>
          <w:lang w:eastAsia="ar-SA"/>
        </w:rPr>
      </w:pPr>
    </w:p>
    <w:p w:rsidR="00197206" w:rsidRPr="0050573B" w:rsidRDefault="00197206" w:rsidP="00DC272B">
      <w:pPr>
        <w:widowControl w:val="0"/>
        <w:suppressAutoHyphens/>
        <w:spacing w:after="0" w:line="240" w:lineRule="auto"/>
        <w:ind w:left="284"/>
        <w:jc w:val="both"/>
        <w:rPr>
          <w:rFonts w:eastAsia="Arial Unicode MS"/>
          <w:b/>
          <w:kern w:val="1"/>
          <w:sz w:val="24"/>
          <w:szCs w:val="24"/>
          <w:u w:val="single"/>
          <w:lang w:eastAsia="ar-SA"/>
        </w:rPr>
      </w:pPr>
      <w:r w:rsidRPr="0050573B">
        <w:rPr>
          <w:rFonts w:eastAsia="Arial Unicode MS"/>
          <w:b/>
          <w:kern w:val="1"/>
          <w:sz w:val="24"/>
          <w:szCs w:val="24"/>
          <w:u w:val="single"/>
          <w:lang w:eastAsia="ar-SA"/>
        </w:rPr>
        <w:t xml:space="preserve">Критерии оценки </w:t>
      </w:r>
      <w:r w:rsidRPr="0050573B">
        <w:rPr>
          <w:rFonts w:eastAsia="Arial Unicode MS"/>
          <w:b/>
          <w:kern w:val="1"/>
          <w:sz w:val="24"/>
          <w:szCs w:val="24"/>
          <w:u w:val="single"/>
          <w:lang w:val="en-US" w:eastAsia="ar-SA"/>
        </w:rPr>
        <w:t>II</w:t>
      </w:r>
      <w:r w:rsidRPr="0050573B">
        <w:rPr>
          <w:rFonts w:eastAsia="Arial Unicode MS"/>
          <w:b/>
          <w:kern w:val="1"/>
          <w:sz w:val="24"/>
          <w:szCs w:val="24"/>
          <w:u w:val="single"/>
          <w:lang w:eastAsia="ar-SA"/>
        </w:rPr>
        <w:t xml:space="preserve"> этапа:</w:t>
      </w:r>
    </w:p>
    <w:p w:rsidR="00197206" w:rsidRPr="0050573B" w:rsidRDefault="00197206" w:rsidP="00DC272B">
      <w:pPr>
        <w:widowControl w:val="0"/>
        <w:numPr>
          <w:ilvl w:val="0"/>
          <w:numId w:val="49"/>
        </w:numPr>
        <w:suppressAutoHyphens/>
        <w:spacing w:after="0" w:line="240" w:lineRule="auto"/>
        <w:ind w:left="284"/>
        <w:contextualSpacing/>
        <w:jc w:val="both"/>
        <w:rPr>
          <w:rFonts w:eastAsia="Arial Unicode MS"/>
          <w:kern w:val="1"/>
          <w:sz w:val="24"/>
          <w:szCs w:val="24"/>
          <w:lang w:eastAsia="ar-SA"/>
        </w:rPr>
      </w:pPr>
      <w:r w:rsidRPr="0050573B">
        <w:rPr>
          <w:rFonts w:eastAsia="Arial Unicode MS"/>
          <w:kern w:val="1"/>
          <w:sz w:val="24"/>
          <w:szCs w:val="24"/>
          <w:lang w:eastAsia="ar-SA"/>
        </w:rPr>
        <w:t>Научно-квалификационная работа прошла успешную апробацию и рекомендована к защите на диссертационном совете по специальности</w:t>
      </w:r>
      <w:r w:rsidRPr="0050573B">
        <w:rPr>
          <w:sz w:val="24"/>
          <w:szCs w:val="24"/>
        </w:rPr>
        <w:t>14.03.02 патологическая анатомия:</w:t>
      </w:r>
    </w:p>
    <w:p w:rsidR="00197206" w:rsidRPr="0050573B" w:rsidRDefault="00197206" w:rsidP="00DC272B">
      <w:pPr>
        <w:widowControl w:val="0"/>
        <w:numPr>
          <w:ilvl w:val="1"/>
          <w:numId w:val="49"/>
        </w:numPr>
        <w:suppressAutoHyphens/>
        <w:spacing w:after="0" w:line="240" w:lineRule="auto"/>
        <w:ind w:left="284"/>
        <w:contextualSpacing/>
        <w:jc w:val="both"/>
        <w:rPr>
          <w:rFonts w:eastAsia="Arial Unicode MS"/>
          <w:kern w:val="1"/>
          <w:sz w:val="24"/>
          <w:szCs w:val="24"/>
          <w:lang w:eastAsia="ar-SA"/>
        </w:rPr>
      </w:pPr>
      <w:r w:rsidRPr="0050573B">
        <w:rPr>
          <w:rFonts w:eastAsia="Arial Unicode MS"/>
          <w:kern w:val="1"/>
          <w:sz w:val="24"/>
          <w:szCs w:val="24"/>
          <w:lang w:eastAsia="ar-SA"/>
        </w:rPr>
        <w:t>Результаты диссертационной работы соответствуют поставленным цели и задачам</w:t>
      </w:r>
    </w:p>
    <w:p w:rsidR="00197206" w:rsidRPr="0050573B" w:rsidRDefault="00197206" w:rsidP="00DC272B">
      <w:pPr>
        <w:widowControl w:val="0"/>
        <w:numPr>
          <w:ilvl w:val="1"/>
          <w:numId w:val="49"/>
        </w:numPr>
        <w:suppressAutoHyphens/>
        <w:spacing w:after="0" w:line="240" w:lineRule="auto"/>
        <w:ind w:left="284"/>
        <w:contextualSpacing/>
        <w:jc w:val="both"/>
        <w:rPr>
          <w:rFonts w:eastAsia="Arial Unicode MS"/>
          <w:kern w:val="1"/>
          <w:sz w:val="24"/>
          <w:szCs w:val="24"/>
          <w:lang w:eastAsia="ar-SA"/>
        </w:rPr>
      </w:pPr>
      <w:r w:rsidRPr="0050573B">
        <w:rPr>
          <w:rFonts w:eastAsia="Arial Unicode MS"/>
          <w:kern w:val="1"/>
          <w:sz w:val="24"/>
          <w:szCs w:val="24"/>
          <w:lang w:eastAsia="ar-SA"/>
        </w:rPr>
        <w:t>Полученные результаты диссертационной работы являются достоверными</w:t>
      </w:r>
    </w:p>
    <w:p w:rsidR="00197206" w:rsidRPr="0050573B" w:rsidRDefault="00197206" w:rsidP="00DC272B">
      <w:pPr>
        <w:widowControl w:val="0"/>
        <w:numPr>
          <w:ilvl w:val="1"/>
          <w:numId w:val="49"/>
        </w:numPr>
        <w:suppressAutoHyphens/>
        <w:spacing w:after="0" w:line="240" w:lineRule="auto"/>
        <w:ind w:left="284"/>
        <w:contextualSpacing/>
        <w:jc w:val="both"/>
        <w:rPr>
          <w:rFonts w:eastAsia="Arial Unicode MS"/>
          <w:kern w:val="1"/>
          <w:sz w:val="24"/>
          <w:szCs w:val="24"/>
          <w:lang w:eastAsia="ar-SA"/>
        </w:rPr>
      </w:pPr>
      <w:r w:rsidRPr="0050573B">
        <w:rPr>
          <w:rFonts w:eastAsia="Arial Unicode MS"/>
          <w:kern w:val="1"/>
          <w:sz w:val="24"/>
          <w:szCs w:val="24"/>
          <w:lang w:eastAsia="ar-SA"/>
        </w:rPr>
        <w:t xml:space="preserve">Полученные результаты диссертационной работы характеризуются научной новизной и являются актуальными </w:t>
      </w:r>
    </w:p>
    <w:p w:rsidR="00197206" w:rsidRPr="0050573B" w:rsidRDefault="00197206" w:rsidP="00DC272B">
      <w:pPr>
        <w:widowControl w:val="0"/>
        <w:numPr>
          <w:ilvl w:val="1"/>
          <w:numId w:val="49"/>
        </w:numPr>
        <w:suppressAutoHyphens/>
        <w:spacing w:after="0" w:line="240" w:lineRule="auto"/>
        <w:ind w:left="284"/>
        <w:contextualSpacing/>
        <w:jc w:val="both"/>
        <w:rPr>
          <w:rFonts w:eastAsia="Arial Unicode MS"/>
          <w:kern w:val="1"/>
          <w:sz w:val="24"/>
          <w:szCs w:val="24"/>
          <w:lang w:eastAsia="ar-SA"/>
        </w:rPr>
      </w:pPr>
      <w:r w:rsidRPr="0050573B">
        <w:rPr>
          <w:rFonts w:eastAsia="Arial Unicode MS"/>
          <w:kern w:val="1"/>
          <w:sz w:val="24"/>
          <w:szCs w:val="24"/>
          <w:lang w:eastAsia="ar-SA"/>
        </w:rPr>
        <w:t xml:space="preserve">Выводы диссертационной работы основаны на фактическом материале </w:t>
      </w:r>
    </w:p>
    <w:p w:rsidR="00197206" w:rsidRPr="0050573B" w:rsidRDefault="00197206" w:rsidP="00DC272B">
      <w:pPr>
        <w:widowControl w:val="0"/>
        <w:numPr>
          <w:ilvl w:val="1"/>
          <w:numId w:val="49"/>
        </w:numPr>
        <w:suppressAutoHyphens/>
        <w:spacing w:after="0" w:line="240" w:lineRule="auto"/>
        <w:ind w:left="284"/>
        <w:contextualSpacing/>
        <w:jc w:val="both"/>
        <w:rPr>
          <w:rFonts w:eastAsia="Arial Unicode MS"/>
          <w:kern w:val="1"/>
          <w:sz w:val="24"/>
          <w:szCs w:val="24"/>
          <w:lang w:eastAsia="ar-SA"/>
        </w:rPr>
      </w:pPr>
      <w:r w:rsidRPr="0050573B">
        <w:rPr>
          <w:rFonts w:eastAsia="Arial Unicode MS"/>
          <w:kern w:val="1"/>
          <w:sz w:val="24"/>
          <w:szCs w:val="24"/>
          <w:lang w:eastAsia="ar-SA"/>
        </w:rPr>
        <w:t>Вклад аспиранта в выполнение диссертационной работы является значимым</w:t>
      </w:r>
    </w:p>
    <w:p w:rsidR="00197206" w:rsidRPr="0050573B" w:rsidRDefault="00197206" w:rsidP="00DC272B">
      <w:pPr>
        <w:widowControl w:val="0"/>
        <w:numPr>
          <w:ilvl w:val="1"/>
          <w:numId w:val="49"/>
        </w:numPr>
        <w:suppressAutoHyphens/>
        <w:spacing w:after="0" w:line="240" w:lineRule="auto"/>
        <w:ind w:left="284"/>
        <w:contextualSpacing/>
        <w:jc w:val="both"/>
        <w:rPr>
          <w:rFonts w:eastAsia="Arial Unicode MS"/>
          <w:kern w:val="1"/>
          <w:sz w:val="24"/>
          <w:szCs w:val="24"/>
          <w:lang w:eastAsia="ar-SA"/>
        </w:rPr>
      </w:pPr>
      <w:r w:rsidRPr="0050573B">
        <w:rPr>
          <w:rFonts w:eastAsia="Arial Unicode MS"/>
          <w:kern w:val="1"/>
          <w:sz w:val="24"/>
          <w:szCs w:val="24"/>
          <w:lang w:eastAsia="ar-SA"/>
        </w:rPr>
        <w:t xml:space="preserve">Получены две положительные рецензии на диссертационную работу с рекомендацией представить диссертационную работу к защите на диссертационном совете по специальности </w:t>
      </w:r>
      <w:r w:rsidRPr="0050573B">
        <w:rPr>
          <w:sz w:val="24"/>
          <w:szCs w:val="24"/>
        </w:rPr>
        <w:t>14.03.02 патологическая анатомия</w:t>
      </w:r>
    </w:p>
    <w:p w:rsidR="00197206" w:rsidRPr="0050573B" w:rsidRDefault="00197206" w:rsidP="00DC272B">
      <w:pPr>
        <w:widowControl w:val="0"/>
        <w:numPr>
          <w:ilvl w:val="0"/>
          <w:numId w:val="49"/>
        </w:numPr>
        <w:suppressAutoHyphens/>
        <w:spacing w:after="0" w:line="240" w:lineRule="auto"/>
        <w:ind w:left="284"/>
        <w:contextualSpacing/>
        <w:jc w:val="both"/>
        <w:rPr>
          <w:rFonts w:eastAsia="Arial Unicode MS"/>
          <w:kern w:val="1"/>
          <w:sz w:val="24"/>
          <w:szCs w:val="24"/>
          <w:lang w:eastAsia="ar-SA"/>
        </w:rPr>
      </w:pPr>
      <w:r w:rsidRPr="0050573B">
        <w:rPr>
          <w:rFonts w:eastAsia="Arial Unicode MS"/>
          <w:kern w:val="1"/>
          <w:sz w:val="24"/>
          <w:szCs w:val="24"/>
          <w:lang w:eastAsia="ar-SA"/>
        </w:rPr>
        <w:t xml:space="preserve">Диссертационная работа не прошла апробацию. Рекомендовано провести дополнительные исследования и новый анализ научных данных </w:t>
      </w:r>
    </w:p>
    <w:p w:rsidR="00197206" w:rsidRPr="0050573B" w:rsidRDefault="00197206" w:rsidP="00DC272B">
      <w:pPr>
        <w:widowControl w:val="0"/>
        <w:numPr>
          <w:ilvl w:val="1"/>
          <w:numId w:val="49"/>
        </w:numPr>
        <w:suppressAutoHyphens/>
        <w:spacing w:after="0" w:line="240" w:lineRule="auto"/>
        <w:ind w:left="284"/>
        <w:contextualSpacing/>
        <w:jc w:val="both"/>
        <w:rPr>
          <w:rFonts w:eastAsia="Arial Unicode MS"/>
          <w:kern w:val="1"/>
          <w:sz w:val="24"/>
          <w:szCs w:val="24"/>
          <w:lang w:eastAsia="ar-SA"/>
        </w:rPr>
      </w:pPr>
      <w:r w:rsidRPr="0050573B">
        <w:rPr>
          <w:rFonts w:eastAsia="Arial Unicode MS"/>
          <w:kern w:val="1"/>
          <w:sz w:val="24"/>
          <w:szCs w:val="24"/>
          <w:lang w:eastAsia="ar-SA"/>
        </w:rPr>
        <w:t>Результаты диссертационной работы не соответствуют поставленным цели и задачам</w:t>
      </w:r>
    </w:p>
    <w:p w:rsidR="00197206" w:rsidRPr="0050573B" w:rsidRDefault="00197206" w:rsidP="00DC272B">
      <w:pPr>
        <w:widowControl w:val="0"/>
        <w:numPr>
          <w:ilvl w:val="1"/>
          <w:numId w:val="49"/>
        </w:numPr>
        <w:suppressAutoHyphens/>
        <w:spacing w:after="0" w:line="240" w:lineRule="auto"/>
        <w:ind w:left="284"/>
        <w:contextualSpacing/>
        <w:jc w:val="both"/>
        <w:rPr>
          <w:rFonts w:eastAsia="Arial Unicode MS"/>
          <w:kern w:val="1"/>
          <w:sz w:val="24"/>
          <w:szCs w:val="24"/>
          <w:lang w:eastAsia="ar-SA"/>
        </w:rPr>
      </w:pPr>
      <w:r w:rsidRPr="0050573B">
        <w:rPr>
          <w:rFonts w:eastAsia="Arial Unicode MS"/>
          <w:kern w:val="1"/>
          <w:sz w:val="24"/>
          <w:szCs w:val="24"/>
          <w:lang w:eastAsia="ar-SA"/>
        </w:rPr>
        <w:t>Полученные результаты диссертационной работы не являются достоверными</w:t>
      </w:r>
    </w:p>
    <w:p w:rsidR="00197206" w:rsidRPr="0050573B" w:rsidRDefault="00197206" w:rsidP="00DC272B">
      <w:pPr>
        <w:widowControl w:val="0"/>
        <w:numPr>
          <w:ilvl w:val="1"/>
          <w:numId w:val="49"/>
        </w:numPr>
        <w:suppressAutoHyphens/>
        <w:spacing w:after="0" w:line="240" w:lineRule="auto"/>
        <w:ind w:left="284"/>
        <w:contextualSpacing/>
        <w:jc w:val="both"/>
        <w:rPr>
          <w:rFonts w:eastAsia="Arial Unicode MS"/>
          <w:kern w:val="1"/>
          <w:sz w:val="24"/>
          <w:szCs w:val="24"/>
          <w:lang w:eastAsia="ar-SA"/>
        </w:rPr>
      </w:pPr>
      <w:r w:rsidRPr="0050573B">
        <w:rPr>
          <w:rFonts w:eastAsia="Arial Unicode MS"/>
          <w:kern w:val="1"/>
          <w:sz w:val="24"/>
          <w:szCs w:val="24"/>
          <w:lang w:eastAsia="ar-SA"/>
        </w:rPr>
        <w:t xml:space="preserve">Полученные результаты диссертационной работы не характеризуются научной новизной и не являются актуальными </w:t>
      </w:r>
    </w:p>
    <w:p w:rsidR="00197206" w:rsidRPr="0050573B" w:rsidRDefault="00197206" w:rsidP="00DC272B">
      <w:pPr>
        <w:widowControl w:val="0"/>
        <w:numPr>
          <w:ilvl w:val="1"/>
          <w:numId w:val="49"/>
        </w:numPr>
        <w:suppressAutoHyphens/>
        <w:spacing w:after="0" w:line="240" w:lineRule="auto"/>
        <w:ind w:left="284"/>
        <w:contextualSpacing/>
        <w:jc w:val="both"/>
        <w:rPr>
          <w:rFonts w:eastAsia="Arial Unicode MS"/>
          <w:kern w:val="1"/>
          <w:sz w:val="24"/>
          <w:szCs w:val="24"/>
          <w:lang w:eastAsia="ar-SA"/>
        </w:rPr>
      </w:pPr>
      <w:r w:rsidRPr="0050573B">
        <w:rPr>
          <w:rFonts w:eastAsia="Arial Unicode MS"/>
          <w:kern w:val="1"/>
          <w:sz w:val="24"/>
          <w:szCs w:val="24"/>
          <w:lang w:eastAsia="ar-SA"/>
        </w:rPr>
        <w:t xml:space="preserve">Выводы диссертационной работы не основаны на фактическом материале </w:t>
      </w:r>
    </w:p>
    <w:p w:rsidR="00197206" w:rsidRPr="0050573B" w:rsidRDefault="00197206" w:rsidP="00DC272B">
      <w:pPr>
        <w:widowControl w:val="0"/>
        <w:numPr>
          <w:ilvl w:val="1"/>
          <w:numId w:val="49"/>
        </w:numPr>
        <w:suppressAutoHyphens/>
        <w:spacing w:after="0" w:line="240" w:lineRule="auto"/>
        <w:ind w:left="284"/>
        <w:contextualSpacing/>
        <w:jc w:val="both"/>
        <w:rPr>
          <w:rFonts w:eastAsia="Arial Unicode MS"/>
          <w:kern w:val="1"/>
          <w:sz w:val="24"/>
          <w:szCs w:val="24"/>
          <w:lang w:eastAsia="ar-SA"/>
        </w:rPr>
      </w:pPr>
      <w:r w:rsidRPr="0050573B">
        <w:rPr>
          <w:rFonts w:eastAsia="Arial Unicode MS"/>
          <w:kern w:val="1"/>
          <w:sz w:val="24"/>
          <w:szCs w:val="24"/>
          <w:lang w:eastAsia="ar-SA"/>
        </w:rPr>
        <w:t>Вклад аспиранта в выполнение диссертационной работы не является значимым</w:t>
      </w:r>
    </w:p>
    <w:p w:rsidR="00197206" w:rsidRPr="0050573B" w:rsidRDefault="00197206" w:rsidP="00DC272B">
      <w:pPr>
        <w:widowControl w:val="0"/>
        <w:numPr>
          <w:ilvl w:val="1"/>
          <w:numId w:val="49"/>
        </w:numPr>
        <w:suppressAutoHyphens/>
        <w:spacing w:after="0" w:line="240" w:lineRule="auto"/>
        <w:ind w:left="284"/>
        <w:contextualSpacing/>
        <w:jc w:val="both"/>
        <w:rPr>
          <w:color w:val="00B050"/>
          <w:sz w:val="24"/>
          <w:szCs w:val="24"/>
        </w:rPr>
      </w:pPr>
      <w:r w:rsidRPr="0050573B">
        <w:rPr>
          <w:rFonts w:eastAsia="Arial Unicode MS"/>
          <w:kern w:val="1"/>
          <w:sz w:val="24"/>
          <w:szCs w:val="24"/>
          <w:lang w:eastAsia="ar-SA"/>
        </w:rPr>
        <w:t xml:space="preserve">Одна или обе рецензии на диссертационную работу </w:t>
      </w:r>
      <w:proofErr w:type="gramStart"/>
      <w:r w:rsidRPr="0050573B">
        <w:rPr>
          <w:rFonts w:eastAsia="Arial Unicode MS"/>
          <w:kern w:val="1"/>
          <w:sz w:val="24"/>
          <w:szCs w:val="24"/>
          <w:lang w:eastAsia="ar-SA"/>
        </w:rPr>
        <w:t>являются отрицательными и в них не содержится</w:t>
      </w:r>
      <w:proofErr w:type="gramEnd"/>
      <w:r w:rsidRPr="0050573B">
        <w:rPr>
          <w:rFonts w:eastAsia="Arial Unicode MS"/>
          <w:kern w:val="1"/>
          <w:sz w:val="24"/>
          <w:szCs w:val="24"/>
          <w:lang w:eastAsia="ar-SA"/>
        </w:rPr>
        <w:t xml:space="preserve"> рекомендации представить диссертационную работу к защите. </w:t>
      </w:r>
    </w:p>
    <w:p w:rsidR="00197206" w:rsidRPr="0050573B" w:rsidRDefault="00197206" w:rsidP="00DC272B">
      <w:pPr>
        <w:pStyle w:val="2"/>
        <w:spacing w:before="0" w:after="0" w:line="240" w:lineRule="auto"/>
        <w:ind w:left="284"/>
        <w:jc w:val="both"/>
        <w:rPr>
          <w:rFonts w:ascii="Times New Roman" w:eastAsia="Calibri" w:hAnsi="Times New Roman"/>
          <w:sz w:val="24"/>
          <w:szCs w:val="24"/>
        </w:rPr>
      </w:pPr>
      <w:bookmarkStart w:id="11" w:name="_Toc428860536"/>
      <w:r w:rsidRPr="0050573B">
        <w:rPr>
          <w:rFonts w:ascii="Times New Roman" w:hAnsi="Times New Roman"/>
          <w:sz w:val="24"/>
          <w:szCs w:val="24"/>
        </w:rPr>
        <w:t xml:space="preserve">Требования к результатам освоения программы аспирантуры по специальности </w:t>
      </w:r>
      <w:bookmarkEnd w:id="11"/>
      <w:r w:rsidRPr="0050573B">
        <w:rPr>
          <w:rFonts w:ascii="Times New Roman" w:eastAsia="Calibri" w:hAnsi="Times New Roman"/>
          <w:sz w:val="24"/>
          <w:szCs w:val="24"/>
        </w:rPr>
        <w:t>«</w:t>
      </w:r>
      <w:r w:rsidRPr="0050573B">
        <w:rPr>
          <w:rFonts w:ascii="Times New Roman" w:eastAsia="Calibri" w:hAnsi="Times New Roman"/>
          <w:bCs w:val="0"/>
          <w:sz w:val="24"/>
          <w:szCs w:val="24"/>
        </w:rPr>
        <w:t>14.03.02 патологическая анатомия</w:t>
      </w:r>
      <w:r w:rsidRPr="0050573B">
        <w:rPr>
          <w:rFonts w:ascii="Times New Roman" w:eastAsia="Calibri" w:hAnsi="Times New Roman"/>
          <w:sz w:val="24"/>
          <w:szCs w:val="24"/>
        </w:rPr>
        <w:t>»</w:t>
      </w:r>
    </w:p>
    <w:p w:rsidR="00197206" w:rsidRPr="0050573B" w:rsidRDefault="00197206" w:rsidP="00DC272B">
      <w:pPr>
        <w:pStyle w:val="2"/>
        <w:spacing w:before="0" w:after="0" w:line="240" w:lineRule="auto"/>
        <w:ind w:left="284"/>
        <w:jc w:val="both"/>
        <w:rPr>
          <w:rFonts w:ascii="Times New Roman" w:hAnsi="Times New Roman"/>
          <w:sz w:val="24"/>
          <w:szCs w:val="24"/>
        </w:rPr>
      </w:pPr>
      <w:r w:rsidRPr="0050573B">
        <w:rPr>
          <w:rFonts w:ascii="Times New Roman" w:hAnsi="Times New Roman"/>
          <w:sz w:val="24"/>
          <w:szCs w:val="24"/>
        </w:rPr>
        <w:t xml:space="preserve">В результате освоения программы аспирантуры у выпускника должны быть сформированы: </w:t>
      </w:r>
    </w:p>
    <w:p w:rsidR="00197206" w:rsidRPr="0050573B" w:rsidRDefault="00197206" w:rsidP="00DC272B">
      <w:pPr>
        <w:pStyle w:val="aa"/>
        <w:widowControl/>
        <w:numPr>
          <w:ilvl w:val="0"/>
          <w:numId w:val="46"/>
        </w:numPr>
        <w:ind w:left="284"/>
        <w:jc w:val="both"/>
        <w:rPr>
          <w:sz w:val="24"/>
          <w:szCs w:val="24"/>
        </w:rPr>
      </w:pPr>
      <w:r w:rsidRPr="0050573B">
        <w:rPr>
          <w:sz w:val="24"/>
          <w:szCs w:val="24"/>
        </w:rPr>
        <w:t xml:space="preserve">универсальные компетенции, не зависящие от конкретного направления подготовки; </w:t>
      </w:r>
    </w:p>
    <w:p w:rsidR="00197206" w:rsidRPr="0050573B" w:rsidRDefault="00197206" w:rsidP="00DC272B">
      <w:pPr>
        <w:pStyle w:val="aa"/>
        <w:widowControl/>
        <w:numPr>
          <w:ilvl w:val="0"/>
          <w:numId w:val="46"/>
        </w:numPr>
        <w:ind w:left="284"/>
        <w:jc w:val="both"/>
        <w:rPr>
          <w:sz w:val="24"/>
          <w:szCs w:val="24"/>
        </w:rPr>
      </w:pPr>
      <w:r w:rsidRPr="0050573B">
        <w:rPr>
          <w:sz w:val="24"/>
          <w:szCs w:val="24"/>
        </w:rPr>
        <w:lastRenderedPageBreak/>
        <w:t xml:space="preserve">общепрофессиональные компетенции, определяемые направлением подготовки; </w:t>
      </w:r>
    </w:p>
    <w:p w:rsidR="00197206" w:rsidRPr="0050573B" w:rsidRDefault="00197206" w:rsidP="00DC272B">
      <w:pPr>
        <w:pStyle w:val="aa"/>
        <w:widowControl/>
        <w:numPr>
          <w:ilvl w:val="0"/>
          <w:numId w:val="46"/>
        </w:numPr>
        <w:ind w:left="284"/>
        <w:jc w:val="both"/>
        <w:rPr>
          <w:b/>
          <w:sz w:val="24"/>
          <w:szCs w:val="24"/>
        </w:rPr>
      </w:pPr>
      <w:r w:rsidRPr="0050573B">
        <w:rPr>
          <w:sz w:val="24"/>
          <w:szCs w:val="24"/>
        </w:rPr>
        <w:t xml:space="preserve">профессиональные компетенции, определяемые направленностью (профилем) программы аспирантуры в рамках направления подготовки </w:t>
      </w:r>
    </w:p>
    <w:p w:rsidR="00197206" w:rsidRPr="0050573B" w:rsidRDefault="00197206" w:rsidP="00DC272B">
      <w:pPr>
        <w:pStyle w:val="aa"/>
        <w:ind w:left="284"/>
        <w:jc w:val="both"/>
        <w:rPr>
          <w:sz w:val="24"/>
          <w:szCs w:val="24"/>
        </w:rPr>
      </w:pPr>
    </w:p>
    <w:p w:rsidR="00197206" w:rsidRPr="0050573B" w:rsidRDefault="00197206" w:rsidP="00DC272B">
      <w:pPr>
        <w:pStyle w:val="aa"/>
        <w:ind w:left="284"/>
        <w:jc w:val="both"/>
        <w:rPr>
          <w:b/>
          <w:sz w:val="24"/>
          <w:szCs w:val="24"/>
        </w:rPr>
      </w:pPr>
      <w:r w:rsidRPr="0050573B">
        <w:rPr>
          <w:b/>
          <w:sz w:val="24"/>
          <w:szCs w:val="24"/>
        </w:rPr>
        <w:t xml:space="preserve">Выпускник, освоивший программу аспирантуры, должен обладать следующими универсальными компетенциями: </w:t>
      </w:r>
    </w:p>
    <w:p w:rsidR="00197206" w:rsidRPr="0050573B" w:rsidRDefault="00197206" w:rsidP="00DC272B">
      <w:pPr>
        <w:pStyle w:val="aa"/>
        <w:widowControl/>
        <w:numPr>
          <w:ilvl w:val="0"/>
          <w:numId w:val="46"/>
        </w:numPr>
        <w:ind w:left="284"/>
        <w:jc w:val="both"/>
        <w:rPr>
          <w:sz w:val="24"/>
          <w:szCs w:val="24"/>
        </w:rPr>
      </w:pPr>
      <w:r w:rsidRPr="0050573B">
        <w:rPr>
          <w:sz w:val="24"/>
          <w:szCs w:val="24"/>
        </w:rPr>
        <w:t xml:space="preserve">способностью к критическому анализу и оценке современных научных достижений, генерированию новых идей при решении исследовательских и практических задач, в том числе в междисциплинарных областях (УК-1); </w:t>
      </w:r>
    </w:p>
    <w:p w:rsidR="00197206" w:rsidRPr="0050573B" w:rsidRDefault="00197206" w:rsidP="00DC272B">
      <w:pPr>
        <w:pStyle w:val="aa"/>
        <w:widowControl/>
        <w:numPr>
          <w:ilvl w:val="0"/>
          <w:numId w:val="46"/>
        </w:numPr>
        <w:ind w:left="284"/>
        <w:jc w:val="both"/>
        <w:rPr>
          <w:sz w:val="24"/>
          <w:szCs w:val="24"/>
        </w:rPr>
      </w:pPr>
      <w:r w:rsidRPr="0050573B">
        <w:rPr>
          <w:sz w:val="24"/>
          <w:szCs w:val="24"/>
        </w:rPr>
        <w:t xml:space="preserve">способностью проектировать и осуществлять комплексные исследования, в том числе междисциплинарные, на основе целостного системного научного мировоззрения с использованием знаний в области истории и философии науки (УК-2); </w:t>
      </w:r>
    </w:p>
    <w:p w:rsidR="00197206" w:rsidRPr="0050573B" w:rsidRDefault="00197206" w:rsidP="00DC272B">
      <w:pPr>
        <w:pStyle w:val="aa"/>
        <w:widowControl/>
        <w:numPr>
          <w:ilvl w:val="0"/>
          <w:numId w:val="46"/>
        </w:numPr>
        <w:ind w:left="284"/>
        <w:jc w:val="both"/>
        <w:rPr>
          <w:sz w:val="24"/>
          <w:szCs w:val="24"/>
        </w:rPr>
      </w:pPr>
      <w:r w:rsidRPr="0050573B">
        <w:rPr>
          <w:sz w:val="24"/>
          <w:szCs w:val="24"/>
        </w:rPr>
        <w:t>готовностью участвовать в работе российских и международных исследовательских коллективов по решению научных и научно-образовательных задач (УК-3);</w:t>
      </w:r>
    </w:p>
    <w:p w:rsidR="00197206" w:rsidRPr="0050573B" w:rsidRDefault="00197206" w:rsidP="00DC272B">
      <w:pPr>
        <w:pStyle w:val="aa"/>
        <w:widowControl/>
        <w:numPr>
          <w:ilvl w:val="0"/>
          <w:numId w:val="46"/>
        </w:numPr>
        <w:ind w:left="284"/>
        <w:jc w:val="both"/>
        <w:rPr>
          <w:sz w:val="24"/>
          <w:szCs w:val="24"/>
        </w:rPr>
      </w:pPr>
      <w:r w:rsidRPr="0050573B">
        <w:rPr>
          <w:sz w:val="24"/>
          <w:szCs w:val="24"/>
        </w:rPr>
        <w:t xml:space="preserve">готовностью использовать современные методы и технологии научной коммуникации на государственном и иностранном языках (УК-4); </w:t>
      </w:r>
    </w:p>
    <w:p w:rsidR="00197206" w:rsidRPr="0050573B" w:rsidRDefault="00197206" w:rsidP="00DC272B">
      <w:pPr>
        <w:pStyle w:val="aa"/>
        <w:widowControl/>
        <w:numPr>
          <w:ilvl w:val="0"/>
          <w:numId w:val="46"/>
        </w:numPr>
        <w:ind w:left="284"/>
        <w:jc w:val="both"/>
        <w:rPr>
          <w:sz w:val="24"/>
          <w:szCs w:val="24"/>
        </w:rPr>
      </w:pPr>
      <w:r w:rsidRPr="0050573B">
        <w:rPr>
          <w:sz w:val="24"/>
          <w:szCs w:val="24"/>
        </w:rPr>
        <w:t>способностью следовать этическим нормам в профессиональной деятельности (УК-5);</w:t>
      </w:r>
    </w:p>
    <w:p w:rsidR="00197206" w:rsidRPr="0050573B" w:rsidRDefault="00197206" w:rsidP="00DC272B">
      <w:pPr>
        <w:pStyle w:val="aa"/>
        <w:widowControl/>
        <w:numPr>
          <w:ilvl w:val="0"/>
          <w:numId w:val="46"/>
        </w:numPr>
        <w:ind w:left="284"/>
        <w:jc w:val="both"/>
        <w:rPr>
          <w:sz w:val="24"/>
          <w:szCs w:val="24"/>
        </w:rPr>
      </w:pPr>
      <w:r w:rsidRPr="0050573B">
        <w:rPr>
          <w:sz w:val="24"/>
          <w:szCs w:val="24"/>
        </w:rPr>
        <w:t>способностью планировать и решать задачи собственного профессионального и личностного развития (УК-6)</w:t>
      </w:r>
    </w:p>
    <w:p w:rsidR="00197206" w:rsidRPr="0050573B" w:rsidRDefault="00197206" w:rsidP="00DC272B">
      <w:pPr>
        <w:autoSpaceDE w:val="0"/>
        <w:autoSpaceDN w:val="0"/>
        <w:adjustRightInd w:val="0"/>
        <w:spacing w:after="0" w:line="240" w:lineRule="auto"/>
        <w:ind w:left="284"/>
        <w:jc w:val="both"/>
        <w:rPr>
          <w:b/>
          <w:sz w:val="24"/>
          <w:szCs w:val="24"/>
        </w:rPr>
      </w:pPr>
      <w:r w:rsidRPr="0050573B">
        <w:rPr>
          <w:b/>
          <w:sz w:val="24"/>
          <w:szCs w:val="24"/>
        </w:rPr>
        <w:t xml:space="preserve">Выпускник, освоивший программу аспирантуры, должен обладать следующими общепрофессиональными компетенциями: </w:t>
      </w:r>
    </w:p>
    <w:p w:rsidR="00197206" w:rsidRPr="0050573B" w:rsidRDefault="00197206" w:rsidP="00DC272B">
      <w:pPr>
        <w:pStyle w:val="aa"/>
        <w:widowControl/>
        <w:numPr>
          <w:ilvl w:val="0"/>
          <w:numId w:val="47"/>
        </w:numPr>
        <w:ind w:left="284"/>
        <w:jc w:val="both"/>
        <w:rPr>
          <w:sz w:val="24"/>
          <w:szCs w:val="24"/>
        </w:rPr>
      </w:pPr>
      <w:r w:rsidRPr="0050573B">
        <w:rPr>
          <w:sz w:val="24"/>
          <w:szCs w:val="24"/>
        </w:rPr>
        <w:t xml:space="preserve">способностью и готовностью к организации проведения фундаментальных научных исследований в области биологии и медицины (ОПК-1); </w:t>
      </w:r>
    </w:p>
    <w:p w:rsidR="00197206" w:rsidRPr="0050573B" w:rsidRDefault="00197206" w:rsidP="00DC272B">
      <w:pPr>
        <w:pStyle w:val="aa"/>
        <w:widowControl/>
        <w:numPr>
          <w:ilvl w:val="0"/>
          <w:numId w:val="47"/>
        </w:numPr>
        <w:ind w:left="284"/>
        <w:jc w:val="both"/>
        <w:rPr>
          <w:sz w:val="24"/>
          <w:szCs w:val="24"/>
        </w:rPr>
      </w:pPr>
      <w:r w:rsidRPr="0050573B">
        <w:rPr>
          <w:sz w:val="24"/>
          <w:szCs w:val="24"/>
        </w:rPr>
        <w:t xml:space="preserve">способностью и готовностью к проведению фундаментальных научных исследований в области биологии и медицины (ОПК-2); </w:t>
      </w:r>
    </w:p>
    <w:p w:rsidR="00197206" w:rsidRPr="0050573B" w:rsidRDefault="00197206" w:rsidP="00DC272B">
      <w:pPr>
        <w:pStyle w:val="aa"/>
        <w:widowControl/>
        <w:numPr>
          <w:ilvl w:val="0"/>
          <w:numId w:val="47"/>
        </w:numPr>
        <w:ind w:left="284"/>
        <w:jc w:val="both"/>
        <w:rPr>
          <w:sz w:val="24"/>
          <w:szCs w:val="24"/>
        </w:rPr>
      </w:pPr>
      <w:r w:rsidRPr="0050573B">
        <w:rPr>
          <w:sz w:val="24"/>
          <w:szCs w:val="24"/>
        </w:rPr>
        <w:t xml:space="preserve">способностью и готовностью к анализу, обобщению и публичному представлению результатов выполненных научных исследований (ОПК-3); </w:t>
      </w:r>
    </w:p>
    <w:p w:rsidR="00197206" w:rsidRPr="0050573B" w:rsidRDefault="00197206" w:rsidP="00DC272B">
      <w:pPr>
        <w:pStyle w:val="aa"/>
        <w:widowControl/>
        <w:numPr>
          <w:ilvl w:val="0"/>
          <w:numId w:val="47"/>
        </w:numPr>
        <w:ind w:left="284"/>
        <w:jc w:val="both"/>
        <w:rPr>
          <w:sz w:val="24"/>
          <w:szCs w:val="24"/>
        </w:rPr>
      </w:pPr>
      <w:r w:rsidRPr="0050573B">
        <w:rPr>
          <w:sz w:val="24"/>
          <w:szCs w:val="24"/>
        </w:rPr>
        <w:t xml:space="preserve">готовностью к внедрению разработанных методов и методик, направленных на охрану здоровья граждан (ОПК-4); </w:t>
      </w:r>
    </w:p>
    <w:p w:rsidR="00197206" w:rsidRPr="0050573B" w:rsidRDefault="00197206" w:rsidP="00DC272B">
      <w:pPr>
        <w:pStyle w:val="aa"/>
        <w:widowControl/>
        <w:numPr>
          <w:ilvl w:val="0"/>
          <w:numId w:val="47"/>
        </w:numPr>
        <w:autoSpaceDE/>
        <w:autoSpaceDN/>
        <w:adjustRightInd/>
        <w:ind w:left="284"/>
        <w:jc w:val="both"/>
        <w:rPr>
          <w:sz w:val="24"/>
          <w:szCs w:val="24"/>
        </w:rPr>
      </w:pPr>
      <w:r w:rsidRPr="0050573B">
        <w:rPr>
          <w:sz w:val="24"/>
          <w:szCs w:val="24"/>
        </w:rPr>
        <w:t>способностью и готовностью к использованию лабораторной и инструментальной базы для получения научных данных (ОПК-5);</w:t>
      </w:r>
    </w:p>
    <w:p w:rsidR="00197206" w:rsidRPr="0050573B" w:rsidRDefault="00197206" w:rsidP="00DC272B">
      <w:pPr>
        <w:pStyle w:val="aa"/>
        <w:widowControl/>
        <w:numPr>
          <w:ilvl w:val="0"/>
          <w:numId w:val="47"/>
        </w:numPr>
        <w:autoSpaceDE/>
        <w:autoSpaceDN/>
        <w:adjustRightInd/>
        <w:ind w:left="284"/>
        <w:jc w:val="both"/>
        <w:rPr>
          <w:sz w:val="24"/>
          <w:szCs w:val="24"/>
        </w:rPr>
      </w:pPr>
      <w:r w:rsidRPr="0050573B">
        <w:rPr>
          <w:sz w:val="24"/>
          <w:szCs w:val="24"/>
        </w:rPr>
        <w:t>готовностью к преподавательской деятельности по образовательным программам высшего образования (ОПК-6).</w:t>
      </w:r>
    </w:p>
    <w:p w:rsidR="00197206" w:rsidRPr="0050573B" w:rsidRDefault="00197206" w:rsidP="00DC272B">
      <w:pPr>
        <w:pStyle w:val="aa"/>
        <w:ind w:left="284"/>
        <w:jc w:val="both"/>
        <w:rPr>
          <w:b/>
          <w:sz w:val="24"/>
          <w:szCs w:val="24"/>
        </w:rPr>
      </w:pPr>
      <w:r w:rsidRPr="0050573B">
        <w:rPr>
          <w:b/>
          <w:sz w:val="24"/>
          <w:szCs w:val="24"/>
        </w:rPr>
        <w:t>Выпускник, освоивший программу аспирантуры, должен обладать следующими профессиональными компетенциями:</w:t>
      </w:r>
    </w:p>
    <w:p w:rsidR="00197206" w:rsidRPr="0050573B" w:rsidRDefault="00197206" w:rsidP="00DC272B">
      <w:pPr>
        <w:pStyle w:val="aa"/>
        <w:widowControl/>
        <w:numPr>
          <w:ilvl w:val="0"/>
          <w:numId w:val="50"/>
        </w:numPr>
        <w:autoSpaceDE/>
        <w:autoSpaceDN/>
        <w:adjustRightInd/>
        <w:ind w:left="284"/>
        <w:jc w:val="both"/>
        <w:rPr>
          <w:bCs/>
          <w:sz w:val="24"/>
          <w:szCs w:val="24"/>
        </w:rPr>
      </w:pPr>
      <w:r w:rsidRPr="0050573B">
        <w:rPr>
          <w:bCs/>
          <w:sz w:val="24"/>
          <w:szCs w:val="24"/>
        </w:rPr>
        <w:t xml:space="preserve">готовностью осуществлять </w:t>
      </w:r>
      <w:r w:rsidRPr="0050573B">
        <w:rPr>
          <w:bCs/>
          <w:spacing w:val="-3"/>
          <w:sz w:val="24"/>
          <w:szCs w:val="24"/>
        </w:rPr>
        <w:t>профессиональную</w:t>
      </w:r>
      <w:r w:rsidRPr="0050573B">
        <w:rPr>
          <w:bCs/>
          <w:sz w:val="24"/>
          <w:szCs w:val="24"/>
        </w:rPr>
        <w:t xml:space="preserve"> деятельность в соответствии с полученной им специальностью научных работников, связанную с решением научно-исследовательских, научно-практических, научно-производственных, морально-этических задач в области биологических и медицинских проблем (ПК 1)</w:t>
      </w:r>
      <w:r w:rsidRPr="0050573B">
        <w:rPr>
          <w:sz w:val="24"/>
          <w:szCs w:val="24"/>
        </w:rPr>
        <w:t>;</w:t>
      </w:r>
    </w:p>
    <w:p w:rsidR="00197206" w:rsidRPr="0050573B" w:rsidRDefault="00197206" w:rsidP="00DC272B">
      <w:pPr>
        <w:pStyle w:val="aa"/>
        <w:widowControl/>
        <w:numPr>
          <w:ilvl w:val="0"/>
          <w:numId w:val="50"/>
        </w:numPr>
        <w:autoSpaceDE/>
        <w:autoSpaceDN/>
        <w:adjustRightInd/>
        <w:ind w:left="284"/>
        <w:jc w:val="both"/>
        <w:rPr>
          <w:bCs/>
          <w:sz w:val="24"/>
          <w:szCs w:val="24"/>
        </w:rPr>
      </w:pPr>
      <w:r w:rsidRPr="0050573B">
        <w:rPr>
          <w:bCs/>
          <w:sz w:val="24"/>
          <w:szCs w:val="24"/>
        </w:rPr>
        <w:t xml:space="preserve">способностью </w:t>
      </w:r>
      <w:r w:rsidRPr="0050573B">
        <w:rPr>
          <w:bCs/>
          <w:spacing w:val="-3"/>
          <w:sz w:val="24"/>
          <w:szCs w:val="24"/>
        </w:rPr>
        <w:t>участвовать в качестве руководителя или члена научного (научно-педагогического) коллектива в организации и проведении теоретических, лабораторных, экспериментальных и клинических исследований, в обработке и интерпретации полученных данных, их обобщении (ПК 2)</w:t>
      </w:r>
      <w:r w:rsidRPr="0050573B">
        <w:rPr>
          <w:sz w:val="24"/>
          <w:szCs w:val="24"/>
        </w:rPr>
        <w:t>;</w:t>
      </w:r>
    </w:p>
    <w:p w:rsidR="00197206" w:rsidRPr="0050573B" w:rsidRDefault="00197206" w:rsidP="00DC272B">
      <w:pPr>
        <w:pStyle w:val="aa"/>
        <w:widowControl/>
        <w:numPr>
          <w:ilvl w:val="0"/>
          <w:numId w:val="50"/>
        </w:numPr>
        <w:autoSpaceDE/>
        <w:autoSpaceDN/>
        <w:adjustRightInd/>
        <w:ind w:left="284"/>
        <w:jc w:val="both"/>
        <w:rPr>
          <w:bCs/>
          <w:spacing w:val="-3"/>
          <w:sz w:val="24"/>
          <w:szCs w:val="24"/>
        </w:rPr>
      </w:pPr>
      <w:r w:rsidRPr="0050573B">
        <w:rPr>
          <w:bCs/>
          <w:spacing w:val="-3"/>
          <w:sz w:val="24"/>
          <w:szCs w:val="24"/>
        </w:rPr>
        <w:t>готовностью участвовать во внедрении результатов научных исследований, в экспертизе научных работ, в работе научных советов, семинаров, научно-практических конференций (ПК 5);</w:t>
      </w:r>
    </w:p>
    <w:p w:rsidR="00197206" w:rsidRPr="0050573B" w:rsidRDefault="00197206" w:rsidP="00DC272B">
      <w:pPr>
        <w:pStyle w:val="aa"/>
        <w:widowControl/>
        <w:numPr>
          <w:ilvl w:val="0"/>
          <w:numId w:val="50"/>
        </w:numPr>
        <w:autoSpaceDE/>
        <w:autoSpaceDN/>
        <w:adjustRightInd/>
        <w:ind w:left="284"/>
        <w:jc w:val="both"/>
        <w:rPr>
          <w:bCs/>
          <w:sz w:val="24"/>
          <w:szCs w:val="24"/>
        </w:rPr>
      </w:pPr>
      <w:r w:rsidRPr="0050573B">
        <w:rPr>
          <w:bCs/>
          <w:sz w:val="24"/>
          <w:szCs w:val="24"/>
        </w:rPr>
        <w:t>способностью к просветительской деятельности (публичные лекции, доклады, просветительская работа с группами риска) (ПК-6);</w:t>
      </w:r>
    </w:p>
    <w:p w:rsidR="00197206" w:rsidRPr="0050573B" w:rsidRDefault="00197206" w:rsidP="00DC272B">
      <w:pPr>
        <w:pStyle w:val="aa"/>
        <w:widowControl/>
        <w:numPr>
          <w:ilvl w:val="0"/>
          <w:numId w:val="50"/>
        </w:numPr>
        <w:autoSpaceDE/>
        <w:autoSpaceDN/>
        <w:adjustRightInd/>
        <w:ind w:left="284"/>
        <w:jc w:val="both"/>
        <w:rPr>
          <w:bCs/>
          <w:sz w:val="24"/>
          <w:szCs w:val="24"/>
        </w:rPr>
      </w:pPr>
      <w:r w:rsidRPr="0050573B">
        <w:rPr>
          <w:bCs/>
          <w:sz w:val="24"/>
          <w:szCs w:val="24"/>
        </w:rPr>
        <w:t xml:space="preserve">способностью и готовностью к планированию, организации и осуществлению мероприятий по обеспечению охраны здоровья населения, материнства и детства, профессиональной среды, </w:t>
      </w:r>
      <w:r w:rsidRPr="0050573B">
        <w:rPr>
          <w:bCs/>
          <w:sz w:val="24"/>
          <w:szCs w:val="24"/>
        </w:rPr>
        <w:lastRenderedPageBreak/>
        <w:t>окружающей среды, по проведению экспертиз, тестирования и диагностик в рамках соответствующей специализаци</w:t>
      </w:r>
      <w:proofErr w:type="gramStart"/>
      <w:r w:rsidRPr="0050573B">
        <w:rPr>
          <w:bCs/>
          <w:sz w:val="24"/>
          <w:szCs w:val="24"/>
        </w:rPr>
        <w:t>и(</w:t>
      </w:r>
      <w:proofErr w:type="gramEnd"/>
      <w:r w:rsidRPr="0050573B">
        <w:rPr>
          <w:bCs/>
          <w:sz w:val="24"/>
          <w:szCs w:val="24"/>
        </w:rPr>
        <w:t>ПК-7);</w:t>
      </w:r>
    </w:p>
    <w:p w:rsidR="00197206" w:rsidRPr="0050573B" w:rsidRDefault="00197206" w:rsidP="00DC272B">
      <w:pPr>
        <w:pStyle w:val="aa"/>
        <w:widowControl/>
        <w:numPr>
          <w:ilvl w:val="0"/>
          <w:numId w:val="50"/>
        </w:numPr>
        <w:tabs>
          <w:tab w:val="left" w:pos="993"/>
        </w:tabs>
        <w:autoSpaceDE/>
        <w:autoSpaceDN/>
        <w:adjustRightInd/>
        <w:ind w:left="284"/>
        <w:jc w:val="both"/>
        <w:rPr>
          <w:bCs/>
          <w:sz w:val="24"/>
          <w:szCs w:val="24"/>
        </w:rPr>
      </w:pPr>
      <w:r w:rsidRPr="0050573B">
        <w:rPr>
          <w:bCs/>
          <w:sz w:val="24"/>
          <w:szCs w:val="24"/>
        </w:rPr>
        <w:t>готовностью к планированию, организации и осуществлению мероприятий по моделированию социальных, экономических, эпидемиологических и других условий, оказывающих влияние на здоровье и качество жизни населения в рамках соответствующей специализации (ПК-8)</w:t>
      </w:r>
      <w:r w:rsidRPr="0050573B">
        <w:rPr>
          <w:sz w:val="24"/>
          <w:szCs w:val="24"/>
        </w:rPr>
        <w:t>.</w:t>
      </w:r>
    </w:p>
    <w:p w:rsidR="00197206" w:rsidRPr="0050573B" w:rsidRDefault="00197206" w:rsidP="00DC272B">
      <w:pPr>
        <w:pStyle w:val="aa"/>
        <w:ind w:left="284"/>
        <w:jc w:val="both"/>
        <w:rPr>
          <w:b/>
          <w:sz w:val="24"/>
          <w:szCs w:val="24"/>
        </w:rPr>
      </w:pPr>
    </w:p>
    <w:p w:rsidR="00197206" w:rsidRPr="0050573B" w:rsidRDefault="00197206" w:rsidP="00DC272B">
      <w:pPr>
        <w:spacing w:after="0" w:line="240" w:lineRule="auto"/>
        <w:ind w:left="284" w:firstLine="709"/>
        <w:jc w:val="both"/>
        <w:rPr>
          <w:sz w:val="24"/>
          <w:szCs w:val="24"/>
        </w:rPr>
      </w:pPr>
      <w:r w:rsidRPr="0050573B">
        <w:rPr>
          <w:sz w:val="24"/>
          <w:szCs w:val="24"/>
        </w:rPr>
        <w:t>Лица, освоившие основную профессиональную образовательную программу подготовки научно-педагогических кадров высшей квалификации по специальности 14.03.02 патологическая анатомия и успешно прошедшие государственную (итоговую) аттестацию, получают документ государственного образца с присвоением квалификации "Исследователь. Преподаватель-исследователь".</w:t>
      </w:r>
    </w:p>
    <w:p w:rsidR="00197206" w:rsidRPr="0050573B" w:rsidRDefault="00197206" w:rsidP="00DC272B">
      <w:pPr>
        <w:spacing w:after="0" w:line="240" w:lineRule="auto"/>
        <w:ind w:left="284"/>
        <w:jc w:val="both"/>
        <w:rPr>
          <w:color w:val="00B050"/>
          <w:sz w:val="24"/>
          <w:szCs w:val="24"/>
        </w:rPr>
      </w:pPr>
    </w:p>
    <w:p w:rsidR="00197206" w:rsidRPr="0050573B" w:rsidRDefault="00197206" w:rsidP="00DC272B">
      <w:pPr>
        <w:spacing w:after="0" w:line="240" w:lineRule="auto"/>
        <w:ind w:left="284"/>
        <w:jc w:val="both"/>
        <w:rPr>
          <w:sz w:val="24"/>
          <w:szCs w:val="24"/>
        </w:rPr>
      </w:pPr>
    </w:p>
    <w:p w:rsidR="00197206" w:rsidRPr="0050573B" w:rsidRDefault="00197206" w:rsidP="00DC272B">
      <w:pPr>
        <w:spacing w:after="0" w:line="240" w:lineRule="auto"/>
        <w:ind w:left="284"/>
        <w:jc w:val="both"/>
        <w:rPr>
          <w:sz w:val="24"/>
          <w:szCs w:val="24"/>
        </w:rPr>
      </w:pPr>
    </w:p>
    <w:p w:rsidR="00197206" w:rsidRPr="0050573B" w:rsidRDefault="00197206" w:rsidP="00DC272B">
      <w:pPr>
        <w:spacing w:after="0" w:line="240" w:lineRule="auto"/>
        <w:ind w:left="284"/>
        <w:jc w:val="both"/>
        <w:rPr>
          <w:sz w:val="24"/>
          <w:szCs w:val="24"/>
        </w:rPr>
      </w:pPr>
    </w:p>
    <w:p w:rsidR="00197206" w:rsidRPr="0050573B" w:rsidRDefault="00197206" w:rsidP="00DC272B">
      <w:pPr>
        <w:pStyle w:val="af7"/>
        <w:ind w:left="284"/>
        <w:jc w:val="both"/>
        <w:rPr>
          <w:b w:val="0"/>
          <w:szCs w:val="24"/>
        </w:rPr>
      </w:pPr>
    </w:p>
    <w:p w:rsidR="00197206" w:rsidRPr="0050573B" w:rsidRDefault="00197206" w:rsidP="00DC272B">
      <w:pPr>
        <w:pStyle w:val="af7"/>
        <w:ind w:left="284"/>
        <w:jc w:val="both"/>
        <w:rPr>
          <w:b w:val="0"/>
          <w:szCs w:val="24"/>
        </w:rPr>
      </w:pPr>
    </w:p>
    <w:p w:rsidR="00197206" w:rsidRPr="0050573B" w:rsidRDefault="00197206" w:rsidP="00DC272B">
      <w:pPr>
        <w:pStyle w:val="af7"/>
        <w:ind w:left="284"/>
        <w:jc w:val="both"/>
        <w:rPr>
          <w:b w:val="0"/>
          <w:szCs w:val="24"/>
        </w:rPr>
      </w:pPr>
    </w:p>
    <w:p w:rsidR="00197206" w:rsidRPr="0050573B" w:rsidRDefault="00197206" w:rsidP="002C05F0">
      <w:pPr>
        <w:pStyle w:val="af7"/>
        <w:rPr>
          <w:b w:val="0"/>
          <w:szCs w:val="24"/>
        </w:rPr>
      </w:pPr>
    </w:p>
    <w:p w:rsidR="00197206" w:rsidRPr="0050573B" w:rsidRDefault="00197206" w:rsidP="002C05F0">
      <w:pPr>
        <w:pStyle w:val="af7"/>
        <w:rPr>
          <w:b w:val="0"/>
          <w:szCs w:val="24"/>
        </w:rPr>
      </w:pPr>
    </w:p>
    <w:p w:rsidR="00197206" w:rsidRPr="0050573B" w:rsidRDefault="00197206" w:rsidP="002C05F0">
      <w:pPr>
        <w:pStyle w:val="af7"/>
        <w:rPr>
          <w:b w:val="0"/>
          <w:szCs w:val="24"/>
        </w:rPr>
      </w:pPr>
    </w:p>
    <w:p w:rsidR="00197206" w:rsidRPr="0050573B" w:rsidRDefault="00197206" w:rsidP="002C05F0">
      <w:pPr>
        <w:pStyle w:val="af7"/>
        <w:rPr>
          <w:b w:val="0"/>
          <w:szCs w:val="24"/>
        </w:rPr>
      </w:pPr>
    </w:p>
    <w:p w:rsidR="00197206" w:rsidRPr="00BA43C9" w:rsidRDefault="00197206" w:rsidP="00BA685D">
      <w:pPr>
        <w:pStyle w:val="af7"/>
        <w:spacing w:after="120"/>
        <w:rPr>
          <w:b w:val="0"/>
          <w:szCs w:val="24"/>
        </w:rPr>
      </w:pPr>
    </w:p>
    <w:sectPr w:rsidR="00197206" w:rsidRPr="00BA43C9" w:rsidSect="00E87175">
      <w:pgSz w:w="11906" w:h="16838"/>
      <w:pgMar w:top="1134" w:right="850" w:bottom="1134" w:left="851" w:header="709" w:footer="709" w:gutter="0"/>
      <w:cols w:space="708"/>
      <w:titlePg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A7F8D" w:rsidRDefault="003A7F8D" w:rsidP="006C20E1">
      <w:pPr>
        <w:spacing w:after="0" w:line="240" w:lineRule="auto"/>
      </w:pPr>
      <w:r>
        <w:separator/>
      </w:r>
    </w:p>
  </w:endnote>
  <w:endnote w:type="continuationSeparator" w:id="0">
    <w:p w:rsidR="003A7F8D" w:rsidRDefault="003A7F8D" w:rsidP="006C20E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HiddenHorzOCR">
    <w:altName w:val="Arial Unicode MS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  <w:font w:name="TimesNewRoman,Bold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4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72FB3" w:rsidRDefault="003A7F8D">
    <w:pPr>
      <w:pStyle w:val="a8"/>
      <w:jc w:val="center"/>
    </w:pPr>
    <w:r>
      <w:fldChar w:fldCharType="begin"/>
    </w:r>
    <w:r>
      <w:instrText>PAGE   \* MERGEFORMAT</w:instrText>
    </w:r>
    <w:r>
      <w:fldChar w:fldCharType="separate"/>
    </w:r>
    <w:r w:rsidR="00544307">
      <w:rPr>
        <w:noProof/>
      </w:rPr>
      <w:t>121</w:t>
    </w:r>
    <w:r>
      <w:rPr>
        <w:noProof/>
      </w:rPr>
      <w:fldChar w:fldCharType="end"/>
    </w:r>
  </w:p>
  <w:p w:rsidR="00672FB3" w:rsidRDefault="00672FB3"/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A7F8D" w:rsidRDefault="003A7F8D" w:rsidP="006C20E1">
      <w:pPr>
        <w:spacing w:after="0" w:line="240" w:lineRule="auto"/>
      </w:pPr>
      <w:r>
        <w:separator/>
      </w:r>
    </w:p>
  </w:footnote>
  <w:footnote w:type="continuationSeparator" w:id="0">
    <w:p w:rsidR="003A7F8D" w:rsidRDefault="003A7F8D" w:rsidP="006C20E1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00002A"/>
    <w:multiLevelType w:val="multilevel"/>
    <w:tmpl w:val="0000002A"/>
    <w:name w:val="WWNum9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/>
      </w:rPr>
    </w:lvl>
  </w:abstractNum>
  <w:abstractNum w:abstractNumId="1">
    <w:nsid w:val="0000002C"/>
    <w:multiLevelType w:val="multilevel"/>
    <w:tmpl w:val="0000002C"/>
    <w:name w:val="WWNum42"/>
    <w:lvl w:ilvl="0">
      <w:start w:val="1"/>
      <w:numFmt w:val="bullet"/>
      <w:lvlText w:val=""/>
      <w:lvlJc w:val="left"/>
      <w:pPr>
        <w:tabs>
          <w:tab w:val="num" w:pos="360"/>
        </w:tabs>
        <w:ind w:left="360" w:hanging="360"/>
      </w:pPr>
      <w:rPr>
        <w:rFonts w:ascii="Symbol" w:hAnsi="Symbol"/>
      </w:rPr>
    </w:lvl>
    <w:lvl w:ilvl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/>
      </w:rPr>
    </w:lvl>
    <w:lvl w:ilvl="2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/>
      </w:rPr>
    </w:lvl>
    <w:lvl w:ilvl="3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/>
      </w:rPr>
    </w:lvl>
    <w:lvl w:ilvl="4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/>
      </w:rPr>
    </w:lvl>
    <w:lvl w:ilvl="5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/>
      </w:rPr>
    </w:lvl>
    <w:lvl w:ilvl="6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/>
      </w:rPr>
    </w:lvl>
    <w:lvl w:ilvl="7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/>
      </w:rPr>
    </w:lvl>
    <w:lvl w:ilvl="8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/>
      </w:rPr>
    </w:lvl>
  </w:abstractNum>
  <w:abstractNum w:abstractNumId="2">
    <w:nsid w:val="00B24BE0"/>
    <w:multiLevelType w:val="hybridMultilevel"/>
    <w:tmpl w:val="F87AE98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58BEF06E">
      <w:start w:val="1"/>
      <w:numFmt w:val="bullet"/>
      <w:lvlText w:val=""/>
      <w:lvlJc w:val="left"/>
      <w:pPr>
        <w:ind w:left="1440" w:hanging="360"/>
      </w:pPr>
      <w:rPr>
        <w:rFonts w:ascii="Symbol" w:hAnsi="Symbol" w:hint="default"/>
        <w:color w:val="auto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0C9496A"/>
    <w:multiLevelType w:val="hybridMultilevel"/>
    <w:tmpl w:val="1B7EF8A6"/>
    <w:name w:val="WWNum44"/>
    <w:lvl w:ilvl="0" w:tplc="32820E98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79CC6B8" w:tentative="1">
      <w:start w:val="1"/>
      <w:numFmt w:val="lowerLetter"/>
      <w:lvlText w:val="%2."/>
      <w:lvlJc w:val="left"/>
      <w:pPr>
        <w:ind w:left="1440" w:hanging="360"/>
      </w:pPr>
    </w:lvl>
    <w:lvl w:ilvl="2" w:tplc="10FA87D6" w:tentative="1">
      <w:start w:val="1"/>
      <w:numFmt w:val="lowerRoman"/>
      <w:lvlText w:val="%3."/>
      <w:lvlJc w:val="right"/>
      <w:pPr>
        <w:ind w:left="2160" w:hanging="180"/>
      </w:pPr>
    </w:lvl>
    <w:lvl w:ilvl="3" w:tplc="8C2ACF1E" w:tentative="1">
      <w:start w:val="1"/>
      <w:numFmt w:val="decimal"/>
      <w:lvlText w:val="%4."/>
      <w:lvlJc w:val="left"/>
      <w:pPr>
        <w:ind w:left="2880" w:hanging="360"/>
      </w:pPr>
    </w:lvl>
    <w:lvl w:ilvl="4" w:tplc="2F0C5C2C" w:tentative="1">
      <w:start w:val="1"/>
      <w:numFmt w:val="lowerLetter"/>
      <w:lvlText w:val="%5."/>
      <w:lvlJc w:val="left"/>
      <w:pPr>
        <w:ind w:left="3600" w:hanging="360"/>
      </w:pPr>
    </w:lvl>
    <w:lvl w:ilvl="5" w:tplc="8C3AF586" w:tentative="1">
      <w:start w:val="1"/>
      <w:numFmt w:val="lowerRoman"/>
      <w:lvlText w:val="%6."/>
      <w:lvlJc w:val="right"/>
      <w:pPr>
        <w:ind w:left="4320" w:hanging="180"/>
      </w:pPr>
    </w:lvl>
    <w:lvl w:ilvl="6" w:tplc="B486EF5A" w:tentative="1">
      <w:start w:val="1"/>
      <w:numFmt w:val="decimal"/>
      <w:lvlText w:val="%7."/>
      <w:lvlJc w:val="left"/>
      <w:pPr>
        <w:ind w:left="5040" w:hanging="360"/>
      </w:pPr>
    </w:lvl>
    <w:lvl w:ilvl="7" w:tplc="F83260F2" w:tentative="1">
      <w:start w:val="1"/>
      <w:numFmt w:val="lowerLetter"/>
      <w:lvlText w:val="%8."/>
      <w:lvlJc w:val="left"/>
      <w:pPr>
        <w:ind w:left="5760" w:hanging="360"/>
      </w:pPr>
    </w:lvl>
    <w:lvl w:ilvl="8" w:tplc="783AA6CE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18627E5"/>
    <w:multiLevelType w:val="hybridMultilevel"/>
    <w:tmpl w:val="7E82D68A"/>
    <w:lvl w:ilvl="0" w:tplc="5D66699A">
      <w:start w:val="9"/>
      <w:numFmt w:val="decimal"/>
      <w:lvlText w:val="%1."/>
      <w:lvlJc w:val="left"/>
      <w:pPr>
        <w:tabs>
          <w:tab w:val="num" w:pos="1320"/>
        </w:tabs>
        <w:ind w:left="1320" w:hanging="360"/>
      </w:pPr>
      <w:rPr>
        <w:rFonts w:hint="default"/>
      </w:rPr>
    </w:lvl>
    <w:lvl w:ilvl="1" w:tplc="66287450">
      <w:start w:val="1"/>
      <w:numFmt w:val="bullet"/>
      <w:lvlText w:val="–"/>
      <w:lvlJc w:val="left"/>
      <w:pPr>
        <w:tabs>
          <w:tab w:val="num" w:pos="2040"/>
        </w:tabs>
        <w:ind w:left="2040" w:hanging="360"/>
      </w:pPr>
      <w:rPr>
        <w:rFonts w:ascii="Times New Roman" w:eastAsia="Times New Roman" w:hAnsi="Times New Roman" w:cs="Times New Roman" w:hint="default"/>
      </w:rPr>
    </w:lvl>
    <w:lvl w:ilvl="2" w:tplc="0419001B" w:tentative="1">
      <w:start w:val="1"/>
      <w:numFmt w:val="lowerRoman"/>
      <w:lvlText w:val="%3."/>
      <w:lvlJc w:val="right"/>
      <w:pPr>
        <w:tabs>
          <w:tab w:val="num" w:pos="2760"/>
        </w:tabs>
        <w:ind w:left="27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480"/>
        </w:tabs>
        <w:ind w:left="34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4200"/>
        </w:tabs>
        <w:ind w:left="42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920"/>
        </w:tabs>
        <w:ind w:left="49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640"/>
        </w:tabs>
        <w:ind w:left="56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360"/>
        </w:tabs>
        <w:ind w:left="63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7080"/>
        </w:tabs>
        <w:ind w:left="7080" w:hanging="180"/>
      </w:pPr>
    </w:lvl>
  </w:abstractNum>
  <w:abstractNum w:abstractNumId="5">
    <w:nsid w:val="020C4769"/>
    <w:multiLevelType w:val="multilevel"/>
    <w:tmpl w:val="7C1EFF82"/>
    <w:lvl w:ilvl="0">
      <w:start w:val="1"/>
      <w:numFmt w:val="upperRoman"/>
      <w:lvlText w:val="%1."/>
      <w:lvlJc w:val="right"/>
      <w:pPr>
        <w:ind w:left="720" w:hanging="360"/>
      </w:pPr>
    </w:lvl>
    <w:lvl w:ilvl="1">
      <w:start w:val="2"/>
      <w:numFmt w:val="decimal"/>
      <w:isLgl/>
      <w:lvlText w:val="%1.%2."/>
      <w:lvlJc w:val="left"/>
      <w:pPr>
        <w:ind w:left="1117" w:hanging="408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7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27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3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185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894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243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952" w:hanging="1800"/>
      </w:pPr>
      <w:rPr>
        <w:rFonts w:hint="default"/>
      </w:rPr>
    </w:lvl>
  </w:abstractNum>
  <w:abstractNum w:abstractNumId="6">
    <w:nsid w:val="03F457EB"/>
    <w:multiLevelType w:val="hybridMultilevel"/>
    <w:tmpl w:val="56E049B0"/>
    <w:lvl w:ilvl="0" w:tplc="66287450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7">
    <w:nsid w:val="05484637"/>
    <w:multiLevelType w:val="hybridMultilevel"/>
    <w:tmpl w:val="A454C64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8">
    <w:nsid w:val="0C794158"/>
    <w:multiLevelType w:val="hybridMultilevel"/>
    <w:tmpl w:val="1B04F3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0D396E9B"/>
    <w:multiLevelType w:val="hybridMultilevel"/>
    <w:tmpl w:val="0A42DAD0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0F9A3E6B"/>
    <w:multiLevelType w:val="hybridMultilevel"/>
    <w:tmpl w:val="E70A0A84"/>
    <w:lvl w:ilvl="0" w:tplc="7B26D256">
      <w:start w:val="1"/>
      <w:numFmt w:val="decimal"/>
      <w:lvlText w:val="%1."/>
      <w:lvlJc w:val="left"/>
      <w:pPr>
        <w:ind w:left="1211" w:hanging="360"/>
      </w:pPr>
      <w:rPr>
        <w:rFonts w:hint="default"/>
        <w:b/>
      </w:rPr>
    </w:lvl>
    <w:lvl w:ilvl="1" w:tplc="04190019" w:tentative="1">
      <w:start w:val="1"/>
      <w:numFmt w:val="lowerLetter"/>
      <w:lvlText w:val="%2."/>
      <w:lvlJc w:val="left"/>
      <w:pPr>
        <w:ind w:left="1931" w:hanging="360"/>
      </w:pPr>
    </w:lvl>
    <w:lvl w:ilvl="2" w:tplc="0419001B" w:tentative="1">
      <w:start w:val="1"/>
      <w:numFmt w:val="lowerRoman"/>
      <w:lvlText w:val="%3."/>
      <w:lvlJc w:val="right"/>
      <w:pPr>
        <w:ind w:left="2651" w:hanging="180"/>
      </w:pPr>
    </w:lvl>
    <w:lvl w:ilvl="3" w:tplc="0419000F" w:tentative="1">
      <w:start w:val="1"/>
      <w:numFmt w:val="decimal"/>
      <w:lvlText w:val="%4."/>
      <w:lvlJc w:val="left"/>
      <w:pPr>
        <w:ind w:left="3371" w:hanging="360"/>
      </w:pPr>
    </w:lvl>
    <w:lvl w:ilvl="4" w:tplc="04190019" w:tentative="1">
      <w:start w:val="1"/>
      <w:numFmt w:val="lowerLetter"/>
      <w:lvlText w:val="%5."/>
      <w:lvlJc w:val="left"/>
      <w:pPr>
        <w:ind w:left="4091" w:hanging="360"/>
      </w:pPr>
    </w:lvl>
    <w:lvl w:ilvl="5" w:tplc="0419001B" w:tentative="1">
      <w:start w:val="1"/>
      <w:numFmt w:val="lowerRoman"/>
      <w:lvlText w:val="%6."/>
      <w:lvlJc w:val="right"/>
      <w:pPr>
        <w:ind w:left="4811" w:hanging="180"/>
      </w:pPr>
    </w:lvl>
    <w:lvl w:ilvl="6" w:tplc="0419000F" w:tentative="1">
      <w:start w:val="1"/>
      <w:numFmt w:val="decimal"/>
      <w:lvlText w:val="%7."/>
      <w:lvlJc w:val="left"/>
      <w:pPr>
        <w:ind w:left="5531" w:hanging="360"/>
      </w:pPr>
    </w:lvl>
    <w:lvl w:ilvl="7" w:tplc="04190019" w:tentative="1">
      <w:start w:val="1"/>
      <w:numFmt w:val="lowerLetter"/>
      <w:lvlText w:val="%8."/>
      <w:lvlJc w:val="left"/>
      <w:pPr>
        <w:ind w:left="6251" w:hanging="360"/>
      </w:pPr>
    </w:lvl>
    <w:lvl w:ilvl="8" w:tplc="0419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1">
    <w:nsid w:val="13891BF6"/>
    <w:multiLevelType w:val="hybridMultilevel"/>
    <w:tmpl w:val="E5408FA0"/>
    <w:lvl w:ilvl="0" w:tplc="66287450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63D5FC0"/>
    <w:multiLevelType w:val="hybridMultilevel"/>
    <w:tmpl w:val="0CCC4540"/>
    <w:lvl w:ilvl="0" w:tplc="F09AED24">
      <w:start w:val="1"/>
      <w:numFmt w:val="bullet"/>
      <w:lvlText w:val="–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3">
    <w:nsid w:val="1B194DEC"/>
    <w:multiLevelType w:val="hybridMultilevel"/>
    <w:tmpl w:val="369A1D72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1B524034"/>
    <w:multiLevelType w:val="hybridMultilevel"/>
    <w:tmpl w:val="875A1DA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1BED0ADF"/>
    <w:multiLevelType w:val="hybridMultilevel"/>
    <w:tmpl w:val="97FC34C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1CAA5454"/>
    <w:multiLevelType w:val="hybridMultilevel"/>
    <w:tmpl w:val="B75E0BE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1CFB0167"/>
    <w:multiLevelType w:val="hybridMultilevel"/>
    <w:tmpl w:val="FAA6481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209A5CFA"/>
    <w:multiLevelType w:val="hybridMultilevel"/>
    <w:tmpl w:val="3E7099E6"/>
    <w:lvl w:ilvl="0" w:tplc="66287450">
      <w:start w:val="1"/>
      <w:numFmt w:val="bullet"/>
      <w:lvlText w:val="–"/>
      <w:lvlJc w:val="left"/>
      <w:pPr>
        <w:ind w:left="36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9">
    <w:nsid w:val="274A721F"/>
    <w:multiLevelType w:val="multilevel"/>
    <w:tmpl w:val="C174F7A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0">
    <w:nsid w:val="2E1A687F"/>
    <w:multiLevelType w:val="hybridMultilevel"/>
    <w:tmpl w:val="E822E9BC"/>
    <w:lvl w:ilvl="0" w:tplc="041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21">
    <w:nsid w:val="2E2508C0"/>
    <w:multiLevelType w:val="hybridMultilevel"/>
    <w:tmpl w:val="0C8010C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3647003B"/>
    <w:multiLevelType w:val="hybridMultilevel"/>
    <w:tmpl w:val="5DF8641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3">
    <w:nsid w:val="36C42CAF"/>
    <w:multiLevelType w:val="hybridMultilevel"/>
    <w:tmpl w:val="1D84C02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4">
    <w:nsid w:val="41E5410E"/>
    <w:multiLevelType w:val="hybridMultilevel"/>
    <w:tmpl w:val="E74CCAD4"/>
    <w:lvl w:ilvl="0" w:tplc="66287450">
      <w:start w:val="1"/>
      <w:numFmt w:val="bullet"/>
      <w:lvlText w:val="–"/>
      <w:lvlJc w:val="left"/>
      <w:pPr>
        <w:tabs>
          <w:tab w:val="num" w:pos="720"/>
        </w:tabs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F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5">
    <w:nsid w:val="42BE3AB2"/>
    <w:multiLevelType w:val="hybridMultilevel"/>
    <w:tmpl w:val="F9920EF8"/>
    <w:lvl w:ilvl="0" w:tplc="66287450">
      <w:start w:val="1"/>
      <w:numFmt w:val="bullet"/>
      <w:lvlText w:val="–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6">
    <w:nsid w:val="449F3854"/>
    <w:multiLevelType w:val="hybridMultilevel"/>
    <w:tmpl w:val="43A21020"/>
    <w:lvl w:ilvl="0" w:tplc="F09AED24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7496CB3"/>
    <w:multiLevelType w:val="hybridMultilevel"/>
    <w:tmpl w:val="56CA074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8">
    <w:nsid w:val="4B9318C0"/>
    <w:multiLevelType w:val="hybridMultilevel"/>
    <w:tmpl w:val="22522BE4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4DC837C2"/>
    <w:multiLevelType w:val="hybridMultilevel"/>
    <w:tmpl w:val="672C8F80"/>
    <w:lvl w:ilvl="0" w:tplc="05481EA8">
      <w:start w:val="1"/>
      <w:numFmt w:val="decimal"/>
      <w:lvlText w:val="%1."/>
      <w:lvlJc w:val="left"/>
      <w:pPr>
        <w:tabs>
          <w:tab w:val="num" w:pos="432"/>
        </w:tabs>
        <w:ind w:left="432" w:hanging="360"/>
      </w:pPr>
      <w:rPr>
        <w:rFonts w:hint="default"/>
        <w:sz w:val="28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152"/>
        </w:tabs>
        <w:ind w:left="115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72"/>
        </w:tabs>
        <w:ind w:left="187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92"/>
        </w:tabs>
        <w:ind w:left="259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12"/>
        </w:tabs>
        <w:ind w:left="331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032"/>
        </w:tabs>
        <w:ind w:left="403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752"/>
        </w:tabs>
        <w:ind w:left="475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72"/>
        </w:tabs>
        <w:ind w:left="547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92"/>
        </w:tabs>
        <w:ind w:left="6192" w:hanging="180"/>
      </w:pPr>
    </w:lvl>
  </w:abstractNum>
  <w:abstractNum w:abstractNumId="30">
    <w:nsid w:val="4DF1527C"/>
    <w:multiLevelType w:val="hybridMultilevel"/>
    <w:tmpl w:val="27F419A2"/>
    <w:lvl w:ilvl="0" w:tplc="66287450">
      <w:start w:val="1"/>
      <w:numFmt w:val="bullet"/>
      <w:lvlText w:val="–"/>
      <w:lvlJc w:val="left"/>
      <w:pPr>
        <w:ind w:left="142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1">
    <w:nsid w:val="4E6E2912"/>
    <w:multiLevelType w:val="hybridMultilevel"/>
    <w:tmpl w:val="8FDED546"/>
    <w:lvl w:ilvl="0" w:tplc="66287450">
      <w:start w:val="1"/>
      <w:numFmt w:val="bullet"/>
      <w:lvlText w:val="–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>
    <w:nsid w:val="4F390AE9"/>
    <w:multiLevelType w:val="hybridMultilevel"/>
    <w:tmpl w:val="C4C06EC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3">
    <w:nsid w:val="5176682F"/>
    <w:multiLevelType w:val="hybridMultilevel"/>
    <w:tmpl w:val="50C27FDC"/>
    <w:lvl w:ilvl="0" w:tplc="9F3C61BE">
      <w:start w:val="1"/>
      <w:numFmt w:val="decimal"/>
      <w:lvlText w:val="%1."/>
      <w:lvlJc w:val="left"/>
      <w:pPr>
        <w:tabs>
          <w:tab w:val="num" w:pos="1410"/>
        </w:tabs>
        <w:ind w:left="1410" w:hanging="870"/>
      </w:pPr>
    </w:lvl>
    <w:lvl w:ilvl="1" w:tplc="04190019">
      <w:start w:val="1"/>
      <w:numFmt w:val="lowerLetter"/>
      <w:lvlText w:val="%2."/>
      <w:lvlJc w:val="left"/>
      <w:pPr>
        <w:tabs>
          <w:tab w:val="num" w:pos="1620"/>
        </w:tabs>
        <w:ind w:left="1620" w:hanging="360"/>
      </w:pPr>
    </w:lvl>
    <w:lvl w:ilvl="2" w:tplc="0419001B">
      <w:start w:val="1"/>
      <w:numFmt w:val="lowerRoman"/>
      <w:lvlText w:val="%3."/>
      <w:lvlJc w:val="right"/>
      <w:pPr>
        <w:tabs>
          <w:tab w:val="num" w:pos="2340"/>
        </w:tabs>
        <w:ind w:left="2340" w:hanging="180"/>
      </w:pPr>
    </w:lvl>
    <w:lvl w:ilvl="3" w:tplc="0419000F">
      <w:start w:val="1"/>
      <w:numFmt w:val="decimal"/>
      <w:lvlText w:val="%4."/>
      <w:lvlJc w:val="left"/>
      <w:pPr>
        <w:tabs>
          <w:tab w:val="num" w:pos="3060"/>
        </w:tabs>
        <w:ind w:left="3060" w:hanging="360"/>
      </w:pPr>
    </w:lvl>
    <w:lvl w:ilvl="4" w:tplc="04190019">
      <w:start w:val="1"/>
      <w:numFmt w:val="lowerLetter"/>
      <w:lvlText w:val="%5."/>
      <w:lvlJc w:val="left"/>
      <w:pPr>
        <w:tabs>
          <w:tab w:val="num" w:pos="3780"/>
        </w:tabs>
        <w:ind w:left="3780" w:hanging="360"/>
      </w:pPr>
    </w:lvl>
    <w:lvl w:ilvl="5" w:tplc="0419001B">
      <w:start w:val="1"/>
      <w:numFmt w:val="lowerRoman"/>
      <w:lvlText w:val="%6."/>
      <w:lvlJc w:val="right"/>
      <w:pPr>
        <w:tabs>
          <w:tab w:val="num" w:pos="4500"/>
        </w:tabs>
        <w:ind w:left="4500" w:hanging="180"/>
      </w:pPr>
    </w:lvl>
    <w:lvl w:ilvl="6" w:tplc="0419000F">
      <w:start w:val="1"/>
      <w:numFmt w:val="decimal"/>
      <w:lvlText w:val="%7."/>
      <w:lvlJc w:val="left"/>
      <w:pPr>
        <w:tabs>
          <w:tab w:val="num" w:pos="5220"/>
        </w:tabs>
        <w:ind w:left="5220" w:hanging="360"/>
      </w:pPr>
    </w:lvl>
    <w:lvl w:ilvl="7" w:tplc="04190019">
      <w:start w:val="1"/>
      <w:numFmt w:val="lowerLetter"/>
      <w:lvlText w:val="%8."/>
      <w:lvlJc w:val="left"/>
      <w:pPr>
        <w:tabs>
          <w:tab w:val="num" w:pos="5940"/>
        </w:tabs>
        <w:ind w:left="5940" w:hanging="360"/>
      </w:pPr>
    </w:lvl>
    <w:lvl w:ilvl="8" w:tplc="0419001B">
      <w:start w:val="1"/>
      <w:numFmt w:val="lowerRoman"/>
      <w:lvlText w:val="%9."/>
      <w:lvlJc w:val="right"/>
      <w:pPr>
        <w:tabs>
          <w:tab w:val="num" w:pos="6660"/>
        </w:tabs>
        <w:ind w:left="6660" w:hanging="180"/>
      </w:pPr>
    </w:lvl>
  </w:abstractNum>
  <w:abstractNum w:abstractNumId="34">
    <w:nsid w:val="55E86282"/>
    <w:multiLevelType w:val="hybridMultilevel"/>
    <w:tmpl w:val="AFD8986C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35">
    <w:nsid w:val="56985ED0"/>
    <w:multiLevelType w:val="hybridMultilevel"/>
    <w:tmpl w:val="125EE302"/>
    <w:lvl w:ilvl="0" w:tplc="45648062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6">
    <w:nsid w:val="576C1D61"/>
    <w:multiLevelType w:val="hybridMultilevel"/>
    <w:tmpl w:val="0C8010C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7">
    <w:nsid w:val="5C027125"/>
    <w:multiLevelType w:val="hybridMultilevel"/>
    <w:tmpl w:val="B13493D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642237A4"/>
    <w:multiLevelType w:val="hybridMultilevel"/>
    <w:tmpl w:val="8F5E87B4"/>
    <w:lvl w:ilvl="0" w:tplc="66287450">
      <w:start w:val="1"/>
      <w:numFmt w:val="bullet"/>
      <w:lvlText w:val="–"/>
      <w:lvlJc w:val="left"/>
      <w:pPr>
        <w:ind w:left="108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9">
    <w:nsid w:val="66581034"/>
    <w:multiLevelType w:val="hybridMultilevel"/>
    <w:tmpl w:val="76DC533C"/>
    <w:lvl w:ilvl="0" w:tplc="56F8FF54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080"/>
        </w:tabs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800"/>
        </w:tabs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520"/>
        </w:tabs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240"/>
        </w:tabs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960"/>
        </w:tabs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680"/>
        </w:tabs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400"/>
        </w:tabs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120"/>
        </w:tabs>
        <w:ind w:left="6120" w:hanging="180"/>
      </w:pPr>
    </w:lvl>
  </w:abstractNum>
  <w:abstractNum w:abstractNumId="40">
    <w:nsid w:val="6B3A4C48"/>
    <w:multiLevelType w:val="hybridMultilevel"/>
    <w:tmpl w:val="5D0C3308"/>
    <w:lvl w:ilvl="0" w:tplc="04190001">
      <w:start w:val="1"/>
      <w:numFmt w:val="bullet"/>
      <w:lvlText w:val=""/>
      <w:lvlJc w:val="left"/>
      <w:pPr>
        <w:tabs>
          <w:tab w:val="num" w:pos="1260"/>
        </w:tabs>
        <w:ind w:left="1260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tabs>
          <w:tab w:val="num" w:pos="1980"/>
        </w:tabs>
        <w:ind w:left="1980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00"/>
        </w:tabs>
        <w:ind w:left="2700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tabs>
          <w:tab w:val="num" w:pos="3420"/>
        </w:tabs>
        <w:ind w:left="3420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tabs>
          <w:tab w:val="num" w:pos="4140"/>
        </w:tabs>
        <w:ind w:left="4140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tabs>
          <w:tab w:val="num" w:pos="4860"/>
        </w:tabs>
        <w:ind w:left="4860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tabs>
          <w:tab w:val="num" w:pos="5580"/>
        </w:tabs>
        <w:ind w:left="5580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tabs>
          <w:tab w:val="num" w:pos="6300"/>
        </w:tabs>
        <w:ind w:left="6300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tabs>
          <w:tab w:val="num" w:pos="7020"/>
        </w:tabs>
        <w:ind w:left="7020" w:hanging="360"/>
      </w:pPr>
      <w:rPr>
        <w:rFonts w:ascii="Wingdings" w:hAnsi="Wingdings" w:hint="default"/>
      </w:rPr>
    </w:lvl>
  </w:abstractNum>
  <w:abstractNum w:abstractNumId="41">
    <w:nsid w:val="6BF67889"/>
    <w:multiLevelType w:val="hybridMultilevel"/>
    <w:tmpl w:val="DC147D0C"/>
    <w:lvl w:ilvl="0" w:tplc="66287450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71911073"/>
    <w:multiLevelType w:val="hybridMultilevel"/>
    <w:tmpl w:val="91D4DFB6"/>
    <w:lvl w:ilvl="0" w:tplc="0419000F">
      <w:start w:val="1"/>
      <w:numFmt w:val="decimal"/>
      <w:lvlText w:val="%1."/>
      <w:lvlJc w:val="left"/>
      <w:pPr>
        <w:tabs>
          <w:tab w:val="num" w:pos="1212"/>
        </w:tabs>
        <w:ind w:left="121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3">
    <w:nsid w:val="755B0584"/>
    <w:multiLevelType w:val="multilevel"/>
    <w:tmpl w:val="F14EE96C"/>
    <w:lvl w:ilvl="0">
      <w:start w:val="1"/>
      <w:numFmt w:val="upperRoman"/>
      <w:lvlText w:val="%1."/>
      <w:lvlJc w:val="left"/>
      <w:pPr>
        <w:ind w:left="1429" w:hanging="72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9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9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9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9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9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9" w:hanging="2160"/>
      </w:pPr>
      <w:rPr>
        <w:rFonts w:hint="default"/>
      </w:rPr>
    </w:lvl>
  </w:abstractNum>
  <w:abstractNum w:abstractNumId="44">
    <w:nsid w:val="77927399"/>
    <w:multiLevelType w:val="hybridMultilevel"/>
    <w:tmpl w:val="F2F6830C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45">
    <w:nsid w:val="781933F7"/>
    <w:multiLevelType w:val="multilevel"/>
    <w:tmpl w:val="96000004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069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13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847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462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5694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6403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7472" w:hanging="1800"/>
      </w:pPr>
      <w:rPr>
        <w:rFonts w:hint="default"/>
      </w:rPr>
    </w:lvl>
  </w:abstractNum>
  <w:abstractNum w:abstractNumId="46">
    <w:nsid w:val="7A085523"/>
    <w:multiLevelType w:val="hybridMultilevel"/>
    <w:tmpl w:val="0C8010C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/>
      </w:rPr>
    </w:lvl>
    <w:lvl w:ilvl="1" w:tplc="04190019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7">
    <w:nsid w:val="7B4E222C"/>
    <w:multiLevelType w:val="hybridMultilevel"/>
    <w:tmpl w:val="30E2C47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>
    <w:nsid w:val="7B5D7D13"/>
    <w:multiLevelType w:val="hybridMultilevel"/>
    <w:tmpl w:val="1CEA8C4E"/>
    <w:lvl w:ilvl="0" w:tplc="F09AED24">
      <w:start w:val="1"/>
      <w:numFmt w:val="bullet"/>
      <w:lvlText w:val="–"/>
      <w:lvlJc w:val="left"/>
      <w:pPr>
        <w:ind w:left="1429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49">
    <w:nsid w:val="7B693759"/>
    <w:multiLevelType w:val="hybridMultilevel"/>
    <w:tmpl w:val="82B282BA"/>
    <w:lvl w:ilvl="0" w:tplc="CF2E9108">
      <w:start w:val="4"/>
      <w:numFmt w:val="decimal"/>
      <w:lvlText w:val="%1"/>
      <w:lvlJc w:val="left"/>
      <w:pPr>
        <w:ind w:left="786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506" w:hanging="360"/>
      </w:pPr>
    </w:lvl>
    <w:lvl w:ilvl="2" w:tplc="0419001B" w:tentative="1">
      <w:start w:val="1"/>
      <w:numFmt w:val="lowerRoman"/>
      <w:lvlText w:val="%3."/>
      <w:lvlJc w:val="right"/>
      <w:pPr>
        <w:ind w:left="2226" w:hanging="180"/>
      </w:pPr>
    </w:lvl>
    <w:lvl w:ilvl="3" w:tplc="0419000F" w:tentative="1">
      <w:start w:val="1"/>
      <w:numFmt w:val="decimal"/>
      <w:lvlText w:val="%4."/>
      <w:lvlJc w:val="left"/>
      <w:pPr>
        <w:ind w:left="2946" w:hanging="360"/>
      </w:pPr>
    </w:lvl>
    <w:lvl w:ilvl="4" w:tplc="04190019" w:tentative="1">
      <w:start w:val="1"/>
      <w:numFmt w:val="lowerLetter"/>
      <w:lvlText w:val="%5."/>
      <w:lvlJc w:val="left"/>
      <w:pPr>
        <w:ind w:left="3666" w:hanging="360"/>
      </w:pPr>
    </w:lvl>
    <w:lvl w:ilvl="5" w:tplc="0419001B" w:tentative="1">
      <w:start w:val="1"/>
      <w:numFmt w:val="lowerRoman"/>
      <w:lvlText w:val="%6."/>
      <w:lvlJc w:val="right"/>
      <w:pPr>
        <w:ind w:left="4386" w:hanging="180"/>
      </w:pPr>
    </w:lvl>
    <w:lvl w:ilvl="6" w:tplc="0419000F" w:tentative="1">
      <w:start w:val="1"/>
      <w:numFmt w:val="decimal"/>
      <w:lvlText w:val="%7."/>
      <w:lvlJc w:val="left"/>
      <w:pPr>
        <w:ind w:left="5106" w:hanging="360"/>
      </w:pPr>
    </w:lvl>
    <w:lvl w:ilvl="7" w:tplc="04190019" w:tentative="1">
      <w:start w:val="1"/>
      <w:numFmt w:val="lowerLetter"/>
      <w:lvlText w:val="%8."/>
      <w:lvlJc w:val="left"/>
      <w:pPr>
        <w:ind w:left="5826" w:hanging="360"/>
      </w:pPr>
    </w:lvl>
    <w:lvl w:ilvl="8" w:tplc="0419001B" w:tentative="1">
      <w:start w:val="1"/>
      <w:numFmt w:val="lowerRoman"/>
      <w:lvlText w:val="%9."/>
      <w:lvlJc w:val="right"/>
      <w:pPr>
        <w:ind w:left="6546" w:hanging="180"/>
      </w:pPr>
    </w:lvl>
  </w:abstractNum>
  <w:abstractNum w:abstractNumId="50">
    <w:nsid w:val="7CD53F4C"/>
    <w:multiLevelType w:val="hybridMultilevel"/>
    <w:tmpl w:val="E822E9BC"/>
    <w:lvl w:ilvl="0" w:tplc="0419000F">
      <w:start w:val="1"/>
      <w:numFmt w:val="decimal"/>
      <w:lvlText w:val="%1."/>
      <w:lvlJc w:val="left"/>
      <w:pPr>
        <w:ind w:left="1440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216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88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60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32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504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76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48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7200" w:hanging="180"/>
      </w:pPr>
      <w:rPr>
        <w:rFonts w:cs="Times New Roman"/>
      </w:rPr>
    </w:lvl>
  </w:abstractNum>
  <w:abstractNum w:abstractNumId="51">
    <w:nsid w:val="7E9626F8"/>
    <w:multiLevelType w:val="hybridMultilevel"/>
    <w:tmpl w:val="461E5EC0"/>
    <w:lvl w:ilvl="0" w:tplc="66009BDE">
      <w:numFmt w:val="bullet"/>
      <w:lvlText w:val=""/>
      <w:lvlJc w:val="left"/>
      <w:pPr>
        <w:ind w:left="1429" w:hanging="360"/>
      </w:pPr>
      <w:rPr>
        <w:rFonts w:ascii="Symbol" w:hAnsi="Symbol" w:hint="default"/>
        <w:b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2">
    <w:nsid w:val="7FE94F62"/>
    <w:multiLevelType w:val="hybridMultilevel"/>
    <w:tmpl w:val="457E6728"/>
    <w:lvl w:ilvl="0" w:tplc="F09AED24">
      <w:start w:val="1"/>
      <w:numFmt w:val="bullet"/>
      <w:lvlText w:val="–"/>
      <w:lvlJc w:val="left"/>
      <w:pPr>
        <w:ind w:left="7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43"/>
  </w:num>
  <w:num w:numId="2">
    <w:abstractNumId w:val="5"/>
  </w:num>
  <w:num w:numId="3">
    <w:abstractNumId w:val="39"/>
  </w:num>
  <w:num w:numId="4">
    <w:abstractNumId w:val="35"/>
  </w:num>
  <w:num w:numId="5">
    <w:abstractNumId w:val="32"/>
  </w:num>
  <w:num w:numId="6">
    <w:abstractNumId w:val="45"/>
  </w:num>
  <w:num w:numId="7">
    <w:abstractNumId w:val="42"/>
  </w:num>
  <w:num w:numId="8">
    <w:abstractNumId w:val="50"/>
  </w:num>
  <w:num w:numId="9">
    <w:abstractNumId w:val="20"/>
  </w:num>
  <w:num w:numId="10">
    <w:abstractNumId w:val="4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2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3">
    <w:abstractNumId w:val="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4">
    <w:abstractNumId w:val="1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5">
    <w:abstractNumId w:val="3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6">
    <w:abstractNumId w:val="2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7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8">
    <w:abstractNumId w:val="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9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0">
    <w:abstractNumId w:val="2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1">
    <w:abstractNumId w:val="10"/>
  </w:num>
  <w:num w:numId="22">
    <w:abstractNumId w:val="44"/>
  </w:num>
  <w:num w:numId="23">
    <w:abstractNumId w:val="18"/>
  </w:num>
  <w:num w:numId="24">
    <w:abstractNumId w:val="38"/>
  </w:num>
  <w:num w:numId="25">
    <w:abstractNumId w:val="25"/>
  </w:num>
  <w:num w:numId="26">
    <w:abstractNumId w:val="41"/>
  </w:num>
  <w:num w:numId="27">
    <w:abstractNumId w:val="4"/>
  </w:num>
  <w:num w:numId="28">
    <w:abstractNumId w:val="6"/>
  </w:num>
  <w:num w:numId="29">
    <w:abstractNumId w:val="24"/>
  </w:num>
  <w:num w:numId="30">
    <w:abstractNumId w:val="29"/>
  </w:num>
  <w:num w:numId="31">
    <w:abstractNumId w:val="1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48"/>
  </w:num>
  <w:num w:numId="33">
    <w:abstractNumId w:val="31"/>
  </w:num>
  <w:num w:numId="34">
    <w:abstractNumId w:val="52"/>
  </w:num>
  <w:num w:numId="35">
    <w:abstractNumId w:val="26"/>
  </w:num>
  <w:num w:numId="36">
    <w:abstractNumId w:val="11"/>
  </w:num>
  <w:num w:numId="37">
    <w:abstractNumId w:val="28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8">
    <w:abstractNumId w:val="49"/>
  </w:num>
  <w:num w:numId="39">
    <w:abstractNumId w:val="9"/>
  </w:num>
  <w:num w:numId="40">
    <w:abstractNumId w:val="40"/>
  </w:num>
  <w:num w:numId="41">
    <w:abstractNumId w:val="13"/>
  </w:num>
  <w:num w:numId="42">
    <w:abstractNumId w:val="33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3">
    <w:abstractNumId w:val="34"/>
  </w:num>
  <w:num w:numId="44">
    <w:abstractNumId w:val="12"/>
  </w:num>
  <w:num w:numId="45">
    <w:abstractNumId w:val="30"/>
  </w:num>
  <w:num w:numId="46">
    <w:abstractNumId w:val="15"/>
  </w:num>
  <w:num w:numId="47">
    <w:abstractNumId w:val="37"/>
  </w:num>
  <w:num w:numId="48">
    <w:abstractNumId w:val="51"/>
  </w:num>
  <w:num w:numId="49">
    <w:abstractNumId w:val="2"/>
  </w:num>
  <w:num w:numId="50">
    <w:abstractNumId w:val="47"/>
  </w:num>
  <w:numIdMacAtCleanup w:val="5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1"/>
  <w:proofState w:spelling="clean" w:grammar="clean"/>
  <w:defaultTabStop w:val="708"/>
  <w:drawingGridHorizontalSpacing w:val="100"/>
  <w:drawingGridVerticalSpacing w:val="136"/>
  <w:displayHorizontalDrawingGridEvery w:val="2"/>
  <w:displayVertic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953E7"/>
    <w:rsid w:val="0001158E"/>
    <w:rsid w:val="00025D90"/>
    <w:rsid w:val="00032279"/>
    <w:rsid w:val="00037744"/>
    <w:rsid w:val="00055600"/>
    <w:rsid w:val="00060609"/>
    <w:rsid w:val="00063F94"/>
    <w:rsid w:val="00064E93"/>
    <w:rsid w:val="0006622C"/>
    <w:rsid w:val="00076F3E"/>
    <w:rsid w:val="00083236"/>
    <w:rsid w:val="00095E6E"/>
    <w:rsid w:val="000A2AF2"/>
    <w:rsid w:val="000A6F10"/>
    <w:rsid w:val="000B1FD6"/>
    <w:rsid w:val="000C5487"/>
    <w:rsid w:val="000D2E9B"/>
    <w:rsid w:val="000E06CC"/>
    <w:rsid w:val="000E08F7"/>
    <w:rsid w:val="0010748D"/>
    <w:rsid w:val="00113CB2"/>
    <w:rsid w:val="001141F6"/>
    <w:rsid w:val="00115E41"/>
    <w:rsid w:val="00123C3F"/>
    <w:rsid w:val="00132299"/>
    <w:rsid w:val="00136EB8"/>
    <w:rsid w:val="00146E40"/>
    <w:rsid w:val="00151F14"/>
    <w:rsid w:val="00157285"/>
    <w:rsid w:val="00170DE0"/>
    <w:rsid w:val="00171102"/>
    <w:rsid w:val="001769D6"/>
    <w:rsid w:val="00181555"/>
    <w:rsid w:val="001879D0"/>
    <w:rsid w:val="0019053F"/>
    <w:rsid w:val="001906A7"/>
    <w:rsid w:val="0019138A"/>
    <w:rsid w:val="00194D6D"/>
    <w:rsid w:val="00197206"/>
    <w:rsid w:val="001B4038"/>
    <w:rsid w:val="001B79E3"/>
    <w:rsid w:val="001C4216"/>
    <w:rsid w:val="001C51E4"/>
    <w:rsid w:val="001C531A"/>
    <w:rsid w:val="001D16C9"/>
    <w:rsid w:val="001D736B"/>
    <w:rsid w:val="001E1FBD"/>
    <w:rsid w:val="001E4496"/>
    <w:rsid w:val="001E61B6"/>
    <w:rsid w:val="001F0414"/>
    <w:rsid w:val="001F13B0"/>
    <w:rsid w:val="002070B3"/>
    <w:rsid w:val="00207D6A"/>
    <w:rsid w:val="00224816"/>
    <w:rsid w:val="002252F0"/>
    <w:rsid w:val="00246CE4"/>
    <w:rsid w:val="00270BDB"/>
    <w:rsid w:val="00272813"/>
    <w:rsid w:val="00274641"/>
    <w:rsid w:val="00277B96"/>
    <w:rsid w:val="00277FF3"/>
    <w:rsid w:val="002811BB"/>
    <w:rsid w:val="00283ED3"/>
    <w:rsid w:val="00284CC9"/>
    <w:rsid w:val="00287FAF"/>
    <w:rsid w:val="0029366D"/>
    <w:rsid w:val="002A065C"/>
    <w:rsid w:val="002A2714"/>
    <w:rsid w:val="002A3CBE"/>
    <w:rsid w:val="002B5B6B"/>
    <w:rsid w:val="002C05F0"/>
    <w:rsid w:val="002C0A50"/>
    <w:rsid w:val="002C13BC"/>
    <w:rsid w:val="002D4666"/>
    <w:rsid w:val="002F367A"/>
    <w:rsid w:val="002F54E7"/>
    <w:rsid w:val="0031238E"/>
    <w:rsid w:val="003132D7"/>
    <w:rsid w:val="0031371A"/>
    <w:rsid w:val="00327786"/>
    <w:rsid w:val="003279D5"/>
    <w:rsid w:val="00340697"/>
    <w:rsid w:val="003439E9"/>
    <w:rsid w:val="00370BC5"/>
    <w:rsid w:val="00387D24"/>
    <w:rsid w:val="00393015"/>
    <w:rsid w:val="00395E7C"/>
    <w:rsid w:val="003A33A3"/>
    <w:rsid w:val="003A571B"/>
    <w:rsid w:val="003A7F8D"/>
    <w:rsid w:val="003C0624"/>
    <w:rsid w:val="003C2439"/>
    <w:rsid w:val="003C2506"/>
    <w:rsid w:val="003D238B"/>
    <w:rsid w:val="003F3EDB"/>
    <w:rsid w:val="003F51F6"/>
    <w:rsid w:val="003F7897"/>
    <w:rsid w:val="004028DA"/>
    <w:rsid w:val="00402F26"/>
    <w:rsid w:val="0040401F"/>
    <w:rsid w:val="00410D75"/>
    <w:rsid w:val="004121F8"/>
    <w:rsid w:val="00417E7E"/>
    <w:rsid w:val="00427B30"/>
    <w:rsid w:val="00434528"/>
    <w:rsid w:val="00436798"/>
    <w:rsid w:val="00440234"/>
    <w:rsid w:val="00457F57"/>
    <w:rsid w:val="004668D4"/>
    <w:rsid w:val="004765CC"/>
    <w:rsid w:val="00487BE2"/>
    <w:rsid w:val="00491C06"/>
    <w:rsid w:val="00494BF2"/>
    <w:rsid w:val="004956A3"/>
    <w:rsid w:val="00495EE5"/>
    <w:rsid w:val="004A7E65"/>
    <w:rsid w:val="004B011B"/>
    <w:rsid w:val="004E1097"/>
    <w:rsid w:val="004E2CB0"/>
    <w:rsid w:val="004E5119"/>
    <w:rsid w:val="00503C57"/>
    <w:rsid w:val="0050409B"/>
    <w:rsid w:val="0050573B"/>
    <w:rsid w:val="00510D15"/>
    <w:rsid w:val="00512278"/>
    <w:rsid w:val="005309FF"/>
    <w:rsid w:val="00544307"/>
    <w:rsid w:val="00545E80"/>
    <w:rsid w:val="0054724B"/>
    <w:rsid w:val="00547B83"/>
    <w:rsid w:val="00560940"/>
    <w:rsid w:val="005712AF"/>
    <w:rsid w:val="00572F38"/>
    <w:rsid w:val="005A1455"/>
    <w:rsid w:val="005B0065"/>
    <w:rsid w:val="005B444D"/>
    <w:rsid w:val="005B709C"/>
    <w:rsid w:val="005C1C1F"/>
    <w:rsid w:val="005D0C49"/>
    <w:rsid w:val="005D0E13"/>
    <w:rsid w:val="005E5578"/>
    <w:rsid w:val="005E6547"/>
    <w:rsid w:val="005E70C8"/>
    <w:rsid w:val="005F50EB"/>
    <w:rsid w:val="005F59A4"/>
    <w:rsid w:val="006140A8"/>
    <w:rsid w:val="0061614B"/>
    <w:rsid w:val="00621A79"/>
    <w:rsid w:val="00623F2A"/>
    <w:rsid w:val="00633025"/>
    <w:rsid w:val="0063495B"/>
    <w:rsid w:val="00646FAA"/>
    <w:rsid w:val="00661939"/>
    <w:rsid w:val="00664726"/>
    <w:rsid w:val="00672FB3"/>
    <w:rsid w:val="00676E3B"/>
    <w:rsid w:val="006930C7"/>
    <w:rsid w:val="006C20E1"/>
    <w:rsid w:val="006C5C60"/>
    <w:rsid w:val="006D34B7"/>
    <w:rsid w:val="006D549C"/>
    <w:rsid w:val="006D741A"/>
    <w:rsid w:val="006F5376"/>
    <w:rsid w:val="00710B42"/>
    <w:rsid w:val="00716CF6"/>
    <w:rsid w:val="00720F57"/>
    <w:rsid w:val="007225CA"/>
    <w:rsid w:val="00735A23"/>
    <w:rsid w:val="00740917"/>
    <w:rsid w:val="00741165"/>
    <w:rsid w:val="00743846"/>
    <w:rsid w:val="007465CF"/>
    <w:rsid w:val="00784F2C"/>
    <w:rsid w:val="00796BFF"/>
    <w:rsid w:val="00796D9D"/>
    <w:rsid w:val="007B2751"/>
    <w:rsid w:val="007C313A"/>
    <w:rsid w:val="007C3467"/>
    <w:rsid w:val="007F1560"/>
    <w:rsid w:val="007F48AC"/>
    <w:rsid w:val="00804DF6"/>
    <w:rsid w:val="0081372F"/>
    <w:rsid w:val="00814B94"/>
    <w:rsid w:val="00814C4E"/>
    <w:rsid w:val="00821742"/>
    <w:rsid w:val="0082265A"/>
    <w:rsid w:val="008236DA"/>
    <w:rsid w:val="008247DE"/>
    <w:rsid w:val="00826E75"/>
    <w:rsid w:val="00827F32"/>
    <w:rsid w:val="00833CAD"/>
    <w:rsid w:val="0084524D"/>
    <w:rsid w:val="0085043C"/>
    <w:rsid w:val="00864384"/>
    <w:rsid w:val="00872E34"/>
    <w:rsid w:val="008852E7"/>
    <w:rsid w:val="00885E0B"/>
    <w:rsid w:val="0089434A"/>
    <w:rsid w:val="008A09AB"/>
    <w:rsid w:val="008A6565"/>
    <w:rsid w:val="008A725B"/>
    <w:rsid w:val="008A75D2"/>
    <w:rsid w:val="008B1054"/>
    <w:rsid w:val="008D0CBA"/>
    <w:rsid w:val="008D74FB"/>
    <w:rsid w:val="008E63AD"/>
    <w:rsid w:val="008F533E"/>
    <w:rsid w:val="00900A98"/>
    <w:rsid w:val="00900EB4"/>
    <w:rsid w:val="00903FBA"/>
    <w:rsid w:val="00920C44"/>
    <w:rsid w:val="00930B16"/>
    <w:rsid w:val="00933D8D"/>
    <w:rsid w:val="0093686B"/>
    <w:rsid w:val="00936C4E"/>
    <w:rsid w:val="0094260A"/>
    <w:rsid w:val="00943935"/>
    <w:rsid w:val="00944C6E"/>
    <w:rsid w:val="00944D1C"/>
    <w:rsid w:val="0095119E"/>
    <w:rsid w:val="00965F41"/>
    <w:rsid w:val="009707CD"/>
    <w:rsid w:val="00973526"/>
    <w:rsid w:val="00977EFE"/>
    <w:rsid w:val="00986451"/>
    <w:rsid w:val="009939F3"/>
    <w:rsid w:val="009A1CE0"/>
    <w:rsid w:val="009B2269"/>
    <w:rsid w:val="009B2311"/>
    <w:rsid w:val="009C1943"/>
    <w:rsid w:val="009C2BFA"/>
    <w:rsid w:val="009C3836"/>
    <w:rsid w:val="009D0EE1"/>
    <w:rsid w:val="009D2EBD"/>
    <w:rsid w:val="009D4804"/>
    <w:rsid w:val="009E1D36"/>
    <w:rsid w:val="009E3B69"/>
    <w:rsid w:val="009F1872"/>
    <w:rsid w:val="00A03349"/>
    <w:rsid w:val="00A07F89"/>
    <w:rsid w:val="00A15EFF"/>
    <w:rsid w:val="00A3593D"/>
    <w:rsid w:val="00A36866"/>
    <w:rsid w:val="00A405A0"/>
    <w:rsid w:val="00A441C0"/>
    <w:rsid w:val="00A5533B"/>
    <w:rsid w:val="00A63422"/>
    <w:rsid w:val="00A64598"/>
    <w:rsid w:val="00A74B5B"/>
    <w:rsid w:val="00A87701"/>
    <w:rsid w:val="00A90E25"/>
    <w:rsid w:val="00AA6939"/>
    <w:rsid w:val="00AC7F12"/>
    <w:rsid w:val="00AD668D"/>
    <w:rsid w:val="00AE6260"/>
    <w:rsid w:val="00AE77D5"/>
    <w:rsid w:val="00AF263F"/>
    <w:rsid w:val="00B10467"/>
    <w:rsid w:val="00B20FE8"/>
    <w:rsid w:val="00B24BCF"/>
    <w:rsid w:val="00B26243"/>
    <w:rsid w:val="00B264A6"/>
    <w:rsid w:val="00B504CE"/>
    <w:rsid w:val="00B53C93"/>
    <w:rsid w:val="00B566C0"/>
    <w:rsid w:val="00B63924"/>
    <w:rsid w:val="00B7111B"/>
    <w:rsid w:val="00B72553"/>
    <w:rsid w:val="00B9327D"/>
    <w:rsid w:val="00B93C9D"/>
    <w:rsid w:val="00B96730"/>
    <w:rsid w:val="00BA43C9"/>
    <w:rsid w:val="00BA5405"/>
    <w:rsid w:val="00BA685D"/>
    <w:rsid w:val="00BC3BF8"/>
    <w:rsid w:val="00BC3F33"/>
    <w:rsid w:val="00BC50C7"/>
    <w:rsid w:val="00BC5A65"/>
    <w:rsid w:val="00BD4047"/>
    <w:rsid w:val="00BD720D"/>
    <w:rsid w:val="00BE1C23"/>
    <w:rsid w:val="00C3771E"/>
    <w:rsid w:val="00C5508E"/>
    <w:rsid w:val="00C5764E"/>
    <w:rsid w:val="00C65253"/>
    <w:rsid w:val="00C754D5"/>
    <w:rsid w:val="00C7713A"/>
    <w:rsid w:val="00C86425"/>
    <w:rsid w:val="00C953E7"/>
    <w:rsid w:val="00CA0728"/>
    <w:rsid w:val="00CA1D33"/>
    <w:rsid w:val="00CB0731"/>
    <w:rsid w:val="00CB32F0"/>
    <w:rsid w:val="00CD07CD"/>
    <w:rsid w:val="00CE0F06"/>
    <w:rsid w:val="00CF50FB"/>
    <w:rsid w:val="00CF76C7"/>
    <w:rsid w:val="00D01128"/>
    <w:rsid w:val="00D04DEF"/>
    <w:rsid w:val="00D05F13"/>
    <w:rsid w:val="00D108AB"/>
    <w:rsid w:val="00D109B0"/>
    <w:rsid w:val="00D15781"/>
    <w:rsid w:val="00D2382C"/>
    <w:rsid w:val="00D25531"/>
    <w:rsid w:val="00D273F1"/>
    <w:rsid w:val="00D37602"/>
    <w:rsid w:val="00D434D8"/>
    <w:rsid w:val="00D462F7"/>
    <w:rsid w:val="00D56E93"/>
    <w:rsid w:val="00D76F33"/>
    <w:rsid w:val="00D8038C"/>
    <w:rsid w:val="00D93FC5"/>
    <w:rsid w:val="00DA5E65"/>
    <w:rsid w:val="00DB1F5F"/>
    <w:rsid w:val="00DB2A2B"/>
    <w:rsid w:val="00DB4481"/>
    <w:rsid w:val="00DC1193"/>
    <w:rsid w:val="00DC218C"/>
    <w:rsid w:val="00DC272B"/>
    <w:rsid w:val="00DC71AC"/>
    <w:rsid w:val="00DD52BB"/>
    <w:rsid w:val="00DE3DDD"/>
    <w:rsid w:val="00E15749"/>
    <w:rsid w:val="00E22E58"/>
    <w:rsid w:val="00E31829"/>
    <w:rsid w:val="00E3240E"/>
    <w:rsid w:val="00E34FD3"/>
    <w:rsid w:val="00E42AAD"/>
    <w:rsid w:val="00E84462"/>
    <w:rsid w:val="00E87175"/>
    <w:rsid w:val="00E91C5A"/>
    <w:rsid w:val="00E93C2A"/>
    <w:rsid w:val="00E9406E"/>
    <w:rsid w:val="00E95183"/>
    <w:rsid w:val="00EA2ACB"/>
    <w:rsid w:val="00EA7CD1"/>
    <w:rsid w:val="00EA7E3A"/>
    <w:rsid w:val="00EB6AF3"/>
    <w:rsid w:val="00EC6E2A"/>
    <w:rsid w:val="00ED19B6"/>
    <w:rsid w:val="00ED4A3E"/>
    <w:rsid w:val="00ED7EF4"/>
    <w:rsid w:val="00EE48F9"/>
    <w:rsid w:val="00EF0C64"/>
    <w:rsid w:val="00EF30E8"/>
    <w:rsid w:val="00EF7747"/>
    <w:rsid w:val="00EF7AD8"/>
    <w:rsid w:val="00EF7E33"/>
    <w:rsid w:val="00F022AA"/>
    <w:rsid w:val="00F02C26"/>
    <w:rsid w:val="00F120A5"/>
    <w:rsid w:val="00F137BD"/>
    <w:rsid w:val="00F2076D"/>
    <w:rsid w:val="00F47414"/>
    <w:rsid w:val="00F7092C"/>
    <w:rsid w:val="00F70942"/>
    <w:rsid w:val="00F75620"/>
    <w:rsid w:val="00F81896"/>
    <w:rsid w:val="00F878A3"/>
    <w:rsid w:val="00F92AA4"/>
    <w:rsid w:val="00F92AC3"/>
    <w:rsid w:val="00FA0B50"/>
    <w:rsid w:val="00FA562B"/>
    <w:rsid w:val="00FA650D"/>
    <w:rsid w:val="00FC446D"/>
    <w:rsid w:val="00FC4514"/>
    <w:rsid w:val="00FC6529"/>
    <w:rsid w:val="00FC6E66"/>
    <w:rsid w:val="00FD3FA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53E7"/>
    <w:rPr>
      <w:rFonts w:ascii="Times New Roman" w:eastAsia="Calibri" w:hAnsi="Times New Roman" w:cs="Times New Roman"/>
      <w:bCs/>
      <w:sz w:val="28"/>
      <w:szCs w:val="28"/>
    </w:rPr>
  </w:style>
  <w:style w:type="paragraph" w:styleId="1">
    <w:name w:val="heading 1"/>
    <w:basedOn w:val="a"/>
    <w:next w:val="a"/>
    <w:link w:val="10"/>
    <w:uiPriority w:val="9"/>
    <w:qFormat/>
    <w:rsid w:val="00C953E7"/>
    <w:pPr>
      <w:keepNext/>
      <w:spacing w:before="240" w:after="60"/>
      <w:outlineLvl w:val="0"/>
    </w:pPr>
    <w:rPr>
      <w:rFonts w:ascii="Cambria" w:eastAsia="Times New Roman" w:hAnsi="Cambria"/>
      <w:b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C953E7"/>
    <w:pPr>
      <w:keepNext/>
      <w:spacing w:before="240" w:after="60"/>
      <w:outlineLvl w:val="1"/>
    </w:pPr>
    <w:rPr>
      <w:rFonts w:ascii="Cambria" w:eastAsia="Times New Roman" w:hAnsi="Cambria"/>
      <w:b/>
      <w:i/>
      <w:iCs/>
    </w:rPr>
  </w:style>
  <w:style w:type="paragraph" w:styleId="6">
    <w:name w:val="heading 6"/>
    <w:basedOn w:val="a"/>
    <w:next w:val="a"/>
    <w:link w:val="60"/>
    <w:unhideWhenUsed/>
    <w:qFormat/>
    <w:rsid w:val="00C953E7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953E7"/>
    <w:pPr>
      <w:spacing w:before="240" w:after="60"/>
      <w:outlineLvl w:val="7"/>
    </w:pPr>
    <w:rPr>
      <w:rFonts w:ascii="Calibri" w:eastAsia="Times New Roman" w:hAnsi="Calibri"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953E7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C953E7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60">
    <w:name w:val="Заголовок 6 Знак"/>
    <w:basedOn w:val="a0"/>
    <w:link w:val="6"/>
    <w:rsid w:val="00C953E7"/>
    <w:rPr>
      <w:rFonts w:ascii="Cambria" w:eastAsia="Times New Roman" w:hAnsi="Cambria" w:cs="Times New Roman"/>
      <w:bCs/>
      <w:i/>
      <w:iCs/>
      <w:color w:val="243F60"/>
      <w:sz w:val="28"/>
      <w:szCs w:val="28"/>
    </w:rPr>
  </w:style>
  <w:style w:type="character" w:customStyle="1" w:styleId="80">
    <w:name w:val="Заголовок 8 Знак"/>
    <w:basedOn w:val="a0"/>
    <w:link w:val="8"/>
    <w:uiPriority w:val="9"/>
    <w:semiHidden/>
    <w:rsid w:val="00C953E7"/>
    <w:rPr>
      <w:rFonts w:ascii="Calibri" w:eastAsia="Times New Roman" w:hAnsi="Calibri" w:cs="Times New Roman"/>
      <w:bCs/>
      <w:i/>
      <w:iCs/>
      <w:sz w:val="24"/>
      <w:szCs w:val="24"/>
    </w:rPr>
  </w:style>
  <w:style w:type="paragraph" w:customStyle="1" w:styleId="a3">
    <w:name w:val="т_тит_лист"/>
    <w:rsid w:val="00C953E7"/>
    <w:rPr>
      <w:rFonts w:ascii="Times New Roman" w:eastAsia="Calibri" w:hAnsi="Times New Roman" w:cs="Times New Roman"/>
      <w:bCs/>
      <w:sz w:val="28"/>
      <w:szCs w:val="28"/>
    </w:rPr>
  </w:style>
  <w:style w:type="paragraph" w:customStyle="1" w:styleId="a4">
    <w:name w:val="т_подписи"/>
    <w:basedOn w:val="a5"/>
    <w:rsid w:val="00C953E7"/>
  </w:style>
  <w:style w:type="paragraph" w:customStyle="1" w:styleId="a5">
    <w:name w:val="текст"/>
    <w:basedOn w:val="a6"/>
    <w:rsid w:val="00C953E7"/>
  </w:style>
  <w:style w:type="paragraph" w:customStyle="1" w:styleId="a6">
    <w:name w:val="т_маркер"/>
    <w:basedOn w:val="a"/>
    <w:next w:val="11"/>
    <w:rsid w:val="00C953E7"/>
  </w:style>
  <w:style w:type="paragraph" w:customStyle="1" w:styleId="11">
    <w:name w:val="т_загол1"/>
    <w:basedOn w:val="a"/>
    <w:next w:val="a7"/>
    <w:rsid w:val="00C953E7"/>
  </w:style>
  <w:style w:type="paragraph" w:customStyle="1" w:styleId="a7">
    <w:name w:val="т_табл"/>
    <w:basedOn w:val="a"/>
    <w:next w:val="a8"/>
    <w:rsid w:val="00C953E7"/>
  </w:style>
  <w:style w:type="paragraph" w:styleId="a8">
    <w:name w:val="footer"/>
    <w:basedOn w:val="a"/>
    <w:link w:val="a9"/>
    <w:uiPriority w:val="99"/>
    <w:unhideWhenUsed/>
    <w:rsid w:val="00C953E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C953E7"/>
    <w:rPr>
      <w:rFonts w:ascii="Times New Roman" w:eastAsia="Calibri" w:hAnsi="Times New Roman" w:cs="Times New Roman"/>
      <w:bCs/>
      <w:sz w:val="28"/>
      <w:szCs w:val="28"/>
    </w:rPr>
  </w:style>
  <w:style w:type="paragraph" w:styleId="aa">
    <w:name w:val="List Paragraph"/>
    <w:basedOn w:val="a"/>
    <w:link w:val="ab"/>
    <w:uiPriority w:val="34"/>
    <w:qFormat/>
    <w:rsid w:val="00C953E7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eastAsia="Times New Roman"/>
      <w:bCs w:val="0"/>
      <w:sz w:val="20"/>
      <w:szCs w:val="20"/>
      <w:lang w:eastAsia="ru-RU"/>
    </w:rPr>
  </w:style>
  <w:style w:type="paragraph" w:customStyle="1" w:styleId="ac">
    <w:name w:val="Для таблиц"/>
    <w:basedOn w:val="a"/>
    <w:rsid w:val="00C953E7"/>
    <w:pPr>
      <w:spacing w:after="0" w:line="240" w:lineRule="auto"/>
    </w:pPr>
    <w:rPr>
      <w:rFonts w:eastAsia="Times New Roman"/>
      <w:bCs w:val="0"/>
      <w:sz w:val="24"/>
      <w:szCs w:val="24"/>
      <w:lang w:eastAsia="ru-RU"/>
    </w:rPr>
  </w:style>
  <w:style w:type="paragraph" w:styleId="ad">
    <w:name w:val="Body Text Indent"/>
    <w:basedOn w:val="a"/>
    <w:link w:val="ae"/>
    <w:unhideWhenUsed/>
    <w:rsid w:val="00C953E7"/>
    <w:pPr>
      <w:spacing w:after="120" w:line="240" w:lineRule="auto"/>
      <w:ind w:left="283"/>
    </w:pPr>
    <w:rPr>
      <w:rFonts w:eastAsia="Times New Roman"/>
      <w:bCs w:val="0"/>
      <w:sz w:val="24"/>
      <w:szCs w:val="24"/>
      <w:lang w:eastAsia="ru-RU"/>
    </w:rPr>
  </w:style>
  <w:style w:type="character" w:customStyle="1" w:styleId="ae">
    <w:name w:val="Основной текст с отступом Знак"/>
    <w:basedOn w:val="a0"/>
    <w:link w:val="ad"/>
    <w:rsid w:val="00C953E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stern">
    <w:name w:val="western"/>
    <w:basedOn w:val="a"/>
    <w:rsid w:val="00C953E7"/>
    <w:pPr>
      <w:spacing w:before="100" w:beforeAutospacing="1" w:after="100" w:afterAutospacing="1" w:line="240" w:lineRule="auto"/>
    </w:pPr>
    <w:rPr>
      <w:rFonts w:eastAsia="Times New Roman"/>
      <w:bCs w:val="0"/>
      <w:sz w:val="24"/>
      <w:szCs w:val="24"/>
      <w:lang w:eastAsia="ru-RU"/>
    </w:rPr>
  </w:style>
  <w:style w:type="character" w:customStyle="1" w:styleId="highlight">
    <w:name w:val="highlight"/>
    <w:basedOn w:val="a0"/>
    <w:rsid w:val="00C953E7"/>
  </w:style>
  <w:style w:type="paragraph" w:styleId="af">
    <w:name w:val="header"/>
    <w:basedOn w:val="a"/>
    <w:link w:val="af0"/>
    <w:uiPriority w:val="99"/>
    <w:unhideWhenUsed/>
    <w:rsid w:val="00C953E7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rsid w:val="00C953E7"/>
    <w:rPr>
      <w:rFonts w:ascii="Times New Roman" w:eastAsia="Calibri" w:hAnsi="Times New Roman" w:cs="Times New Roman"/>
      <w:bCs/>
      <w:sz w:val="28"/>
      <w:szCs w:val="28"/>
    </w:rPr>
  </w:style>
  <w:style w:type="paragraph" w:customStyle="1" w:styleId="ConsPlusNormal">
    <w:name w:val="ConsPlusNormal"/>
    <w:rsid w:val="0032778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2">
    <w:name w:val="Основной 1 см"/>
    <w:basedOn w:val="a"/>
    <w:rsid w:val="004765CC"/>
    <w:pPr>
      <w:spacing w:after="0" w:line="240" w:lineRule="auto"/>
      <w:ind w:firstLine="567"/>
      <w:jc w:val="both"/>
    </w:pPr>
    <w:rPr>
      <w:rFonts w:eastAsia="Times New Roman"/>
      <w:bCs w:val="0"/>
      <w:szCs w:val="20"/>
      <w:lang w:eastAsia="ru-RU"/>
    </w:rPr>
  </w:style>
  <w:style w:type="paragraph" w:customStyle="1" w:styleId="af1">
    <w:name w:val="Основной б.о."/>
    <w:basedOn w:val="12"/>
    <w:next w:val="12"/>
    <w:rsid w:val="004765CC"/>
    <w:pPr>
      <w:ind w:firstLine="0"/>
    </w:pPr>
  </w:style>
  <w:style w:type="paragraph" w:customStyle="1" w:styleId="Default">
    <w:name w:val="Default"/>
    <w:rsid w:val="00EE48F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f2">
    <w:name w:val="Balloon Text"/>
    <w:basedOn w:val="a"/>
    <w:link w:val="af3"/>
    <w:uiPriority w:val="99"/>
    <w:semiHidden/>
    <w:unhideWhenUsed/>
    <w:rsid w:val="009B22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9B2269"/>
    <w:rPr>
      <w:rFonts w:ascii="Tahoma" w:eastAsia="Calibri" w:hAnsi="Tahoma" w:cs="Tahoma"/>
      <w:bCs/>
      <w:sz w:val="16"/>
      <w:szCs w:val="16"/>
    </w:rPr>
  </w:style>
  <w:style w:type="paragraph" w:styleId="af4">
    <w:name w:val="Body Text"/>
    <w:basedOn w:val="a"/>
    <w:link w:val="af5"/>
    <w:uiPriority w:val="99"/>
    <w:semiHidden/>
    <w:unhideWhenUsed/>
    <w:rsid w:val="00D2382C"/>
    <w:pPr>
      <w:spacing w:after="120"/>
    </w:pPr>
  </w:style>
  <w:style w:type="character" w:customStyle="1" w:styleId="af5">
    <w:name w:val="Основной текст Знак"/>
    <w:basedOn w:val="a0"/>
    <w:link w:val="af4"/>
    <w:uiPriority w:val="99"/>
    <w:semiHidden/>
    <w:rsid w:val="00D2382C"/>
    <w:rPr>
      <w:rFonts w:ascii="Times New Roman" w:eastAsia="Calibri" w:hAnsi="Times New Roman" w:cs="Times New Roman"/>
      <w:bCs/>
      <w:sz w:val="28"/>
      <w:szCs w:val="28"/>
    </w:rPr>
  </w:style>
  <w:style w:type="character" w:styleId="af6">
    <w:name w:val="Hyperlink"/>
    <w:uiPriority w:val="99"/>
    <w:rsid w:val="00D2382C"/>
    <w:rPr>
      <w:color w:val="0000FF"/>
      <w:u w:val="single"/>
    </w:rPr>
  </w:style>
  <w:style w:type="paragraph" w:styleId="af7">
    <w:name w:val="Title"/>
    <w:aliases w:val=" Знак1 Знак"/>
    <w:basedOn w:val="a"/>
    <w:link w:val="af8"/>
    <w:qFormat/>
    <w:rsid w:val="00BA685D"/>
    <w:pPr>
      <w:spacing w:after="0" w:line="240" w:lineRule="auto"/>
      <w:jc w:val="center"/>
    </w:pPr>
    <w:rPr>
      <w:rFonts w:eastAsia="Times New Roman"/>
      <w:b/>
      <w:bCs w:val="0"/>
      <w:sz w:val="24"/>
      <w:szCs w:val="20"/>
      <w:lang w:eastAsia="ru-RU"/>
    </w:rPr>
  </w:style>
  <w:style w:type="character" w:customStyle="1" w:styleId="af8">
    <w:name w:val="Название Знак"/>
    <w:aliases w:val=" Знак1 Знак Знак"/>
    <w:basedOn w:val="a0"/>
    <w:link w:val="af7"/>
    <w:rsid w:val="00BA685D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f9">
    <w:name w:val="Plain Text"/>
    <w:basedOn w:val="a"/>
    <w:link w:val="afa"/>
    <w:rsid w:val="00BA685D"/>
    <w:pPr>
      <w:spacing w:after="0" w:line="240" w:lineRule="auto"/>
    </w:pPr>
    <w:rPr>
      <w:rFonts w:ascii="Courier New" w:eastAsia="Times New Roman" w:hAnsi="Courier New"/>
      <w:bCs w:val="0"/>
      <w:sz w:val="24"/>
      <w:szCs w:val="20"/>
      <w:lang w:eastAsia="ru-RU"/>
    </w:rPr>
  </w:style>
  <w:style w:type="character" w:customStyle="1" w:styleId="afa">
    <w:name w:val="Текст Знак"/>
    <w:basedOn w:val="a0"/>
    <w:link w:val="af9"/>
    <w:rsid w:val="00BA685D"/>
    <w:rPr>
      <w:rFonts w:ascii="Courier New" w:eastAsia="Times New Roman" w:hAnsi="Courier New" w:cs="Times New Roman"/>
      <w:sz w:val="24"/>
      <w:szCs w:val="20"/>
      <w:lang w:eastAsia="ru-RU"/>
    </w:rPr>
  </w:style>
  <w:style w:type="table" w:styleId="afb">
    <w:name w:val="Table Grid"/>
    <w:basedOn w:val="a1"/>
    <w:rsid w:val="006F537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b">
    <w:name w:val="Абзац списка Знак"/>
    <w:link w:val="aa"/>
    <w:uiPriority w:val="34"/>
    <w:locked/>
    <w:rsid w:val="00E34FD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3">
    <w:name w:val="Абзац списка1"/>
    <w:basedOn w:val="a"/>
    <w:link w:val="ListParagraphChar"/>
    <w:rsid w:val="00BA5405"/>
    <w:pPr>
      <w:spacing w:after="0" w:line="240" w:lineRule="auto"/>
      <w:ind w:left="720"/>
      <w:contextualSpacing/>
    </w:pPr>
    <w:rPr>
      <w:rFonts w:eastAsia="Times New Roman"/>
      <w:bCs w:val="0"/>
      <w:sz w:val="24"/>
      <w:szCs w:val="24"/>
      <w:lang w:eastAsia="ru-RU"/>
    </w:rPr>
  </w:style>
  <w:style w:type="character" w:customStyle="1" w:styleId="ListParagraphChar">
    <w:name w:val="List Paragraph Char"/>
    <w:link w:val="13"/>
    <w:locked/>
    <w:rsid w:val="00BA540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Стиль"/>
    <w:rsid w:val="00410D7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19720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Body Text Indent" w:uiPriority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Plai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953E7"/>
    <w:rPr>
      <w:rFonts w:ascii="Times New Roman" w:eastAsia="Calibri" w:hAnsi="Times New Roman" w:cs="Times New Roman"/>
      <w:bCs/>
      <w:sz w:val="28"/>
      <w:szCs w:val="28"/>
    </w:rPr>
  </w:style>
  <w:style w:type="paragraph" w:styleId="1">
    <w:name w:val="heading 1"/>
    <w:basedOn w:val="a"/>
    <w:next w:val="a"/>
    <w:link w:val="10"/>
    <w:uiPriority w:val="9"/>
    <w:qFormat/>
    <w:rsid w:val="00C953E7"/>
    <w:pPr>
      <w:keepNext/>
      <w:spacing w:before="240" w:after="60"/>
      <w:outlineLvl w:val="0"/>
    </w:pPr>
    <w:rPr>
      <w:rFonts w:ascii="Cambria" w:eastAsia="Times New Roman" w:hAnsi="Cambria"/>
      <w:b/>
      <w:kern w:val="32"/>
      <w:sz w:val="32"/>
      <w:szCs w:val="32"/>
    </w:rPr>
  </w:style>
  <w:style w:type="paragraph" w:styleId="2">
    <w:name w:val="heading 2"/>
    <w:basedOn w:val="a"/>
    <w:next w:val="a"/>
    <w:link w:val="20"/>
    <w:uiPriority w:val="9"/>
    <w:unhideWhenUsed/>
    <w:qFormat/>
    <w:rsid w:val="00C953E7"/>
    <w:pPr>
      <w:keepNext/>
      <w:spacing w:before="240" w:after="60"/>
      <w:outlineLvl w:val="1"/>
    </w:pPr>
    <w:rPr>
      <w:rFonts w:ascii="Cambria" w:eastAsia="Times New Roman" w:hAnsi="Cambria"/>
      <w:b/>
      <w:i/>
      <w:iCs/>
    </w:rPr>
  </w:style>
  <w:style w:type="paragraph" w:styleId="6">
    <w:name w:val="heading 6"/>
    <w:basedOn w:val="a"/>
    <w:next w:val="a"/>
    <w:link w:val="60"/>
    <w:unhideWhenUsed/>
    <w:qFormat/>
    <w:rsid w:val="00C953E7"/>
    <w:pPr>
      <w:keepNext/>
      <w:keepLines/>
      <w:spacing w:before="200"/>
      <w:outlineLvl w:val="5"/>
    </w:pPr>
    <w:rPr>
      <w:rFonts w:ascii="Cambria" w:eastAsia="Times New Roman" w:hAnsi="Cambria"/>
      <w:i/>
      <w:iCs/>
      <w:color w:val="243F60"/>
    </w:rPr>
  </w:style>
  <w:style w:type="paragraph" w:styleId="8">
    <w:name w:val="heading 8"/>
    <w:basedOn w:val="a"/>
    <w:next w:val="a"/>
    <w:link w:val="80"/>
    <w:uiPriority w:val="9"/>
    <w:semiHidden/>
    <w:unhideWhenUsed/>
    <w:qFormat/>
    <w:rsid w:val="00C953E7"/>
    <w:pPr>
      <w:spacing w:before="240" w:after="60"/>
      <w:outlineLvl w:val="7"/>
    </w:pPr>
    <w:rPr>
      <w:rFonts w:ascii="Calibri" w:eastAsia="Times New Roman" w:hAnsi="Calibri"/>
      <w:i/>
      <w:i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C953E7"/>
    <w:rPr>
      <w:rFonts w:ascii="Cambria" w:eastAsia="Times New Roman" w:hAnsi="Cambria" w:cs="Times New Roman"/>
      <w:b/>
      <w:bCs/>
      <w:kern w:val="32"/>
      <w:sz w:val="32"/>
      <w:szCs w:val="32"/>
    </w:rPr>
  </w:style>
  <w:style w:type="character" w:customStyle="1" w:styleId="20">
    <w:name w:val="Заголовок 2 Знак"/>
    <w:basedOn w:val="a0"/>
    <w:link w:val="2"/>
    <w:uiPriority w:val="9"/>
    <w:rsid w:val="00C953E7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60">
    <w:name w:val="Заголовок 6 Знак"/>
    <w:basedOn w:val="a0"/>
    <w:link w:val="6"/>
    <w:rsid w:val="00C953E7"/>
    <w:rPr>
      <w:rFonts w:ascii="Cambria" w:eastAsia="Times New Roman" w:hAnsi="Cambria" w:cs="Times New Roman"/>
      <w:bCs/>
      <w:i/>
      <w:iCs/>
      <w:color w:val="243F60"/>
      <w:sz w:val="28"/>
      <w:szCs w:val="28"/>
    </w:rPr>
  </w:style>
  <w:style w:type="character" w:customStyle="1" w:styleId="80">
    <w:name w:val="Заголовок 8 Знак"/>
    <w:basedOn w:val="a0"/>
    <w:link w:val="8"/>
    <w:uiPriority w:val="9"/>
    <w:semiHidden/>
    <w:rsid w:val="00C953E7"/>
    <w:rPr>
      <w:rFonts w:ascii="Calibri" w:eastAsia="Times New Roman" w:hAnsi="Calibri" w:cs="Times New Roman"/>
      <w:bCs/>
      <w:i/>
      <w:iCs/>
      <w:sz w:val="24"/>
      <w:szCs w:val="24"/>
    </w:rPr>
  </w:style>
  <w:style w:type="paragraph" w:customStyle="1" w:styleId="a3">
    <w:name w:val="т_тит_лист"/>
    <w:rsid w:val="00C953E7"/>
    <w:rPr>
      <w:rFonts w:ascii="Times New Roman" w:eastAsia="Calibri" w:hAnsi="Times New Roman" w:cs="Times New Roman"/>
      <w:bCs/>
      <w:sz w:val="28"/>
      <w:szCs w:val="28"/>
    </w:rPr>
  </w:style>
  <w:style w:type="paragraph" w:customStyle="1" w:styleId="a4">
    <w:name w:val="т_подписи"/>
    <w:basedOn w:val="a5"/>
    <w:rsid w:val="00C953E7"/>
  </w:style>
  <w:style w:type="paragraph" w:customStyle="1" w:styleId="a5">
    <w:name w:val="текст"/>
    <w:basedOn w:val="a6"/>
    <w:rsid w:val="00C953E7"/>
  </w:style>
  <w:style w:type="paragraph" w:customStyle="1" w:styleId="a6">
    <w:name w:val="т_маркер"/>
    <w:basedOn w:val="a"/>
    <w:next w:val="11"/>
    <w:rsid w:val="00C953E7"/>
  </w:style>
  <w:style w:type="paragraph" w:customStyle="1" w:styleId="11">
    <w:name w:val="т_загол1"/>
    <w:basedOn w:val="a"/>
    <w:next w:val="a7"/>
    <w:rsid w:val="00C953E7"/>
  </w:style>
  <w:style w:type="paragraph" w:customStyle="1" w:styleId="a7">
    <w:name w:val="т_табл"/>
    <w:basedOn w:val="a"/>
    <w:next w:val="a8"/>
    <w:rsid w:val="00C953E7"/>
  </w:style>
  <w:style w:type="paragraph" w:styleId="a8">
    <w:name w:val="footer"/>
    <w:basedOn w:val="a"/>
    <w:link w:val="a9"/>
    <w:uiPriority w:val="99"/>
    <w:unhideWhenUsed/>
    <w:rsid w:val="00C953E7"/>
    <w:pPr>
      <w:tabs>
        <w:tab w:val="center" w:pos="4677"/>
        <w:tab w:val="right" w:pos="9355"/>
      </w:tabs>
    </w:pPr>
  </w:style>
  <w:style w:type="character" w:customStyle="1" w:styleId="a9">
    <w:name w:val="Нижний колонтитул Знак"/>
    <w:basedOn w:val="a0"/>
    <w:link w:val="a8"/>
    <w:uiPriority w:val="99"/>
    <w:rsid w:val="00C953E7"/>
    <w:rPr>
      <w:rFonts w:ascii="Times New Roman" w:eastAsia="Calibri" w:hAnsi="Times New Roman" w:cs="Times New Roman"/>
      <w:bCs/>
      <w:sz w:val="28"/>
      <w:szCs w:val="28"/>
    </w:rPr>
  </w:style>
  <w:style w:type="paragraph" w:styleId="aa">
    <w:name w:val="List Paragraph"/>
    <w:basedOn w:val="a"/>
    <w:link w:val="ab"/>
    <w:uiPriority w:val="34"/>
    <w:qFormat/>
    <w:rsid w:val="00C953E7"/>
    <w:pPr>
      <w:widowControl w:val="0"/>
      <w:autoSpaceDE w:val="0"/>
      <w:autoSpaceDN w:val="0"/>
      <w:adjustRightInd w:val="0"/>
      <w:spacing w:after="0" w:line="240" w:lineRule="auto"/>
      <w:ind w:left="720"/>
      <w:contextualSpacing/>
    </w:pPr>
    <w:rPr>
      <w:rFonts w:eastAsia="Times New Roman"/>
      <w:bCs w:val="0"/>
      <w:sz w:val="20"/>
      <w:szCs w:val="20"/>
      <w:lang w:eastAsia="ru-RU"/>
    </w:rPr>
  </w:style>
  <w:style w:type="paragraph" w:customStyle="1" w:styleId="ac">
    <w:name w:val="Для таблиц"/>
    <w:basedOn w:val="a"/>
    <w:rsid w:val="00C953E7"/>
    <w:pPr>
      <w:spacing w:after="0" w:line="240" w:lineRule="auto"/>
    </w:pPr>
    <w:rPr>
      <w:rFonts w:eastAsia="Times New Roman"/>
      <w:bCs w:val="0"/>
      <w:sz w:val="24"/>
      <w:szCs w:val="24"/>
      <w:lang w:eastAsia="ru-RU"/>
    </w:rPr>
  </w:style>
  <w:style w:type="paragraph" w:styleId="ad">
    <w:name w:val="Body Text Indent"/>
    <w:basedOn w:val="a"/>
    <w:link w:val="ae"/>
    <w:unhideWhenUsed/>
    <w:rsid w:val="00C953E7"/>
    <w:pPr>
      <w:spacing w:after="120" w:line="240" w:lineRule="auto"/>
      <w:ind w:left="283"/>
    </w:pPr>
    <w:rPr>
      <w:rFonts w:eastAsia="Times New Roman"/>
      <w:bCs w:val="0"/>
      <w:sz w:val="24"/>
      <w:szCs w:val="24"/>
      <w:lang w:eastAsia="ru-RU"/>
    </w:rPr>
  </w:style>
  <w:style w:type="character" w:customStyle="1" w:styleId="ae">
    <w:name w:val="Основной текст с отступом Знак"/>
    <w:basedOn w:val="a0"/>
    <w:link w:val="ad"/>
    <w:rsid w:val="00C953E7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western">
    <w:name w:val="western"/>
    <w:basedOn w:val="a"/>
    <w:rsid w:val="00C953E7"/>
    <w:pPr>
      <w:spacing w:before="100" w:beforeAutospacing="1" w:after="100" w:afterAutospacing="1" w:line="240" w:lineRule="auto"/>
    </w:pPr>
    <w:rPr>
      <w:rFonts w:eastAsia="Times New Roman"/>
      <w:bCs w:val="0"/>
      <w:sz w:val="24"/>
      <w:szCs w:val="24"/>
      <w:lang w:eastAsia="ru-RU"/>
    </w:rPr>
  </w:style>
  <w:style w:type="character" w:customStyle="1" w:styleId="highlight">
    <w:name w:val="highlight"/>
    <w:basedOn w:val="a0"/>
    <w:rsid w:val="00C953E7"/>
  </w:style>
  <w:style w:type="paragraph" w:styleId="af">
    <w:name w:val="header"/>
    <w:basedOn w:val="a"/>
    <w:link w:val="af0"/>
    <w:uiPriority w:val="99"/>
    <w:unhideWhenUsed/>
    <w:rsid w:val="00C953E7"/>
    <w:pPr>
      <w:tabs>
        <w:tab w:val="center" w:pos="4677"/>
        <w:tab w:val="right" w:pos="9355"/>
      </w:tabs>
    </w:pPr>
  </w:style>
  <w:style w:type="character" w:customStyle="1" w:styleId="af0">
    <w:name w:val="Верхний колонтитул Знак"/>
    <w:basedOn w:val="a0"/>
    <w:link w:val="af"/>
    <w:uiPriority w:val="99"/>
    <w:rsid w:val="00C953E7"/>
    <w:rPr>
      <w:rFonts w:ascii="Times New Roman" w:eastAsia="Calibri" w:hAnsi="Times New Roman" w:cs="Times New Roman"/>
      <w:bCs/>
      <w:sz w:val="28"/>
      <w:szCs w:val="28"/>
    </w:rPr>
  </w:style>
  <w:style w:type="paragraph" w:customStyle="1" w:styleId="ConsPlusNormal">
    <w:name w:val="ConsPlusNormal"/>
    <w:rsid w:val="0032778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12">
    <w:name w:val="Основной 1 см"/>
    <w:basedOn w:val="a"/>
    <w:rsid w:val="004765CC"/>
    <w:pPr>
      <w:spacing w:after="0" w:line="240" w:lineRule="auto"/>
      <w:ind w:firstLine="567"/>
      <w:jc w:val="both"/>
    </w:pPr>
    <w:rPr>
      <w:rFonts w:eastAsia="Times New Roman"/>
      <w:bCs w:val="0"/>
      <w:szCs w:val="20"/>
      <w:lang w:eastAsia="ru-RU"/>
    </w:rPr>
  </w:style>
  <w:style w:type="paragraph" w:customStyle="1" w:styleId="af1">
    <w:name w:val="Основной б.о."/>
    <w:basedOn w:val="12"/>
    <w:next w:val="12"/>
    <w:rsid w:val="004765CC"/>
    <w:pPr>
      <w:ind w:firstLine="0"/>
    </w:pPr>
  </w:style>
  <w:style w:type="paragraph" w:customStyle="1" w:styleId="Default">
    <w:name w:val="Default"/>
    <w:rsid w:val="00EE48F9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paragraph" w:styleId="af2">
    <w:name w:val="Balloon Text"/>
    <w:basedOn w:val="a"/>
    <w:link w:val="af3"/>
    <w:uiPriority w:val="99"/>
    <w:semiHidden/>
    <w:unhideWhenUsed/>
    <w:rsid w:val="009B226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f3">
    <w:name w:val="Текст выноски Знак"/>
    <w:basedOn w:val="a0"/>
    <w:link w:val="af2"/>
    <w:uiPriority w:val="99"/>
    <w:semiHidden/>
    <w:rsid w:val="009B2269"/>
    <w:rPr>
      <w:rFonts w:ascii="Tahoma" w:eastAsia="Calibri" w:hAnsi="Tahoma" w:cs="Tahoma"/>
      <w:bCs/>
      <w:sz w:val="16"/>
      <w:szCs w:val="16"/>
    </w:rPr>
  </w:style>
  <w:style w:type="paragraph" w:styleId="af4">
    <w:name w:val="Body Text"/>
    <w:basedOn w:val="a"/>
    <w:link w:val="af5"/>
    <w:uiPriority w:val="99"/>
    <w:semiHidden/>
    <w:unhideWhenUsed/>
    <w:rsid w:val="00D2382C"/>
    <w:pPr>
      <w:spacing w:after="120"/>
    </w:pPr>
  </w:style>
  <w:style w:type="character" w:customStyle="1" w:styleId="af5">
    <w:name w:val="Основной текст Знак"/>
    <w:basedOn w:val="a0"/>
    <w:link w:val="af4"/>
    <w:uiPriority w:val="99"/>
    <w:semiHidden/>
    <w:rsid w:val="00D2382C"/>
    <w:rPr>
      <w:rFonts w:ascii="Times New Roman" w:eastAsia="Calibri" w:hAnsi="Times New Roman" w:cs="Times New Roman"/>
      <w:bCs/>
      <w:sz w:val="28"/>
      <w:szCs w:val="28"/>
    </w:rPr>
  </w:style>
  <w:style w:type="character" w:styleId="af6">
    <w:name w:val="Hyperlink"/>
    <w:uiPriority w:val="99"/>
    <w:rsid w:val="00D2382C"/>
    <w:rPr>
      <w:color w:val="0000FF"/>
      <w:u w:val="single"/>
    </w:rPr>
  </w:style>
  <w:style w:type="paragraph" w:styleId="af7">
    <w:name w:val="Title"/>
    <w:aliases w:val=" Знак1 Знак"/>
    <w:basedOn w:val="a"/>
    <w:link w:val="af8"/>
    <w:qFormat/>
    <w:rsid w:val="00BA685D"/>
    <w:pPr>
      <w:spacing w:after="0" w:line="240" w:lineRule="auto"/>
      <w:jc w:val="center"/>
    </w:pPr>
    <w:rPr>
      <w:rFonts w:eastAsia="Times New Roman"/>
      <w:b/>
      <w:bCs w:val="0"/>
      <w:sz w:val="24"/>
      <w:szCs w:val="20"/>
      <w:lang w:eastAsia="ru-RU"/>
    </w:rPr>
  </w:style>
  <w:style w:type="character" w:customStyle="1" w:styleId="af8">
    <w:name w:val="Название Знак"/>
    <w:aliases w:val=" Знак1 Знак Знак"/>
    <w:basedOn w:val="a0"/>
    <w:link w:val="af7"/>
    <w:rsid w:val="00BA685D"/>
    <w:rPr>
      <w:rFonts w:ascii="Times New Roman" w:eastAsia="Times New Roman" w:hAnsi="Times New Roman" w:cs="Times New Roman"/>
      <w:b/>
      <w:sz w:val="24"/>
      <w:szCs w:val="20"/>
      <w:lang w:eastAsia="ru-RU"/>
    </w:rPr>
  </w:style>
  <w:style w:type="paragraph" w:styleId="af9">
    <w:name w:val="Plain Text"/>
    <w:basedOn w:val="a"/>
    <w:link w:val="afa"/>
    <w:rsid w:val="00BA685D"/>
    <w:pPr>
      <w:spacing w:after="0" w:line="240" w:lineRule="auto"/>
    </w:pPr>
    <w:rPr>
      <w:rFonts w:ascii="Courier New" w:eastAsia="Times New Roman" w:hAnsi="Courier New"/>
      <w:bCs w:val="0"/>
      <w:sz w:val="24"/>
      <w:szCs w:val="20"/>
      <w:lang w:eastAsia="ru-RU"/>
    </w:rPr>
  </w:style>
  <w:style w:type="character" w:customStyle="1" w:styleId="afa">
    <w:name w:val="Текст Знак"/>
    <w:basedOn w:val="a0"/>
    <w:link w:val="af9"/>
    <w:rsid w:val="00BA685D"/>
    <w:rPr>
      <w:rFonts w:ascii="Courier New" w:eastAsia="Times New Roman" w:hAnsi="Courier New" w:cs="Times New Roman"/>
      <w:sz w:val="24"/>
      <w:szCs w:val="20"/>
      <w:lang w:eastAsia="ru-RU"/>
    </w:rPr>
  </w:style>
  <w:style w:type="table" w:styleId="afb">
    <w:name w:val="Table Grid"/>
    <w:basedOn w:val="a1"/>
    <w:rsid w:val="006F5376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ab">
    <w:name w:val="Абзац списка Знак"/>
    <w:link w:val="aa"/>
    <w:uiPriority w:val="34"/>
    <w:locked/>
    <w:rsid w:val="00E34FD3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13">
    <w:name w:val="Абзац списка1"/>
    <w:basedOn w:val="a"/>
    <w:link w:val="ListParagraphChar"/>
    <w:rsid w:val="00BA5405"/>
    <w:pPr>
      <w:spacing w:after="0" w:line="240" w:lineRule="auto"/>
      <w:ind w:left="720"/>
      <w:contextualSpacing/>
    </w:pPr>
    <w:rPr>
      <w:rFonts w:eastAsia="Times New Roman"/>
      <w:bCs w:val="0"/>
      <w:sz w:val="24"/>
      <w:szCs w:val="24"/>
      <w:lang w:eastAsia="ru-RU"/>
    </w:rPr>
  </w:style>
  <w:style w:type="character" w:customStyle="1" w:styleId="ListParagraphChar">
    <w:name w:val="List Paragraph Char"/>
    <w:link w:val="13"/>
    <w:locked/>
    <w:rsid w:val="00BA540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c">
    <w:name w:val="Стиль"/>
    <w:rsid w:val="00410D75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19720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4.jpeg"/><Relationship Id="rId18" Type="http://schemas.openxmlformats.org/officeDocument/2006/relationships/image" Target="media/image6.emf"/><Relationship Id="rId26" Type="http://schemas.openxmlformats.org/officeDocument/2006/relationships/hyperlink" Target="http://docs.cntd.ru/document/499047147" TargetMode="External"/><Relationship Id="rId3" Type="http://schemas.openxmlformats.org/officeDocument/2006/relationships/styles" Target="styles.xml"/><Relationship Id="rId21" Type="http://schemas.openxmlformats.org/officeDocument/2006/relationships/hyperlink" Target="http://www.vak.ed.gov.ru/" TargetMode="External"/><Relationship Id="rId7" Type="http://schemas.openxmlformats.org/officeDocument/2006/relationships/footnotes" Target="footnotes.xml"/><Relationship Id="rId12" Type="http://schemas.openxmlformats.org/officeDocument/2006/relationships/image" Target="media/image3.png"/><Relationship Id="rId17" Type="http://schemas.openxmlformats.org/officeDocument/2006/relationships/hyperlink" Target="http://www." TargetMode="External"/><Relationship Id="rId25" Type="http://schemas.openxmlformats.org/officeDocument/2006/relationships/hyperlink" Target="http://docs.cntd.ru/document/499047147" TargetMode="External"/><Relationship Id="rId2" Type="http://schemas.openxmlformats.org/officeDocument/2006/relationships/numbering" Target="numbering.xml"/><Relationship Id="rId16" Type="http://schemas.openxmlformats.org/officeDocument/2006/relationships/hyperlink" Target="http://www.disser.ru/library/31/188.htm" TargetMode="External"/><Relationship Id="rId20" Type="http://schemas.openxmlformats.org/officeDocument/2006/relationships/image" Target="media/image8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footer" Target="footer1.xml"/><Relationship Id="rId24" Type="http://schemas.openxmlformats.org/officeDocument/2006/relationships/image" Target="media/image9.emf"/><Relationship Id="rId5" Type="http://schemas.openxmlformats.org/officeDocument/2006/relationships/settings" Target="settings.xml"/><Relationship Id="rId15" Type="http://schemas.openxmlformats.org/officeDocument/2006/relationships/hyperlink" Target="http://elibrary.ru/defaultx.asp" TargetMode="External"/><Relationship Id="rId23" Type="http://schemas.openxmlformats.org/officeDocument/2006/relationships/hyperlink" Target="http://www.ncbi.nlm.nih.gov/pubmed" TargetMode="External"/><Relationship Id="rId28" Type="http://schemas.openxmlformats.org/officeDocument/2006/relationships/theme" Target="theme/theme1.xml"/><Relationship Id="rId10" Type="http://schemas.openxmlformats.org/officeDocument/2006/relationships/image" Target="media/image2.emf"/><Relationship Id="rId19" Type="http://schemas.openxmlformats.org/officeDocument/2006/relationships/image" Target="media/image7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5.jpeg"/><Relationship Id="rId22" Type="http://schemas.openxmlformats.org/officeDocument/2006/relationships/hyperlink" Target="http://www.elibrary.ru" TargetMode="External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BA8E7E8-0C94-44F2-81E7-5857C34437A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</TotalTime>
  <Pages>121</Pages>
  <Words>28443</Words>
  <Characters>162130</Characters>
  <Application>Microsoft Office Word</Application>
  <DocSecurity>0</DocSecurity>
  <Lines>1351</Lines>
  <Paragraphs>380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190193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LP</dc:creator>
  <cp:lastModifiedBy>LP</cp:lastModifiedBy>
  <cp:revision>11</cp:revision>
  <cp:lastPrinted>2019-09-27T09:07:00Z</cp:lastPrinted>
  <dcterms:created xsi:type="dcterms:W3CDTF">2017-05-30T06:17:00Z</dcterms:created>
  <dcterms:modified xsi:type="dcterms:W3CDTF">2019-09-27T09:07:00Z</dcterms:modified>
</cp:coreProperties>
</file>